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CFD" w:rsidRPr="0072174E" w:rsidRDefault="007F1CFD" w:rsidP="007F1CFD">
      <w:pPr>
        <w:pStyle w:val="a3"/>
        <w:spacing w:line="276" w:lineRule="auto"/>
        <w:jc w:val="center"/>
        <w:rPr>
          <w:rFonts w:ascii="Book Antiqua" w:hAnsi="Book Antiqua"/>
          <w:b/>
          <w:sz w:val="28"/>
          <w:szCs w:val="28"/>
        </w:rPr>
      </w:pPr>
      <w:r w:rsidRPr="0072174E">
        <w:rPr>
          <w:rFonts w:ascii="Book Antiqua" w:hAnsi="Book Antiqua"/>
          <w:b/>
          <w:sz w:val="28"/>
          <w:szCs w:val="28"/>
        </w:rPr>
        <w:t>Нак</w:t>
      </w:r>
      <w:bookmarkStart w:id="0" w:name="_GoBack"/>
      <w:bookmarkEnd w:id="0"/>
      <w:r w:rsidRPr="0072174E">
        <w:rPr>
          <w:rFonts w:ascii="Book Antiqua" w:hAnsi="Book Antiqua"/>
          <w:b/>
          <w:sz w:val="28"/>
          <w:szCs w:val="28"/>
        </w:rPr>
        <w:t>ладные на межфилиальное перемещение</w:t>
      </w:r>
    </w:p>
    <w:p w:rsidR="007F1CFD" w:rsidRPr="00BB28E6" w:rsidRDefault="007F1CFD" w:rsidP="007F1CFD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7F1CFD" w:rsidRPr="00971E8D" w:rsidRDefault="007F1CFD" w:rsidP="007F1CFD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Перемещение. При оформлении </w:t>
      </w:r>
      <w:r w:rsidRPr="00E577D8">
        <w:rPr>
          <w:rFonts w:ascii="Book Antiqua" w:hAnsi="Book Antiqua"/>
          <w:sz w:val="24"/>
          <w:szCs w:val="24"/>
        </w:rPr>
        <w:t xml:space="preserve">расходной </w:t>
      </w:r>
      <w:r>
        <w:rPr>
          <w:rFonts w:ascii="Book Antiqua" w:hAnsi="Book Antiqua"/>
          <w:sz w:val="24"/>
          <w:szCs w:val="24"/>
        </w:rPr>
        <w:t>накладной проверить, чтобы всегда формировался исходящий счет.</w:t>
      </w:r>
    </w:p>
    <w:p w:rsidR="007F1CFD" w:rsidRDefault="007F1CFD" w:rsidP="007F1CFD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В сформированном счете заполнять Счет управленческого учета согласно Счету УУ в Назначении прихода/расхода из накладной.</w:t>
      </w:r>
    </w:p>
    <w:p w:rsidR="007F1CFD" w:rsidRDefault="007F1CFD" w:rsidP="007F1CFD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Счет/Состав счета/Документ основания (Состав накладной)/Накладная/Назначение прихода-расхода/Счет УУ.</w:t>
      </w:r>
    </w:p>
    <w:p w:rsidR="007F1CFD" w:rsidRDefault="007F1CFD" w:rsidP="007F1CFD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Накладная – расходная (</w:t>
      </w:r>
      <w:r w:rsidRPr="00FD7DAB">
        <w:rPr>
          <w:rFonts w:ascii="Book Antiqua" w:hAnsi="Book Antiqua"/>
          <w:sz w:val="24"/>
          <w:szCs w:val="24"/>
        </w:rPr>
        <w:t>NAKL</w:t>
      </w:r>
      <w:r>
        <w:rPr>
          <w:rFonts w:ascii="Book Antiqua" w:hAnsi="Book Antiqua"/>
          <w:sz w:val="24"/>
          <w:szCs w:val="24"/>
        </w:rPr>
        <w:t>.</w:t>
      </w:r>
      <w:r w:rsidRPr="00FD7DAB">
        <w:rPr>
          <w:rFonts w:ascii="Book Antiqua" w:hAnsi="Book Antiqua"/>
          <w:sz w:val="24"/>
          <w:szCs w:val="24"/>
        </w:rPr>
        <w:t>TYPE</w:t>
      </w:r>
      <w:r>
        <w:rPr>
          <w:rFonts w:ascii="Book Antiqua" w:hAnsi="Book Antiqua"/>
          <w:sz w:val="24"/>
          <w:szCs w:val="24"/>
        </w:rPr>
        <w:t>=2), Счет – исходящий (</w:t>
      </w:r>
      <w:r w:rsidRPr="00E577D8">
        <w:rPr>
          <w:rFonts w:ascii="Book Antiqua" w:hAnsi="Book Antiqua"/>
          <w:sz w:val="24"/>
          <w:szCs w:val="24"/>
          <w:lang w:val="en-US"/>
        </w:rPr>
        <w:t>SCHET</w:t>
      </w:r>
      <w:r w:rsidRPr="00FD7DAB">
        <w:rPr>
          <w:rFonts w:ascii="Book Antiqua" w:hAnsi="Book Antiqua"/>
          <w:sz w:val="24"/>
          <w:szCs w:val="24"/>
        </w:rPr>
        <w:t>_</w:t>
      </w:r>
      <w:r w:rsidRPr="00E577D8">
        <w:rPr>
          <w:rFonts w:ascii="Book Antiqua" w:hAnsi="Book Antiqua"/>
          <w:sz w:val="24"/>
          <w:szCs w:val="24"/>
          <w:lang w:val="en-US"/>
        </w:rPr>
        <w:t>MAIN</w:t>
      </w:r>
      <w:r>
        <w:rPr>
          <w:rFonts w:ascii="Book Antiqua" w:hAnsi="Book Antiqua"/>
          <w:sz w:val="24"/>
          <w:szCs w:val="24"/>
        </w:rPr>
        <w:t>.</w:t>
      </w:r>
      <w:r w:rsidRPr="00FD7DAB">
        <w:rPr>
          <w:rFonts w:ascii="Book Antiqua" w:hAnsi="Book Antiqua"/>
          <w:sz w:val="24"/>
          <w:szCs w:val="24"/>
        </w:rPr>
        <w:t>DIRECT</w:t>
      </w:r>
      <w:r>
        <w:rPr>
          <w:rFonts w:ascii="Book Antiqua" w:hAnsi="Book Antiqua"/>
          <w:sz w:val="24"/>
          <w:szCs w:val="24"/>
        </w:rPr>
        <w:t>=2), брать Счет УУ, где Категория – Доходы (</w:t>
      </w:r>
      <w:r w:rsidRPr="00FD7DAB">
        <w:rPr>
          <w:rFonts w:ascii="Book Antiqua" w:hAnsi="Book Antiqua"/>
          <w:sz w:val="24"/>
          <w:szCs w:val="24"/>
        </w:rPr>
        <w:t>UU_DIRECT</w:t>
      </w:r>
      <w:r>
        <w:rPr>
          <w:rFonts w:ascii="Book Antiqua" w:hAnsi="Book Antiqua"/>
          <w:sz w:val="24"/>
          <w:szCs w:val="24"/>
        </w:rPr>
        <w:t>=1)</w:t>
      </w:r>
    </w:p>
    <w:p w:rsidR="007F1CFD" w:rsidRPr="00855E49" w:rsidRDefault="007F1CFD" w:rsidP="007F1CFD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</w:p>
    <w:p w:rsidR="007F1CFD" w:rsidRDefault="007F1CFD" w:rsidP="007F1CFD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  <w:lang w:val="en-US"/>
        </w:rPr>
      </w:pPr>
      <w:proofErr w:type="gramStart"/>
      <w:r w:rsidRPr="00BB28E6">
        <w:rPr>
          <w:rFonts w:ascii="Book Antiqua" w:hAnsi="Book Antiqua"/>
          <w:sz w:val="24"/>
          <w:szCs w:val="24"/>
          <w:lang w:val="en-US"/>
        </w:rPr>
        <w:t>NAKL-REF-REASON_NOM/</w:t>
      </w:r>
      <w:r w:rsidRPr="00E203BC">
        <w:rPr>
          <w:rFonts w:ascii="Book Antiqua" w:hAnsi="Book Antiqua"/>
          <w:sz w:val="24"/>
          <w:szCs w:val="24"/>
          <w:lang w:val="en-US"/>
        </w:rPr>
        <w:t xml:space="preserve"> </w:t>
      </w:r>
      <w:r w:rsidRPr="00BB28E6">
        <w:rPr>
          <w:rFonts w:ascii="Book Antiqua" w:hAnsi="Book Antiqua"/>
          <w:sz w:val="24"/>
          <w:szCs w:val="24"/>
          <w:lang w:val="en-US"/>
        </w:rPr>
        <w:t>REASON_NOM</w:t>
      </w:r>
      <w:r w:rsidRPr="00E203BC">
        <w:rPr>
          <w:rFonts w:ascii="Book Antiqua" w:hAnsi="Book Antiqua"/>
          <w:sz w:val="24"/>
          <w:szCs w:val="24"/>
          <w:lang w:val="en-US"/>
        </w:rPr>
        <w:t xml:space="preserve">. </w:t>
      </w:r>
      <w:r w:rsidRPr="00BB28E6">
        <w:rPr>
          <w:rFonts w:ascii="Book Antiqua" w:hAnsi="Book Antiqua"/>
          <w:sz w:val="24"/>
          <w:szCs w:val="24"/>
          <w:lang w:val="en-US"/>
        </w:rPr>
        <w:t>REASON_NOM-REF-UU_ACCOUNT</w:t>
      </w:r>
      <w:r>
        <w:rPr>
          <w:rFonts w:ascii="Book Antiqua" w:hAnsi="Book Antiqua"/>
          <w:sz w:val="24"/>
          <w:szCs w:val="24"/>
          <w:lang w:val="en-US"/>
        </w:rPr>
        <w:t xml:space="preserve"> </w:t>
      </w:r>
      <w:r w:rsidRPr="00E577D8">
        <w:rPr>
          <w:rFonts w:ascii="Book Antiqua" w:hAnsi="Book Antiqua"/>
          <w:sz w:val="24"/>
          <w:szCs w:val="24"/>
          <w:lang w:val="en-US"/>
        </w:rPr>
        <w:sym w:font="Wingdings" w:char="F0E0"/>
      </w:r>
      <w:r>
        <w:rPr>
          <w:rFonts w:ascii="Book Antiqua" w:hAnsi="Book Antiqua"/>
          <w:sz w:val="24"/>
          <w:szCs w:val="24"/>
          <w:lang w:val="en-US"/>
        </w:rPr>
        <w:t xml:space="preserve"> </w:t>
      </w:r>
      <w:r w:rsidRPr="00E577D8">
        <w:rPr>
          <w:rFonts w:ascii="Book Antiqua" w:hAnsi="Book Antiqua"/>
          <w:sz w:val="24"/>
          <w:szCs w:val="24"/>
          <w:lang w:val="en-US"/>
        </w:rPr>
        <w:t>SCHET_MAIN</w:t>
      </w:r>
      <w:r>
        <w:rPr>
          <w:rFonts w:ascii="Book Antiqua" w:hAnsi="Book Antiqua"/>
          <w:sz w:val="24"/>
          <w:szCs w:val="24"/>
          <w:lang w:val="en-US"/>
        </w:rPr>
        <w:t>.</w:t>
      </w:r>
      <w:proofErr w:type="gramEnd"/>
      <w:r w:rsidRPr="00E577D8">
        <w:rPr>
          <w:lang w:val="en-US"/>
        </w:rPr>
        <w:t xml:space="preserve"> </w:t>
      </w:r>
      <w:r w:rsidRPr="00E577D8">
        <w:rPr>
          <w:rFonts w:ascii="Book Antiqua" w:hAnsi="Book Antiqua"/>
          <w:sz w:val="24"/>
          <w:szCs w:val="24"/>
          <w:lang w:val="en-US"/>
        </w:rPr>
        <w:t>SCHET_MAIN-REF-UU_ACCOUNT</w:t>
      </w:r>
    </w:p>
    <w:p w:rsidR="007F1CFD" w:rsidRDefault="007F1CFD" w:rsidP="007F1CFD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  <w:lang w:val="en-US"/>
        </w:rPr>
      </w:pPr>
    </w:p>
    <w:p w:rsidR="007F1CFD" w:rsidRDefault="007F1CFD" w:rsidP="007F1CFD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При оформлении приходной накладной  в </w:t>
      </w:r>
      <w:proofErr w:type="spellStart"/>
      <w:r>
        <w:rPr>
          <w:rFonts w:ascii="Book Antiqua" w:hAnsi="Book Antiqua"/>
          <w:sz w:val="24"/>
          <w:szCs w:val="24"/>
        </w:rPr>
        <w:t>ЗПл</w:t>
      </w:r>
      <w:proofErr w:type="spellEnd"/>
      <w:r>
        <w:rPr>
          <w:rFonts w:ascii="Book Antiqua" w:hAnsi="Book Antiqua"/>
          <w:sz w:val="24"/>
          <w:szCs w:val="24"/>
        </w:rPr>
        <w:t xml:space="preserve"> и входящем счете проставлять Счет УУ согласно Счету УУ из накладной.</w:t>
      </w:r>
    </w:p>
    <w:p w:rsidR="007F1CFD" w:rsidRDefault="007F1CFD" w:rsidP="007F1CFD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Заявка на платеж</w:t>
      </w:r>
      <w:proofErr w:type="gramStart"/>
      <w:r>
        <w:rPr>
          <w:rFonts w:ascii="Book Antiqua" w:hAnsi="Book Antiqua"/>
          <w:sz w:val="24"/>
          <w:szCs w:val="24"/>
        </w:rPr>
        <w:t>/П</w:t>
      </w:r>
      <w:proofErr w:type="gramEnd"/>
      <w:r>
        <w:rPr>
          <w:rFonts w:ascii="Book Antiqua" w:hAnsi="Book Antiqua"/>
          <w:sz w:val="24"/>
          <w:szCs w:val="24"/>
        </w:rPr>
        <w:t>о приходной накладной/</w:t>
      </w:r>
      <w:r w:rsidRPr="00870FD8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Назначение прихода-расхода/Счет УУ.</w:t>
      </w:r>
    </w:p>
    <w:p w:rsidR="007F1CFD" w:rsidRDefault="007F1CFD" w:rsidP="007F1CFD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Накладная – приходная (</w:t>
      </w:r>
      <w:r w:rsidRPr="00FD7DAB">
        <w:rPr>
          <w:rFonts w:ascii="Book Antiqua" w:hAnsi="Book Antiqua"/>
          <w:sz w:val="24"/>
          <w:szCs w:val="24"/>
        </w:rPr>
        <w:t>NAKL</w:t>
      </w:r>
      <w:r>
        <w:rPr>
          <w:rFonts w:ascii="Book Antiqua" w:hAnsi="Book Antiqua"/>
          <w:sz w:val="24"/>
          <w:szCs w:val="24"/>
        </w:rPr>
        <w:t>.</w:t>
      </w:r>
      <w:r w:rsidRPr="00FD7DAB">
        <w:rPr>
          <w:rFonts w:ascii="Book Antiqua" w:hAnsi="Book Antiqua"/>
          <w:sz w:val="24"/>
          <w:szCs w:val="24"/>
        </w:rPr>
        <w:t>TYPE</w:t>
      </w:r>
      <w:r>
        <w:rPr>
          <w:rFonts w:ascii="Book Antiqua" w:hAnsi="Book Antiqua"/>
          <w:sz w:val="24"/>
          <w:szCs w:val="24"/>
        </w:rPr>
        <w:t>=1), Счет – входящий (</w:t>
      </w:r>
      <w:r w:rsidRPr="00E577D8">
        <w:rPr>
          <w:rFonts w:ascii="Book Antiqua" w:hAnsi="Book Antiqua"/>
          <w:sz w:val="24"/>
          <w:szCs w:val="24"/>
          <w:lang w:val="en-US"/>
        </w:rPr>
        <w:t>SCHET</w:t>
      </w:r>
      <w:r w:rsidRPr="00FD7DAB">
        <w:rPr>
          <w:rFonts w:ascii="Book Antiqua" w:hAnsi="Book Antiqua"/>
          <w:sz w:val="24"/>
          <w:szCs w:val="24"/>
        </w:rPr>
        <w:t>_</w:t>
      </w:r>
      <w:r w:rsidRPr="00E577D8">
        <w:rPr>
          <w:rFonts w:ascii="Book Antiqua" w:hAnsi="Book Antiqua"/>
          <w:sz w:val="24"/>
          <w:szCs w:val="24"/>
          <w:lang w:val="en-US"/>
        </w:rPr>
        <w:t>MAIN</w:t>
      </w:r>
      <w:r>
        <w:rPr>
          <w:rFonts w:ascii="Book Antiqua" w:hAnsi="Book Antiqua"/>
          <w:sz w:val="24"/>
          <w:szCs w:val="24"/>
        </w:rPr>
        <w:t>.</w:t>
      </w:r>
      <w:r w:rsidRPr="00FD7DAB">
        <w:rPr>
          <w:rFonts w:ascii="Book Antiqua" w:hAnsi="Book Antiqua"/>
          <w:sz w:val="24"/>
          <w:szCs w:val="24"/>
        </w:rPr>
        <w:t>DIRECT</w:t>
      </w:r>
      <w:r>
        <w:rPr>
          <w:rFonts w:ascii="Book Antiqua" w:hAnsi="Book Antiqua"/>
          <w:sz w:val="24"/>
          <w:szCs w:val="24"/>
        </w:rPr>
        <w:t>=1), брать Счет УУ, где Категория – Расходы (</w:t>
      </w:r>
      <w:r w:rsidRPr="00FD7DAB">
        <w:rPr>
          <w:rFonts w:ascii="Book Antiqua" w:hAnsi="Book Antiqua"/>
          <w:sz w:val="24"/>
          <w:szCs w:val="24"/>
        </w:rPr>
        <w:t>UU_DIRECT</w:t>
      </w:r>
      <w:r>
        <w:rPr>
          <w:rFonts w:ascii="Book Antiqua" w:hAnsi="Book Antiqua"/>
          <w:sz w:val="24"/>
          <w:szCs w:val="24"/>
        </w:rPr>
        <w:t>=2)</w:t>
      </w:r>
    </w:p>
    <w:p w:rsidR="007F1CFD" w:rsidRDefault="007F1CFD" w:rsidP="007F1CFD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</w:p>
    <w:p w:rsidR="007F1CFD" w:rsidRPr="00971E8D" w:rsidRDefault="007F1CFD" w:rsidP="007F1CFD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  <w:lang w:val="en-US"/>
        </w:rPr>
      </w:pPr>
      <w:proofErr w:type="gramStart"/>
      <w:r w:rsidRPr="00BB28E6">
        <w:rPr>
          <w:rFonts w:ascii="Book Antiqua" w:hAnsi="Book Antiqua"/>
          <w:sz w:val="24"/>
          <w:szCs w:val="24"/>
          <w:lang w:val="en-US"/>
        </w:rPr>
        <w:t>NAKL-REF-REASON_NOM/</w:t>
      </w:r>
      <w:r w:rsidRPr="00E203BC">
        <w:rPr>
          <w:rFonts w:ascii="Book Antiqua" w:hAnsi="Book Antiqua"/>
          <w:sz w:val="24"/>
          <w:szCs w:val="24"/>
          <w:lang w:val="en-US"/>
        </w:rPr>
        <w:t xml:space="preserve"> </w:t>
      </w:r>
      <w:r w:rsidRPr="00BB28E6">
        <w:rPr>
          <w:rFonts w:ascii="Book Antiqua" w:hAnsi="Book Antiqua"/>
          <w:sz w:val="24"/>
          <w:szCs w:val="24"/>
          <w:lang w:val="en-US"/>
        </w:rPr>
        <w:t>REASON_NOM</w:t>
      </w:r>
      <w:r w:rsidRPr="00E203BC">
        <w:rPr>
          <w:rFonts w:ascii="Book Antiqua" w:hAnsi="Book Antiqua"/>
          <w:sz w:val="24"/>
          <w:szCs w:val="24"/>
          <w:lang w:val="en-US"/>
        </w:rPr>
        <w:t xml:space="preserve">. </w:t>
      </w:r>
      <w:r w:rsidRPr="00BB28E6">
        <w:rPr>
          <w:rFonts w:ascii="Book Antiqua" w:hAnsi="Book Antiqua"/>
          <w:sz w:val="24"/>
          <w:szCs w:val="24"/>
          <w:lang w:val="en-US"/>
        </w:rPr>
        <w:t>REASON_NOM-REF-UU_ACCOUNT</w:t>
      </w:r>
      <w:r>
        <w:rPr>
          <w:rFonts w:ascii="Book Antiqua" w:hAnsi="Book Antiqua"/>
          <w:sz w:val="24"/>
          <w:szCs w:val="24"/>
          <w:lang w:val="en-US"/>
        </w:rPr>
        <w:t xml:space="preserve"> </w:t>
      </w:r>
      <w:r w:rsidRPr="00E577D8">
        <w:rPr>
          <w:rFonts w:ascii="Book Antiqua" w:hAnsi="Book Antiqua"/>
          <w:sz w:val="24"/>
          <w:szCs w:val="24"/>
          <w:lang w:val="en-US"/>
        </w:rPr>
        <w:sym w:font="Wingdings" w:char="F0E0"/>
      </w:r>
      <w:r w:rsidRPr="00971E8D">
        <w:rPr>
          <w:rFonts w:ascii="Book Antiqua" w:hAnsi="Book Antiqua"/>
          <w:sz w:val="24"/>
          <w:szCs w:val="24"/>
          <w:lang w:val="en-US"/>
        </w:rPr>
        <w:t xml:space="preserve"> APPLY_PLAT.</w:t>
      </w:r>
      <w:proofErr w:type="gramEnd"/>
      <w:r w:rsidRPr="00971E8D">
        <w:rPr>
          <w:lang w:val="en-US"/>
        </w:rPr>
        <w:t xml:space="preserve"> </w:t>
      </w:r>
      <w:r w:rsidRPr="00971E8D">
        <w:rPr>
          <w:rFonts w:ascii="Book Antiqua" w:hAnsi="Book Antiqua"/>
          <w:sz w:val="24"/>
          <w:szCs w:val="24"/>
          <w:lang w:val="en-US"/>
        </w:rPr>
        <w:t>APPLY_PLAT-REF-UU_ACCOUNT</w:t>
      </w:r>
    </w:p>
    <w:p w:rsidR="007F1CFD" w:rsidRDefault="007F1CFD" w:rsidP="007F1CFD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  <w:lang w:val="en-US"/>
        </w:rPr>
      </w:pPr>
      <w:proofErr w:type="gramStart"/>
      <w:r w:rsidRPr="00BB28E6">
        <w:rPr>
          <w:rFonts w:ascii="Book Antiqua" w:hAnsi="Book Antiqua"/>
          <w:sz w:val="24"/>
          <w:szCs w:val="24"/>
          <w:lang w:val="en-US"/>
        </w:rPr>
        <w:t>NAKL-REF-REASON_NOM/</w:t>
      </w:r>
      <w:r w:rsidRPr="00E203BC">
        <w:rPr>
          <w:rFonts w:ascii="Book Antiqua" w:hAnsi="Book Antiqua"/>
          <w:sz w:val="24"/>
          <w:szCs w:val="24"/>
          <w:lang w:val="en-US"/>
        </w:rPr>
        <w:t xml:space="preserve"> </w:t>
      </w:r>
      <w:r w:rsidRPr="00BB28E6">
        <w:rPr>
          <w:rFonts w:ascii="Book Antiqua" w:hAnsi="Book Antiqua"/>
          <w:sz w:val="24"/>
          <w:szCs w:val="24"/>
          <w:lang w:val="en-US"/>
        </w:rPr>
        <w:t>REASON_NOM</w:t>
      </w:r>
      <w:r w:rsidRPr="00E203BC">
        <w:rPr>
          <w:rFonts w:ascii="Book Antiqua" w:hAnsi="Book Antiqua"/>
          <w:sz w:val="24"/>
          <w:szCs w:val="24"/>
          <w:lang w:val="en-US"/>
        </w:rPr>
        <w:t xml:space="preserve">. </w:t>
      </w:r>
      <w:r w:rsidRPr="00BB28E6">
        <w:rPr>
          <w:rFonts w:ascii="Book Antiqua" w:hAnsi="Book Antiqua"/>
          <w:sz w:val="24"/>
          <w:szCs w:val="24"/>
          <w:lang w:val="en-US"/>
        </w:rPr>
        <w:t>REASON_NOM-REF-UU_ACCOUNT</w:t>
      </w:r>
      <w:r>
        <w:rPr>
          <w:rFonts w:ascii="Book Antiqua" w:hAnsi="Book Antiqua"/>
          <w:sz w:val="24"/>
          <w:szCs w:val="24"/>
          <w:lang w:val="en-US"/>
        </w:rPr>
        <w:t xml:space="preserve"> </w:t>
      </w:r>
      <w:r w:rsidRPr="00E577D8">
        <w:rPr>
          <w:rFonts w:ascii="Book Antiqua" w:hAnsi="Book Antiqua"/>
          <w:sz w:val="24"/>
          <w:szCs w:val="24"/>
          <w:lang w:val="en-US"/>
        </w:rPr>
        <w:sym w:font="Wingdings" w:char="F0E0"/>
      </w:r>
      <w:r>
        <w:rPr>
          <w:rFonts w:ascii="Book Antiqua" w:hAnsi="Book Antiqua"/>
          <w:sz w:val="24"/>
          <w:szCs w:val="24"/>
          <w:lang w:val="en-US"/>
        </w:rPr>
        <w:t xml:space="preserve"> </w:t>
      </w:r>
      <w:r w:rsidRPr="00E577D8">
        <w:rPr>
          <w:rFonts w:ascii="Book Antiqua" w:hAnsi="Book Antiqua"/>
          <w:sz w:val="24"/>
          <w:szCs w:val="24"/>
          <w:lang w:val="en-US"/>
        </w:rPr>
        <w:t>SCHET_MAIN</w:t>
      </w:r>
      <w:r>
        <w:rPr>
          <w:rFonts w:ascii="Book Antiqua" w:hAnsi="Book Antiqua"/>
          <w:sz w:val="24"/>
          <w:szCs w:val="24"/>
          <w:lang w:val="en-US"/>
        </w:rPr>
        <w:t>.</w:t>
      </w:r>
      <w:proofErr w:type="gramEnd"/>
      <w:r w:rsidRPr="00E577D8">
        <w:rPr>
          <w:lang w:val="en-US"/>
        </w:rPr>
        <w:t xml:space="preserve"> </w:t>
      </w:r>
      <w:r w:rsidRPr="00E577D8">
        <w:rPr>
          <w:rFonts w:ascii="Book Antiqua" w:hAnsi="Book Antiqua"/>
          <w:sz w:val="24"/>
          <w:szCs w:val="24"/>
          <w:lang w:val="en-US"/>
        </w:rPr>
        <w:t>SCHET_MAIN-REF-UU_ACCOUNT</w:t>
      </w:r>
    </w:p>
    <w:p w:rsidR="00294867" w:rsidRDefault="00294867"/>
    <w:sectPr w:rsidR="00294867" w:rsidSect="003B0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17959"/>
    <w:multiLevelType w:val="hybridMultilevel"/>
    <w:tmpl w:val="59884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C8"/>
    <w:rsid w:val="00294867"/>
    <w:rsid w:val="003B0080"/>
    <w:rsid w:val="007F1CFD"/>
    <w:rsid w:val="009F10C8"/>
    <w:rsid w:val="00A4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1C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1C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4</cp:revision>
  <dcterms:created xsi:type="dcterms:W3CDTF">2016-03-28T11:26:00Z</dcterms:created>
  <dcterms:modified xsi:type="dcterms:W3CDTF">2016-03-28T11:27:00Z</dcterms:modified>
</cp:coreProperties>
</file>