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9F" w:rsidRPr="00F7489F" w:rsidRDefault="00F7489F" w:rsidP="00F7489F">
      <w:pPr>
        <w:pStyle w:val="2"/>
        <w:numPr>
          <w:ilvl w:val="0"/>
          <w:numId w:val="0"/>
        </w:numPr>
        <w:jc w:val="center"/>
        <w:rPr>
          <w:i w:val="0"/>
          <w:sz w:val="32"/>
          <w:szCs w:val="32"/>
        </w:rPr>
      </w:pPr>
      <w:r w:rsidRPr="00F7489F">
        <w:rPr>
          <w:i w:val="0"/>
          <w:sz w:val="32"/>
          <w:szCs w:val="32"/>
        </w:rPr>
        <w:t>Постановка по реализации алгоритмов формирования управленческого учета</w:t>
      </w:r>
    </w:p>
    <w:p w:rsidR="00F7489F" w:rsidRPr="00F7489F" w:rsidRDefault="00F7489F" w:rsidP="00F7489F">
      <w:pPr>
        <w:pStyle w:val="2"/>
        <w:numPr>
          <w:ilvl w:val="0"/>
          <w:numId w:val="0"/>
        </w:numPr>
        <w:rPr>
          <w:b w:val="0"/>
        </w:rPr>
      </w:pPr>
      <w:r w:rsidRPr="00F7489F">
        <w:t>Справочные ИО</w:t>
      </w:r>
      <w:r w:rsidRPr="00F7489F">
        <w:rPr>
          <w:b w:val="0"/>
        </w:rPr>
        <w:t xml:space="preserve"> создаются для однозначного кодирования группы сущностей, а также удобного поиска понятий по нескольким полям. </w:t>
      </w:r>
    </w:p>
    <w:p w:rsidR="00F7489F" w:rsidRPr="00F7489F" w:rsidRDefault="00F7489F" w:rsidP="00F7489F">
      <w:pPr>
        <w:pStyle w:val="2"/>
        <w:numPr>
          <w:ilvl w:val="0"/>
          <w:numId w:val="0"/>
        </w:numPr>
        <w:rPr>
          <w:b w:val="0"/>
        </w:rPr>
      </w:pPr>
      <w:r w:rsidRPr="00F7489F">
        <w:t>Учетные ИО</w:t>
      </w:r>
      <w:r w:rsidRPr="00F7489F">
        <w:rPr>
          <w:b w:val="0"/>
        </w:rPr>
        <w:t xml:space="preserve"> накапливаются в системе для повторного использования и получения статистик по документам и удобства поиска в архиве. </w:t>
      </w:r>
    </w:p>
    <w:p w:rsidR="00F7489F" w:rsidRPr="00F7489F" w:rsidRDefault="00F7489F" w:rsidP="00F7489F">
      <w:pPr>
        <w:pStyle w:val="2"/>
        <w:numPr>
          <w:ilvl w:val="0"/>
          <w:numId w:val="0"/>
        </w:numPr>
        <w:rPr>
          <w:rFonts w:ascii="Tahoma" w:hAnsi="Tahoma" w:cs="Tahoma"/>
          <w:b w:val="0"/>
          <w:color w:val="000000" w:themeColor="text1"/>
        </w:rPr>
      </w:pPr>
      <w:r w:rsidRPr="00F7489F">
        <w:t>ИО по БП</w:t>
      </w:r>
      <w:r w:rsidRPr="00F7489F">
        <w:rPr>
          <w:b w:val="0"/>
        </w:rPr>
        <w:t xml:space="preserve"> используются для организации информационного обмена и обеспечения технологического документооборота.</w:t>
      </w:r>
    </w:p>
    <w:p w:rsidR="00F7489F" w:rsidRPr="00F7489F" w:rsidRDefault="00F7489F" w:rsidP="00F7489F">
      <w:pPr>
        <w:pStyle w:val="2"/>
        <w:numPr>
          <w:ilvl w:val="1"/>
          <w:numId w:val="0"/>
        </w:numPr>
        <w:tabs>
          <w:tab w:val="clear" w:pos="1134"/>
          <w:tab w:val="num" w:pos="1531"/>
        </w:tabs>
        <w:suppressAutoHyphens/>
        <w:spacing w:after="240" w:line="360" w:lineRule="auto"/>
        <w:ind w:left="1134" w:hanging="1134"/>
        <w:rPr>
          <w:i w:val="0"/>
          <w:lang w:val="en-US"/>
        </w:rPr>
      </w:pPr>
      <w:r w:rsidRPr="00F7489F">
        <w:rPr>
          <w:i w:val="0"/>
        </w:rPr>
        <w:t>Справочные</w:t>
      </w:r>
      <w:r w:rsidRPr="00F7489F">
        <w:rPr>
          <w:i w:val="0"/>
          <w:lang w:val="en-US"/>
        </w:rPr>
        <w:t xml:space="preserve"> </w:t>
      </w:r>
      <w:r w:rsidRPr="00F7489F">
        <w:rPr>
          <w:i w:val="0"/>
        </w:rPr>
        <w:t>ИО</w:t>
      </w:r>
    </w:p>
    <w:p w:rsidR="00F7489F" w:rsidRDefault="00ED1E24" w:rsidP="00ED1E24">
      <w:pPr>
        <w:pStyle w:val="2"/>
        <w:numPr>
          <w:ilvl w:val="0"/>
          <w:numId w:val="2"/>
        </w:numPr>
        <w:rPr>
          <w:i w:val="0"/>
          <w:color w:val="000000" w:themeColor="text1"/>
        </w:rPr>
      </w:pPr>
      <w:r w:rsidRPr="00ED1E24">
        <w:rPr>
          <w:i w:val="0"/>
          <w:color w:val="000000" w:themeColor="text1"/>
        </w:rPr>
        <w:t>ИО</w:t>
      </w:r>
      <w:r w:rsidRPr="00ED1E24">
        <w:rPr>
          <w:i w:val="0"/>
          <w:color w:val="000000" w:themeColor="text1"/>
          <w:lang w:val="en-US"/>
        </w:rPr>
        <w:t xml:space="preserve"> COA - </w:t>
      </w:r>
      <w:r w:rsidRPr="00ED1E24">
        <w:rPr>
          <w:i w:val="0"/>
          <w:color w:val="000000" w:themeColor="text1"/>
        </w:rPr>
        <w:t>План</w:t>
      </w:r>
      <w:r w:rsidRPr="00ED1E24">
        <w:rPr>
          <w:i w:val="0"/>
          <w:color w:val="000000" w:themeColor="text1"/>
          <w:lang w:val="en-US"/>
        </w:rPr>
        <w:t xml:space="preserve"> </w:t>
      </w:r>
      <w:r w:rsidRPr="00ED1E24">
        <w:rPr>
          <w:i w:val="0"/>
          <w:color w:val="000000" w:themeColor="text1"/>
        </w:rPr>
        <w:t>счетов</w:t>
      </w:r>
      <w:r w:rsidRPr="00ED1E24">
        <w:rPr>
          <w:i w:val="0"/>
          <w:color w:val="000000" w:themeColor="text1"/>
          <w:lang w:val="en-US"/>
        </w:rPr>
        <w:t>(</w:t>
      </w:r>
      <w:hyperlink r:id="rId5" w:tgtFrame="_blank" w:history="1">
        <w:r w:rsidR="00F7489F" w:rsidRPr="00ED1E24">
          <w:rPr>
            <w:rStyle w:val="a3"/>
            <w:i w:val="0"/>
            <w:color w:val="000000" w:themeColor="text1"/>
            <w:u w:val="none"/>
            <w:lang w:val="en-US"/>
          </w:rPr>
          <w:t>Chart Of Accounts</w:t>
        </w:r>
      </w:hyperlink>
      <w:r w:rsidRPr="00ED1E24">
        <w:rPr>
          <w:i w:val="0"/>
          <w:color w:val="000000" w:themeColor="text1"/>
          <w:lang w:val="en-US"/>
        </w:rPr>
        <w:t>)</w:t>
      </w:r>
    </w:p>
    <w:p w:rsidR="00ED1E24" w:rsidRPr="00ED1E24" w:rsidRDefault="00ED1E24" w:rsidP="00ED1E24"/>
    <w:p w:rsidR="00ED1E24" w:rsidRPr="00ED1E24" w:rsidRDefault="00ED1E24" w:rsidP="00ED1E24"/>
    <w:p w:rsidR="00ED1E24" w:rsidRPr="00ED1E24" w:rsidRDefault="00ED1E24" w:rsidP="00ED1E24"/>
    <w:p w:rsidR="00647DE6" w:rsidRPr="00F7489F" w:rsidRDefault="00647DE6" w:rsidP="00F7489F">
      <w:pPr>
        <w:rPr>
          <w:lang w:val="en-US"/>
        </w:rPr>
      </w:pPr>
    </w:p>
    <w:sectPr w:rsidR="00647DE6" w:rsidRPr="00F7489F" w:rsidSect="0064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2580"/>
    <w:multiLevelType w:val="hybridMultilevel"/>
    <w:tmpl w:val="9DAE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A17AD"/>
    <w:multiLevelType w:val="multilevel"/>
    <w:tmpl w:val="473C32B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89F"/>
    <w:rsid w:val="00647DE6"/>
    <w:rsid w:val="00ED1E24"/>
    <w:rsid w:val="00F7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E6"/>
  </w:style>
  <w:style w:type="paragraph" w:styleId="1">
    <w:name w:val="heading 1"/>
    <w:basedOn w:val="a"/>
    <w:next w:val="a"/>
    <w:link w:val="10"/>
    <w:qFormat/>
    <w:rsid w:val="00F7489F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7489F"/>
    <w:pPr>
      <w:keepNext/>
      <w:numPr>
        <w:ilvl w:val="1"/>
        <w:numId w:val="1"/>
      </w:numPr>
      <w:tabs>
        <w:tab w:val="left" w:pos="1134"/>
      </w:tabs>
      <w:spacing w:before="240" w:after="60" w:line="240" w:lineRule="auto"/>
      <w:ind w:left="1134" w:hanging="1134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7489F"/>
    <w:pPr>
      <w:keepNext/>
      <w:numPr>
        <w:ilvl w:val="2"/>
        <w:numId w:val="1"/>
      </w:numPr>
      <w:tabs>
        <w:tab w:val="left" w:pos="1418"/>
      </w:tabs>
      <w:spacing w:before="240" w:after="60" w:line="240" w:lineRule="auto"/>
      <w:ind w:left="1418" w:hanging="1418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7489F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89F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89F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89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89F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89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8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748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48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748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48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7489F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7489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7489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7489F"/>
    <w:rPr>
      <w:rFonts w:ascii="Cambria" w:eastAsia="Times New Roman" w:hAnsi="Cambria" w:cs="Times New Roman"/>
    </w:rPr>
  </w:style>
  <w:style w:type="character" w:styleId="a3">
    <w:name w:val="Hyperlink"/>
    <w:basedOn w:val="a0"/>
    <w:uiPriority w:val="99"/>
    <w:semiHidden/>
    <w:unhideWhenUsed/>
    <w:rsid w:val="00F748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rslovarei.com/content_engspa/chart-of-accounts-84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>Grizli777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2012-11-02T14:17:00Z</dcterms:created>
  <dcterms:modified xsi:type="dcterms:W3CDTF">2012-11-02T14:24:00Z</dcterms:modified>
</cp:coreProperties>
</file>