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90"/>
        <w:tblW w:w="0" w:type="auto"/>
        <w:tblLook w:val="04A0"/>
      </w:tblPr>
      <w:tblGrid>
        <w:gridCol w:w="1964"/>
        <w:gridCol w:w="1924"/>
        <w:gridCol w:w="1881"/>
        <w:gridCol w:w="2074"/>
        <w:gridCol w:w="1728"/>
      </w:tblGrid>
      <w:tr w:rsidR="000F46F5" w:rsidTr="000F46F5">
        <w:tc>
          <w:tcPr>
            <w:tcW w:w="2004" w:type="dxa"/>
          </w:tcPr>
          <w:p w:rsidR="000F46F5" w:rsidRPr="008B43DF" w:rsidRDefault="000F46F5" w:rsidP="0015161D">
            <w:pPr>
              <w:rPr>
                <w:b/>
              </w:rPr>
            </w:pPr>
            <w:r w:rsidRPr="008B43DF">
              <w:rPr>
                <w:b/>
              </w:rPr>
              <w:t>Статус ТРТ</w:t>
            </w:r>
          </w:p>
        </w:tc>
        <w:tc>
          <w:tcPr>
            <w:tcW w:w="1943" w:type="dxa"/>
          </w:tcPr>
          <w:p w:rsidR="000F46F5" w:rsidRPr="008B43DF" w:rsidRDefault="000F46F5" w:rsidP="0015161D">
            <w:pPr>
              <w:rPr>
                <w:b/>
              </w:rPr>
            </w:pPr>
            <w:r w:rsidRPr="008B43DF">
              <w:rPr>
                <w:b/>
              </w:rPr>
              <w:t>Статус Лота</w:t>
            </w:r>
          </w:p>
        </w:tc>
        <w:tc>
          <w:tcPr>
            <w:tcW w:w="1291" w:type="dxa"/>
          </w:tcPr>
          <w:p w:rsidR="000F46F5" w:rsidRDefault="000F46F5" w:rsidP="0015161D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Направление</w:t>
            </w:r>
            <w:proofErr w:type="spellEnd"/>
          </w:p>
          <w:p w:rsidR="000F46F5" w:rsidRPr="000F46F5" w:rsidRDefault="000F46F5" w:rsidP="0015161D">
            <w:pPr>
              <w:rPr>
                <w:b/>
              </w:rPr>
            </w:pPr>
            <w:r>
              <w:rPr>
                <w:b/>
              </w:rPr>
              <w:t>синхронизации</w:t>
            </w:r>
          </w:p>
        </w:tc>
        <w:tc>
          <w:tcPr>
            <w:tcW w:w="2396" w:type="dxa"/>
          </w:tcPr>
          <w:p w:rsidR="000F46F5" w:rsidRPr="008B43DF" w:rsidRDefault="000F46F5" w:rsidP="0015161D">
            <w:pPr>
              <w:rPr>
                <w:b/>
              </w:rPr>
            </w:pPr>
            <w:r w:rsidRPr="008B43DF">
              <w:rPr>
                <w:b/>
              </w:rPr>
              <w:t>Действие</w:t>
            </w:r>
          </w:p>
        </w:tc>
        <w:tc>
          <w:tcPr>
            <w:tcW w:w="1937" w:type="dxa"/>
          </w:tcPr>
          <w:p w:rsidR="000F46F5" w:rsidRPr="008B43DF" w:rsidRDefault="000F46F5" w:rsidP="0015161D">
            <w:pPr>
              <w:rPr>
                <w:b/>
              </w:rPr>
            </w:pPr>
            <w:r w:rsidRPr="008B43DF">
              <w:rPr>
                <w:b/>
              </w:rPr>
              <w:t>Ограничение</w:t>
            </w:r>
          </w:p>
        </w:tc>
      </w:tr>
      <w:tr w:rsidR="000F46F5" w:rsidTr="000F46F5">
        <w:tc>
          <w:tcPr>
            <w:tcW w:w="2004" w:type="dxa"/>
          </w:tcPr>
          <w:p w:rsidR="000F46F5" w:rsidRDefault="000F46F5" w:rsidP="0015161D">
            <w:r>
              <w:t>подготовлен</w:t>
            </w:r>
          </w:p>
        </w:tc>
        <w:tc>
          <w:tcPr>
            <w:tcW w:w="1943" w:type="dxa"/>
          </w:tcPr>
          <w:p w:rsidR="000F46F5" w:rsidRDefault="000F46F5" w:rsidP="0015161D">
            <w:r>
              <w:t>подготовлен</w:t>
            </w:r>
          </w:p>
        </w:tc>
        <w:tc>
          <w:tcPr>
            <w:tcW w:w="1291" w:type="dxa"/>
          </w:tcPr>
          <w:p w:rsidR="000F46F5" w:rsidRDefault="000F46F5" w:rsidP="0015161D"/>
        </w:tc>
        <w:tc>
          <w:tcPr>
            <w:tcW w:w="2396" w:type="dxa"/>
          </w:tcPr>
          <w:p w:rsidR="000F46F5" w:rsidRDefault="000F46F5" w:rsidP="0015161D">
            <w:r>
              <w:t xml:space="preserve">Перевод всех лотов </w:t>
            </w:r>
            <w:proofErr w:type="gramStart"/>
            <w:r>
              <w:t>в</w:t>
            </w:r>
            <w:proofErr w:type="gramEnd"/>
            <w:r>
              <w:t xml:space="preserve"> подготовлен, если ТРТ переходит в подготовлен</w:t>
            </w:r>
          </w:p>
        </w:tc>
        <w:tc>
          <w:tcPr>
            <w:tcW w:w="1937" w:type="dxa"/>
          </w:tcPr>
          <w:p w:rsidR="000F46F5" w:rsidRDefault="000F46F5" w:rsidP="0015161D">
            <w:r>
              <w:t>нет</w:t>
            </w:r>
          </w:p>
        </w:tc>
      </w:tr>
      <w:tr w:rsidR="000F46F5" w:rsidTr="000F46F5">
        <w:tc>
          <w:tcPr>
            <w:tcW w:w="2004" w:type="dxa"/>
          </w:tcPr>
          <w:p w:rsidR="000F46F5" w:rsidRDefault="000F46F5" w:rsidP="0015161D">
            <w:r>
              <w:rPr>
                <w:rFonts w:ascii="Calibri" w:eastAsia="Calibri" w:hAnsi="Calibri"/>
              </w:rPr>
              <w:t>зарегистрирован</w:t>
            </w:r>
          </w:p>
        </w:tc>
        <w:tc>
          <w:tcPr>
            <w:tcW w:w="1943" w:type="dxa"/>
          </w:tcPr>
          <w:p w:rsidR="000F46F5" w:rsidRDefault="000F46F5" w:rsidP="0015161D">
            <w:r>
              <w:t>зарегистрирован</w:t>
            </w:r>
          </w:p>
        </w:tc>
        <w:tc>
          <w:tcPr>
            <w:tcW w:w="1291" w:type="dxa"/>
          </w:tcPr>
          <w:p w:rsidR="000F46F5" w:rsidRDefault="000F46F5" w:rsidP="0015161D"/>
        </w:tc>
        <w:tc>
          <w:tcPr>
            <w:tcW w:w="2396" w:type="dxa"/>
          </w:tcPr>
          <w:p w:rsidR="000F46F5" w:rsidRDefault="000F46F5" w:rsidP="0015161D">
            <w:r>
              <w:t xml:space="preserve">Перевод всех лотов, </w:t>
            </w:r>
            <w:proofErr w:type="gramStart"/>
            <w:r>
              <w:t>кроме</w:t>
            </w:r>
            <w:proofErr w:type="gramEnd"/>
            <w:r>
              <w:t xml:space="preserve"> имеющих статус «отменен» в зарегистрирован, если ТРТ переходит в зарегистрирован</w:t>
            </w:r>
          </w:p>
        </w:tc>
        <w:tc>
          <w:tcPr>
            <w:tcW w:w="1937" w:type="dxa"/>
          </w:tcPr>
          <w:p w:rsidR="000F46F5" w:rsidRDefault="000F46F5" w:rsidP="0015161D">
            <w:r>
              <w:t>нет</w:t>
            </w:r>
          </w:p>
        </w:tc>
      </w:tr>
      <w:tr w:rsidR="000F46F5" w:rsidTr="000F46F5">
        <w:tc>
          <w:tcPr>
            <w:tcW w:w="2004" w:type="dxa"/>
          </w:tcPr>
          <w:p w:rsidR="000F46F5" w:rsidRDefault="000F46F5" w:rsidP="0015161D">
            <w:r>
              <w:t>согласован</w:t>
            </w:r>
          </w:p>
        </w:tc>
        <w:tc>
          <w:tcPr>
            <w:tcW w:w="1943" w:type="dxa"/>
          </w:tcPr>
          <w:p w:rsidR="000F46F5" w:rsidRDefault="000F46F5" w:rsidP="0015161D">
            <w:r>
              <w:t>согласован</w:t>
            </w:r>
          </w:p>
        </w:tc>
        <w:tc>
          <w:tcPr>
            <w:tcW w:w="1291" w:type="dxa"/>
          </w:tcPr>
          <w:p w:rsidR="000F46F5" w:rsidRDefault="000F46F5" w:rsidP="0015161D"/>
        </w:tc>
        <w:tc>
          <w:tcPr>
            <w:tcW w:w="2396" w:type="dxa"/>
          </w:tcPr>
          <w:p w:rsidR="000F46F5" w:rsidRDefault="000F46F5" w:rsidP="0015161D">
            <w:r>
              <w:t xml:space="preserve">Перевод всех лотов, </w:t>
            </w:r>
            <w:proofErr w:type="gramStart"/>
            <w:r>
              <w:t>кроме</w:t>
            </w:r>
            <w:proofErr w:type="gramEnd"/>
            <w:r>
              <w:t xml:space="preserve"> имеющих статус «отменен» в согласован, если ТРТ переходит в согласован</w:t>
            </w:r>
          </w:p>
        </w:tc>
        <w:tc>
          <w:tcPr>
            <w:tcW w:w="1937" w:type="dxa"/>
          </w:tcPr>
          <w:p w:rsidR="000F46F5" w:rsidRDefault="000F46F5" w:rsidP="0015161D">
            <w:r>
              <w:t>нет</w:t>
            </w:r>
          </w:p>
        </w:tc>
      </w:tr>
      <w:tr w:rsidR="000F46F5" w:rsidTr="000F46F5">
        <w:tc>
          <w:tcPr>
            <w:tcW w:w="2004" w:type="dxa"/>
          </w:tcPr>
          <w:p w:rsidR="000F46F5" w:rsidRDefault="000F46F5" w:rsidP="0015161D">
            <w:r>
              <w:t>обработан</w:t>
            </w:r>
          </w:p>
        </w:tc>
        <w:tc>
          <w:tcPr>
            <w:tcW w:w="1943" w:type="dxa"/>
          </w:tcPr>
          <w:p w:rsidR="000F46F5" w:rsidRDefault="000F46F5" w:rsidP="0015161D">
            <w:r>
              <w:t>обработан</w:t>
            </w:r>
          </w:p>
        </w:tc>
        <w:tc>
          <w:tcPr>
            <w:tcW w:w="1291" w:type="dxa"/>
          </w:tcPr>
          <w:p w:rsidR="000F46F5" w:rsidRDefault="000F46F5" w:rsidP="0015161D"/>
        </w:tc>
        <w:tc>
          <w:tcPr>
            <w:tcW w:w="2396" w:type="dxa"/>
          </w:tcPr>
          <w:p w:rsidR="000F46F5" w:rsidRDefault="000F46F5" w:rsidP="0015161D">
            <w:r>
              <w:t xml:space="preserve">Перевод ТРТ в обработан, если хотя бы один лот </w:t>
            </w:r>
            <w:proofErr w:type="gramStart"/>
            <w:r>
              <w:t>имеет статус обработан</w:t>
            </w:r>
            <w:proofErr w:type="gramEnd"/>
          </w:p>
        </w:tc>
        <w:tc>
          <w:tcPr>
            <w:tcW w:w="1937" w:type="dxa"/>
          </w:tcPr>
          <w:p w:rsidR="000F46F5" w:rsidRDefault="000F46F5" w:rsidP="0015161D">
            <w:r>
              <w:t>все лоты имеют статус обработан или отменен</w:t>
            </w:r>
          </w:p>
        </w:tc>
      </w:tr>
      <w:tr w:rsidR="000F46F5" w:rsidTr="000F46F5">
        <w:tc>
          <w:tcPr>
            <w:tcW w:w="2004" w:type="dxa"/>
          </w:tcPr>
          <w:p w:rsidR="000F46F5" w:rsidRDefault="000F46F5" w:rsidP="0015161D">
            <w:r>
              <w:t>отклонен</w:t>
            </w:r>
          </w:p>
        </w:tc>
        <w:tc>
          <w:tcPr>
            <w:tcW w:w="1943" w:type="dxa"/>
          </w:tcPr>
          <w:p w:rsidR="000F46F5" w:rsidRDefault="000F46F5" w:rsidP="0015161D">
            <w:r>
              <w:t>отклонен</w:t>
            </w:r>
          </w:p>
        </w:tc>
        <w:tc>
          <w:tcPr>
            <w:tcW w:w="1291" w:type="dxa"/>
          </w:tcPr>
          <w:p w:rsidR="000F46F5" w:rsidRDefault="000F46F5" w:rsidP="0015161D"/>
        </w:tc>
        <w:tc>
          <w:tcPr>
            <w:tcW w:w="2396" w:type="dxa"/>
          </w:tcPr>
          <w:p w:rsidR="000F46F5" w:rsidRDefault="000F46F5" w:rsidP="0015161D">
            <w:r>
              <w:t xml:space="preserve">Перевод ТРТ в отклонен, если все Лоты </w:t>
            </w:r>
            <w:proofErr w:type="gramStart"/>
            <w:r>
              <w:t>имеют статус отклонен</w:t>
            </w:r>
            <w:proofErr w:type="gramEnd"/>
          </w:p>
        </w:tc>
        <w:tc>
          <w:tcPr>
            <w:tcW w:w="1937" w:type="dxa"/>
          </w:tcPr>
          <w:p w:rsidR="000F46F5" w:rsidRDefault="000F46F5" w:rsidP="0015161D">
            <w:r>
              <w:t>нет</w:t>
            </w:r>
          </w:p>
        </w:tc>
      </w:tr>
      <w:tr w:rsidR="000F46F5" w:rsidTr="000F46F5">
        <w:tc>
          <w:tcPr>
            <w:tcW w:w="2004" w:type="dxa"/>
          </w:tcPr>
          <w:p w:rsidR="000F46F5" w:rsidRDefault="000F46F5" w:rsidP="0015161D">
            <w:r>
              <w:t>Цены согласованы</w:t>
            </w:r>
          </w:p>
        </w:tc>
        <w:tc>
          <w:tcPr>
            <w:tcW w:w="1943" w:type="dxa"/>
          </w:tcPr>
          <w:p w:rsidR="000F46F5" w:rsidRDefault="000F46F5" w:rsidP="0015161D">
            <w:r>
              <w:t>Цены согласованы</w:t>
            </w:r>
          </w:p>
        </w:tc>
        <w:tc>
          <w:tcPr>
            <w:tcW w:w="1291" w:type="dxa"/>
          </w:tcPr>
          <w:p w:rsidR="000F46F5" w:rsidRDefault="000F46F5" w:rsidP="0015161D"/>
        </w:tc>
        <w:tc>
          <w:tcPr>
            <w:tcW w:w="2396" w:type="dxa"/>
          </w:tcPr>
          <w:p w:rsidR="000F46F5" w:rsidRDefault="000F46F5" w:rsidP="0015161D">
            <w:r>
              <w:t xml:space="preserve">Перевод ТРТ в цены согласованы, если все лоты </w:t>
            </w:r>
            <w:proofErr w:type="gramStart"/>
            <w:r>
              <w:t>имеют статус цены согласованы</w:t>
            </w:r>
            <w:proofErr w:type="gramEnd"/>
          </w:p>
        </w:tc>
        <w:tc>
          <w:tcPr>
            <w:tcW w:w="1937" w:type="dxa"/>
          </w:tcPr>
          <w:p w:rsidR="000F46F5" w:rsidRDefault="000F46F5" w:rsidP="0015161D">
            <w:r>
              <w:t>нет</w:t>
            </w:r>
          </w:p>
        </w:tc>
      </w:tr>
      <w:tr w:rsidR="000F46F5" w:rsidTr="000F46F5">
        <w:trPr>
          <w:trHeight w:val="255"/>
        </w:trPr>
        <w:tc>
          <w:tcPr>
            <w:tcW w:w="2004" w:type="dxa"/>
          </w:tcPr>
          <w:p w:rsidR="000F46F5" w:rsidRDefault="000F46F5" w:rsidP="0015161D">
            <w:r>
              <w:t>выигран</w:t>
            </w:r>
          </w:p>
        </w:tc>
        <w:tc>
          <w:tcPr>
            <w:tcW w:w="1943" w:type="dxa"/>
          </w:tcPr>
          <w:p w:rsidR="000F46F5" w:rsidRDefault="000F46F5" w:rsidP="0015161D">
            <w:r>
              <w:t>выигран</w:t>
            </w:r>
          </w:p>
        </w:tc>
        <w:tc>
          <w:tcPr>
            <w:tcW w:w="1291" w:type="dxa"/>
          </w:tcPr>
          <w:p w:rsidR="000F46F5" w:rsidRDefault="000F46F5" w:rsidP="0015161D"/>
        </w:tc>
        <w:tc>
          <w:tcPr>
            <w:tcW w:w="2396" w:type="dxa"/>
          </w:tcPr>
          <w:p w:rsidR="000F46F5" w:rsidRDefault="000F46F5" w:rsidP="0015161D">
            <w:r>
              <w:t xml:space="preserve">Перевод ТРТ в выигран, если хотя бы один Лот </w:t>
            </w:r>
            <w:proofErr w:type="gramStart"/>
            <w:r>
              <w:t>имеет статус выигран</w:t>
            </w:r>
            <w:proofErr w:type="gramEnd"/>
          </w:p>
        </w:tc>
        <w:tc>
          <w:tcPr>
            <w:tcW w:w="1937" w:type="dxa"/>
          </w:tcPr>
          <w:p w:rsidR="000F46F5" w:rsidRDefault="000F46F5" w:rsidP="0015161D">
            <w:r>
              <w:t>Все лоты имеют статус либо выигран, либо проигран</w:t>
            </w:r>
          </w:p>
        </w:tc>
      </w:tr>
      <w:tr w:rsidR="000F46F5" w:rsidTr="000F46F5">
        <w:trPr>
          <w:trHeight w:val="285"/>
        </w:trPr>
        <w:tc>
          <w:tcPr>
            <w:tcW w:w="2004" w:type="dxa"/>
          </w:tcPr>
          <w:p w:rsidR="000F46F5" w:rsidRDefault="000F46F5" w:rsidP="0015161D">
            <w:r>
              <w:t>проигран</w:t>
            </w:r>
          </w:p>
        </w:tc>
        <w:tc>
          <w:tcPr>
            <w:tcW w:w="1943" w:type="dxa"/>
          </w:tcPr>
          <w:p w:rsidR="000F46F5" w:rsidRDefault="000F46F5" w:rsidP="0015161D">
            <w:r>
              <w:t>проигран</w:t>
            </w:r>
          </w:p>
        </w:tc>
        <w:tc>
          <w:tcPr>
            <w:tcW w:w="1291" w:type="dxa"/>
          </w:tcPr>
          <w:p w:rsidR="000F46F5" w:rsidRDefault="000F46F5" w:rsidP="0015161D"/>
        </w:tc>
        <w:tc>
          <w:tcPr>
            <w:tcW w:w="2396" w:type="dxa"/>
          </w:tcPr>
          <w:p w:rsidR="000F46F5" w:rsidRDefault="000F46F5" w:rsidP="0015161D">
            <w:r>
              <w:t xml:space="preserve">Перевод ТРТ в проигран, если все лоты </w:t>
            </w:r>
            <w:proofErr w:type="gramStart"/>
            <w:r>
              <w:t>имеют статус проигран</w:t>
            </w:r>
            <w:proofErr w:type="gramEnd"/>
          </w:p>
        </w:tc>
        <w:tc>
          <w:tcPr>
            <w:tcW w:w="1937" w:type="dxa"/>
          </w:tcPr>
          <w:p w:rsidR="000F46F5" w:rsidRDefault="000F46F5" w:rsidP="0015161D">
            <w:r>
              <w:t>нет</w:t>
            </w:r>
          </w:p>
        </w:tc>
      </w:tr>
      <w:tr w:rsidR="000F46F5" w:rsidTr="000F46F5">
        <w:trPr>
          <w:trHeight w:val="270"/>
        </w:trPr>
        <w:tc>
          <w:tcPr>
            <w:tcW w:w="2004" w:type="dxa"/>
          </w:tcPr>
          <w:p w:rsidR="000F46F5" w:rsidRDefault="000F46F5" w:rsidP="0015161D">
            <w:r>
              <w:t>исполнен</w:t>
            </w:r>
          </w:p>
        </w:tc>
        <w:tc>
          <w:tcPr>
            <w:tcW w:w="1943" w:type="dxa"/>
          </w:tcPr>
          <w:p w:rsidR="000F46F5" w:rsidRDefault="000F46F5" w:rsidP="0015161D">
            <w:r>
              <w:t>исполнен</w:t>
            </w:r>
          </w:p>
        </w:tc>
        <w:tc>
          <w:tcPr>
            <w:tcW w:w="1291" w:type="dxa"/>
          </w:tcPr>
          <w:p w:rsidR="000F46F5" w:rsidRDefault="000F46F5" w:rsidP="0015161D"/>
        </w:tc>
        <w:tc>
          <w:tcPr>
            <w:tcW w:w="2396" w:type="dxa"/>
          </w:tcPr>
          <w:p w:rsidR="000F46F5" w:rsidRDefault="000F46F5" w:rsidP="0015161D">
            <w:r>
              <w:t xml:space="preserve">Перевод всех лотов в исполнен, </w:t>
            </w:r>
            <w:proofErr w:type="gramStart"/>
            <w:r>
              <w:t>кроме</w:t>
            </w:r>
            <w:proofErr w:type="gramEnd"/>
            <w:r>
              <w:t xml:space="preserve"> имеющих статусы: отменен, </w:t>
            </w:r>
            <w:r>
              <w:lastRenderedPageBreak/>
              <w:t>отклонен, если ТРТ переходит в исполнен</w:t>
            </w:r>
          </w:p>
        </w:tc>
        <w:tc>
          <w:tcPr>
            <w:tcW w:w="1937" w:type="dxa"/>
          </w:tcPr>
          <w:p w:rsidR="000F46F5" w:rsidRDefault="000F46F5" w:rsidP="000F46F5">
            <w:r w:rsidRPr="000F46F5">
              <w:lastRenderedPageBreak/>
              <w:t xml:space="preserve">Для лотов в статусе </w:t>
            </w:r>
            <w:proofErr w:type="gramStart"/>
            <w:r w:rsidRPr="000F46F5">
              <w:t>выигран</w:t>
            </w:r>
            <w:proofErr w:type="gramEnd"/>
          </w:p>
        </w:tc>
      </w:tr>
      <w:tr w:rsidR="000F46F5" w:rsidTr="000F46F5">
        <w:trPr>
          <w:trHeight w:val="150"/>
        </w:trPr>
        <w:tc>
          <w:tcPr>
            <w:tcW w:w="2004" w:type="dxa"/>
          </w:tcPr>
          <w:p w:rsidR="000F46F5" w:rsidRDefault="000F46F5" w:rsidP="0015161D">
            <w:r>
              <w:lastRenderedPageBreak/>
              <w:t>просрочен</w:t>
            </w:r>
          </w:p>
        </w:tc>
        <w:tc>
          <w:tcPr>
            <w:tcW w:w="1943" w:type="dxa"/>
          </w:tcPr>
          <w:p w:rsidR="000F46F5" w:rsidRDefault="000F46F5" w:rsidP="0015161D">
            <w:r>
              <w:t>просрочен</w:t>
            </w:r>
          </w:p>
        </w:tc>
        <w:tc>
          <w:tcPr>
            <w:tcW w:w="1291" w:type="dxa"/>
          </w:tcPr>
          <w:p w:rsidR="000F46F5" w:rsidRDefault="000F46F5" w:rsidP="0015161D"/>
        </w:tc>
        <w:tc>
          <w:tcPr>
            <w:tcW w:w="2396" w:type="dxa"/>
          </w:tcPr>
          <w:p w:rsidR="000F46F5" w:rsidRDefault="000F46F5" w:rsidP="0015161D">
            <w:r>
              <w:t xml:space="preserve">Перевод всех лотов в просрочен, </w:t>
            </w:r>
            <w:proofErr w:type="gramStart"/>
            <w:r>
              <w:t>кроме</w:t>
            </w:r>
            <w:proofErr w:type="gramEnd"/>
            <w:r>
              <w:t xml:space="preserve"> имеющих статусы отменен, отклонен, если ТРТ переходит в просрочен</w:t>
            </w:r>
          </w:p>
        </w:tc>
        <w:tc>
          <w:tcPr>
            <w:tcW w:w="1937" w:type="dxa"/>
          </w:tcPr>
          <w:p w:rsidR="000F46F5" w:rsidRDefault="000F46F5" w:rsidP="0015161D">
            <w:r>
              <w:t>нет</w:t>
            </w:r>
          </w:p>
        </w:tc>
      </w:tr>
      <w:tr w:rsidR="000F46F5" w:rsidTr="000F46F5">
        <w:trPr>
          <w:trHeight w:val="126"/>
        </w:trPr>
        <w:tc>
          <w:tcPr>
            <w:tcW w:w="2004" w:type="dxa"/>
          </w:tcPr>
          <w:p w:rsidR="000F46F5" w:rsidRDefault="000F46F5" w:rsidP="0015161D">
            <w:r>
              <w:t>отменен</w:t>
            </w:r>
          </w:p>
        </w:tc>
        <w:tc>
          <w:tcPr>
            <w:tcW w:w="1943" w:type="dxa"/>
          </w:tcPr>
          <w:p w:rsidR="000F46F5" w:rsidRDefault="000F46F5" w:rsidP="0015161D">
            <w:r>
              <w:t>отменен</w:t>
            </w:r>
          </w:p>
        </w:tc>
        <w:tc>
          <w:tcPr>
            <w:tcW w:w="1291" w:type="dxa"/>
          </w:tcPr>
          <w:p w:rsidR="000F46F5" w:rsidRDefault="000F46F5" w:rsidP="0015161D"/>
        </w:tc>
        <w:tc>
          <w:tcPr>
            <w:tcW w:w="2396" w:type="dxa"/>
          </w:tcPr>
          <w:p w:rsidR="000F46F5" w:rsidRDefault="000F46F5" w:rsidP="0015161D">
            <w:r>
              <w:t xml:space="preserve">Перевод всех лотов </w:t>
            </w:r>
            <w:proofErr w:type="gramStart"/>
            <w:r>
              <w:t>в</w:t>
            </w:r>
            <w:proofErr w:type="gramEnd"/>
            <w:r>
              <w:t xml:space="preserve"> отменен, если ТРТ переходит в отменен</w:t>
            </w:r>
          </w:p>
        </w:tc>
        <w:tc>
          <w:tcPr>
            <w:tcW w:w="1937" w:type="dxa"/>
          </w:tcPr>
          <w:p w:rsidR="000F46F5" w:rsidRDefault="000F46F5" w:rsidP="0015161D">
            <w:r>
              <w:t>нет</w:t>
            </w:r>
          </w:p>
        </w:tc>
      </w:tr>
      <w:tr w:rsidR="000F46F5" w:rsidTr="000F46F5">
        <w:trPr>
          <w:trHeight w:val="165"/>
        </w:trPr>
        <w:tc>
          <w:tcPr>
            <w:tcW w:w="2004" w:type="dxa"/>
          </w:tcPr>
          <w:p w:rsidR="000F46F5" w:rsidRDefault="000F46F5" w:rsidP="0015161D">
            <w:r>
              <w:t>Не допуск</w:t>
            </w:r>
          </w:p>
        </w:tc>
        <w:tc>
          <w:tcPr>
            <w:tcW w:w="1943" w:type="dxa"/>
          </w:tcPr>
          <w:p w:rsidR="000F46F5" w:rsidRDefault="000F46F5" w:rsidP="0015161D">
            <w:r>
              <w:t>Не допуск</w:t>
            </w:r>
          </w:p>
        </w:tc>
        <w:tc>
          <w:tcPr>
            <w:tcW w:w="1291" w:type="dxa"/>
          </w:tcPr>
          <w:p w:rsidR="000F46F5" w:rsidRDefault="000F46F5" w:rsidP="0015161D"/>
        </w:tc>
        <w:tc>
          <w:tcPr>
            <w:tcW w:w="2396" w:type="dxa"/>
          </w:tcPr>
          <w:p w:rsidR="000F46F5" w:rsidRDefault="000F46F5" w:rsidP="0015161D">
            <w:r>
              <w:t xml:space="preserve">Перевод всех лотов в не допуск, </w:t>
            </w:r>
            <w:proofErr w:type="gramStart"/>
            <w:r>
              <w:t>кроме</w:t>
            </w:r>
            <w:proofErr w:type="gramEnd"/>
            <w:r>
              <w:t xml:space="preserve"> имеющих статусы отменен, отклонен, если ТРТ переходит в не допуск</w:t>
            </w:r>
          </w:p>
        </w:tc>
        <w:tc>
          <w:tcPr>
            <w:tcW w:w="1937" w:type="dxa"/>
          </w:tcPr>
          <w:p w:rsidR="000F46F5" w:rsidRDefault="000F46F5" w:rsidP="0015161D">
            <w:r>
              <w:t>нет</w:t>
            </w:r>
          </w:p>
        </w:tc>
      </w:tr>
      <w:tr w:rsidR="000F46F5" w:rsidTr="000F46F5">
        <w:trPr>
          <w:trHeight w:val="96"/>
        </w:trPr>
        <w:tc>
          <w:tcPr>
            <w:tcW w:w="2004" w:type="dxa"/>
          </w:tcPr>
          <w:p w:rsidR="000F46F5" w:rsidRDefault="000F46F5" w:rsidP="0015161D">
            <w:r>
              <w:t>Пакет не доставлен</w:t>
            </w:r>
          </w:p>
        </w:tc>
        <w:tc>
          <w:tcPr>
            <w:tcW w:w="1943" w:type="dxa"/>
          </w:tcPr>
          <w:p w:rsidR="000F46F5" w:rsidRDefault="000F46F5" w:rsidP="0015161D">
            <w:r>
              <w:t>Пакет не доставлен</w:t>
            </w:r>
          </w:p>
        </w:tc>
        <w:tc>
          <w:tcPr>
            <w:tcW w:w="1291" w:type="dxa"/>
          </w:tcPr>
          <w:p w:rsidR="000F46F5" w:rsidRDefault="000F46F5" w:rsidP="0015161D"/>
        </w:tc>
        <w:tc>
          <w:tcPr>
            <w:tcW w:w="2396" w:type="dxa"/>
          </w:tcPr>
          <w:p w:rsidR="000F46F5" w:rsidRDefault="000F46F5" w:rsidP="0015161D">
            <w:r>
              <w:t xml:space="preserve">Перевод всех лотов в пакет не доставлен, </w:t>
            </w:r>
            <w:proofErr w:type="gramStart"/>
            <w:r>
              <w:t>кроме</w:t>
            </w:r>
            <w:proofErr w:type="gramEnd"/>
            <w:r>
              <w:t xml:space="preserve"> имеющих статусы отменен, отклонен, если ТРТ переходит в пакет не доставлен</w:t>
            </w:r>
          </w:p>
        </w:tc>
        <w:tc>
          <w:tcPr>
            <w:tcW w:w="1937" w:type="dxa"/>
          </w:tcPr>
          <w:p w:rsidR="000F46F5" w:rsidRDefault="000F46F5" w:rsidP="0015161D">
            <w:r>
              <w:t>нет</w:t>
            </w:r>
          </w:p>
        </w:tc>
      </w:tr>
    </w:tbl>
    <w:p w:rsidR="008B43DF" w:rsidRDefault="008B43DF"/>
    <w:sectPr w:rsidR="008B43DF" w:rsidSect="009C27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61D" w:rsidRDefault="0015161D" w:rsidP="0015161D">
      <w:r>
        <w:separator/>
      </w:r>
    </w:p>
  </w:endnote>
  <w:endnote w:type="continuationSeparator" w:id="0">
    <w:p w:rsidR="0015161D" w:rsidRDefault="0015161D" w:rsidP="00151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61D" w:rsidRDefault="0015161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61D" w:rsidRDefault="0015161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61D" w:rsidRDefault="0015161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61D" w:rsidRDefault="0015161D" w:rsidP="0015161D">
      <w:r>
        <w:separator/>
      </w:r>
    </w:p>
  </w:footnote>
  <w:footnote w:type="continuationSeparator" w:id="0">
    <w:p w:rsidR="0015161D" w:rsidRDefault="0015161D" w:rsidP="001516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61D" w:rsidRDefault="0015161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61D" w:rsidRDefault="0015161D">
    <w:pPr>
      <w:pStyle w:val="a4"/>
    </w:pPr>
    <w:r>
      <w:t>Переходы по статусам ТРТ и Лот ТРТ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61D" w:rsidRDefault="0015161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3DF"/>
    <w:rsid w:val="00056492"/>
    <w:rsid w:val="000756D6"/>
    <w:rsid w:val="000E69E2"/>
    <w:rsid w:val="000F46F5"/>
    <w:rsid w:val="00102F7D"/>
    <w:rsid w:val="0011458B"/>
    <w:rsid w:val="00121895"/>
    <w:rsid w:val="0015161D"/>
    <w:rsid w:val="001B6B61"/>
    <w:rsid w:val="00202E8D"/>
    <w:rsid w:val="00234E26"/>
    <w:rsid w:val="00321A06"/>
    <w:rsid w:val="003D13B3"/>
    <w:rsid w:val="003D2691"/>
    <w:rsid w:val="003D5D56"/>
    <w:rsid w:val="003E3973"/>
    <w:rsid w:val="0040580D"/>
    <w:rsid w:val="00464491"/>
    <w:rsid w:val="00513D05"/>
    <w:rsid w:val="00546A74"/>
    <w:rsid w:val="00605418"/>
    <w:rsid w:val="006D55E3"/>
    <w:rsid w:val="00722C90"/>
    <w:rsid w:val="00723C39"/>
    <w:rsid w:val="007324AD"/>
    <w:rsid w:val="007522E8"/>
    <w:rsid w:val="007E69C9"/>
    <w:rsid w:val="007F3D87"/>
    <w:rsid w:val="008B3CAB"/>
    <w:rsid w:val="008B43DF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B6049"/>
    <w:rsid w:val="00AF4B38"/>
    <w:rsid w:val="00B22E5A"/>
    <w:rsid w:val="00C74909"/>
    <w:rsid w:val="00C879A5"/>
    <w:rsid w:val="00C9687E"/>
    <w:rsid w:val="00CC47C2"/>
    <w:rsid w:val="00D24683"/>
    <w:rsid w:val="00D37E9E"/>
    <w:rsid w:val="00D447C8"/>
    <w:rsid w:val="00D501A4"/>
    <w:rsid w:val="00D777C8"/>
    <w:rsid w:val="00E46758"/>
    <w:rsid w:val="00E7586C"/>
    <w:rsid w:val="00EA68AC"/>
    <w:rsid w:val="00EB204F"/>
    <w:rsid w:val="00EB746D"/>
    <w:rsid w:val="00EE3278"/>
    <w:rsid w:val="00EE7354"/>
    <w:rsid w:val="00F7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7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43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516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5161D"/>
    <w:rPr>
      <w:sz w:val="24"/>
      <w:szCs w:val="24"/>
    </w:rPr>
  </w:style>
  <w:style w:type="paragraph" w:styleId="a6">
    <w:name w:val="footer"/>
    <w:basedOn w:val="a"/>
    <w:link w:val="a7"/>
    <w:rsid w:val="001516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5161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242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valery</cp:lastModifiedBy>
  <cp:revision>2</cp:revision>
  <dcterms:created xsi:type="dcterms:W3CDTF">2015-03-19T10:54:00Z</dcterms:created>
  <dcterms:modified xsi:type="dcterms:W3CDTF">2015-03-19T11:51:00Z</dcterms:modified>
</cp:coreProperties>
</file>