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59797B" w:rsidRDefault="005C223A" w:rsidP="005C223A">
      <w:pPr>
        <w:ind w:right="391"/>
        <w:jc w:val="center"/>
        <w:outlineLvl w:val="0"/>
        <w:rPr>
          <w:b/>
          <w:sz w:val="60"/>
          <w:szCs w:val="60"/>
        </w:rPr>
      </w:pPr>
      <w:r w:rsidRPr="0059797B">
        <w:rPr>
          <w:b/>
          <w:sz w:val="60"/>
          <w:szCs w:val="60"/>
        </w:rPr>
        <w:t>Техническое задание</w:t>
      </w: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  <w:r w:rsidRPr="00B11995">
        <w:rPr>
          <w:rFonts w:cs="Arial"/>
          <w:b/>
          <w:sz w:val="28"/>
          <w:szCs w:val="28"/>
        </w:rPr>
        <w:t xml:space="preserve">на </w:t>
      </w:r>
      <w:r>
        <w:rPr>
          <w:rFonts w:cs="Arial"/>
          <w:b/>
          <w:sz w:val="28"/>
          <w:szCs w:val="28"/>
        </w:rPr>
        <w:t>доработку по тендерной работе</w:t>
      </w: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часть 3. Отчет</w:t>
      </w: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</w:pPr>
    </w:p>
    <w:p w:rsidR="005C223A" w:rsidRDefault="005C223A" w:rsidP="005C223A">
      <w:pPr>
        <w:ind w:right="391"/>
        <w:jc w:val="center"/>
      </w:pPr>
    </w:p>
    <w:p w:rsidR="005C223A" w:rsidRPr="00F32692" w:rsidRDefault="005C223A" w:rsidP="005C223A">
      <w:pPr>
        <w:ind w:right="391"/>
        <w:jc w:val="center"/>
        <w:outlineLvl w:val="0"/>
      </w:pPr>
      <w:r w:rsidRPr="00F32692">
        <w:t>Санкт-Петербург</w:t>
      </w:r>
    </w:p>
    <w:p w:rsidR="005C223A" w:rsidRPr="00B11995" w:rsidRDefault="005C223A" w:rsidP="005C223A">
      <w:pPr>
        <w:ind w:right="391"/>
        <w:jc w:val="center"/>
      </w:pPr>
      <w:r w:rsidRPr="00F32692">
        <w:t>20</w:t>
      </w:r>
      <w:r>
        <w:t>15</w:t>
      </w:r>
    </w:p>
    <w:p w:rsidR="00C132A2" w:rsidRPr="005C223A" w:rsidRDefault="005C223A" w:rsidP="005C223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C223A">
        <w:rPr>
          <w:sz w:val="32"/>
          <w:szCs w:val="32"/>
        </w:rPr>
        <w:br w:type="page"/>
      </w:r>
      <w:r w:rsidR="00C132A2" w:rsidRPr="005C223A">
        <w:rPr>
          <w:rFonts w:ascii="Arial" w:hAnsi="Arial" w:cs="Arial"/>
          <w:b/>
          <w:sz w:val="28"/>
          <w:szCs w:val="28"/>
        </w:rPr>
        <w:t>Введение</w:t>
      </w:r>
    </w:p>
    <w:p w:rsidR="00C132A2" w:rsidRDefault="00C132A2" w:rsidP="00C132A2">
      <w:pPr>
        <w:rPr>
          <w:rFonts w:ascii="Arial" w:hAnsi="Arial" w:cs="Arial"/>
        </w:rPr>
      </w:pPr>
    </w:p>
    <w:p w:rsidR="00C132A2" w:rsidRDefault="00C132A2" w:rsidP="00C132A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Данное техническое задание предназначено для разработки аналитических отчетов </w:t>
      </w:r>
      <w:r w:rsidR="005C223A">
        <w:rPr>
          <w:rFonts w:ascii="Arial" w:hAnsi="Arial" w:cs="Arial"/>
        </w:rPr>
        <w:t>для анализа тендерной работы</w:t>
      </w:r>
      <w:r>
        <w:rPr>
          <w:rFonts w:ascii="Arial" w:hAnsi="Arial" w:cs="Arial"/>
        </w:rPr>
        <w:t xml:space="preserve"> компании «Венета».</w:t>
      </w:r>
      <w:r w:rsidR="008117B5">
        <w:rPr>
          <w:rFonts w:ascii="Arial" w:hAnsi="Arial" w:cs="Arial"/>
        </w:rPr>
        <w:t xml:space="preserve"> </w:t>
      </w:r>
      <w:r w:rsidR="008117B5">
        <w:rPr>
          <w:rFonts w:ascii="Arial" w:hAnsi="Arial" w:cs="Arial"/>
        </w:rPr>
        <w:br/>
      </w:r>
      <w:r w:rsidR="008117B5">
        <w:rPr>
          <w:rFonts w:ascii="Arial" w:hAnsi="Arial" w:cs="Arial"/>
        </w:rPr>
        <w:tab/>
        <w:t xml:space="preserve">Отчет предназначен для мониторинга работы </w:t>
      </w:r>
      <w:r w:rsidR="007E2C82">
        <w:rPr>
          <w:rFonts w:ascii="Arial" w:hAnsi="Arial" w:cs="Arial"/>
        </w:rPr>
        <w:t>по различным отделам, менеджерам, филиалам, холдингам, а также клиентам</w:t>
      </w:r>
      <w:r w:rsidR="008117B5">
        <w:rPr>
          <w:rFonts w:ascii="Arial" w:hAnsi="Arial" w:cs="Arial"/>
        </w:rPr>
        <w:t>. Для создания отчета будут использованы поля, которые мы рассчитываем при учете исполнения тендера, а также счета и платежи по тендеру.</w:t>
      </w:r>
    </w:p>
    <w:p w:rsidR="00B824B7" w:rsidRDefault="00B824B7" w:rsidP="00C132A2">
      <w:pPr>
        <w:rPr>
          <w:rFonts w:ascii="Arial" w:hAnsi="Arial" w:cs="Arial"/>
        </w:rPr>
      </w:pPr>
      <w:r>
        <w:rPr>
          <w:rFonts w:ascii="Arial" w:hAnsi="Arial" w:cs="Arial"/>
        </w:rPr>
        <w:tab/>
        <w:t>Отчет позволит оценивать рентабельность участия в тендерах.</w:t>
      </w:r>
    </w:p>
    <w:p w:rsidR="007E2C82" w:rsidRDefault="007E2C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17B5" w:rsidRPr="005C223A" w:rsidRDefault="0043701F" w:rsidP="005C223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  <w:b/>
          <w:sz w:val="28"/>
          <w:szCs w:val="28"/>
        </w:rPr>
        <w:t>Требования к отчету</w:t>
      </w:r>
    </w:p>
    <w:p w:rsidR="007E2C82" w:rsidRDefault="007E2C82" w:rsidP="00C132A2">
      <w:pPr>
        <w:rPr>
          <w:rFonts w:ascii="Arial" w:hAnsi="Arial" w:cs="Arial"/>
          <w:b/>
          <w:sz w:val="28"/>
          <w:szCs w:val="28"/>
        </w:rPr>
      </w:pPr>
    </w:p>
    <w:p w:rsidR="0043701F" w:rsidRDefault="00B824B7" w:rsidP="00B824B7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B824B7">
        <w:rPr>
          <w:rFonts w:ascii="Arial" w:hAnsi="Arial" w:cs="Arial"/>
        </w:rPr>
        <w:t>Долж</w:t>
      </w:r>
      <w:r>
        <w:rPr>
          <w:rFonts w:ascii="Arial" w:hAnsi="Arial" w:cs="Arial"/>
        </w:rPr>
        <w:t xml:space="preserve">на быть возможность </w:t>
      </w:r>
      <w:r w:rsidR="0043701F">
        <w:rPr>
          <w:rFonts w:ascii="Arial" w:hAnsi="Arial" w:cs="Arial"/>
        </w:rPr>
        <w:t>считать рентабельность только по тендерным заявкам, а также по клиенту в целом.</w:t>
      </w:r>
    </w:p>
    <w:p w:rsidR="0043701F" w:rsidRDefault="0043701F" w:rsidP="0043701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Рассчитанные значения:</w:t>
      </w:r>
    </w:p>
    <w:p w:rsidR="0043701F" w:rsidRDefault="0043701F" w:rsidP="0043701F">
      <w:pPr>
        <w:pStyle w:val="a3"/>
        <w:ind w:left="1065"/>
        <w:rPr>
          <w:rFonts w:ascii="Arial" w:hAnsi="Arial" w:cs="Arial"/>
        </w:rPr>
      </w:pPr>
    </w:p>
    <w:tbl>
      <w:tblPr>
        <w:tblW w:w="3760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</w:tblGrid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Услуги по вос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тановлению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Продажи оригиналов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Ремонт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Покопийное</w:t>
            </w:r>
            <w:proofErr w:type="spellEnd"/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обслуживание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 по проекту</w:t>
            </w:r>
          </w:p>
        </w:tc>
      </w:tr>
      <w:tr w:rsidR="0043701F" w:rsidRPr="0043701F" w:rsidTr="005C223A">
        <w:trPr>
          <w:trHeight w:val="345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затраты на  материалы 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оригиналы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запчасти по ремонту</w:t>
            </w:r>
          </w:p>
        </w:tc>
      </w:tr>
      <w:tr w:rsidR="0043701F" w:rsidRPr="0043701F" w:rsidTr="005C223A">
        <w:trPr>
          <w:trHeight w:val="390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закупки</w:t>
            </w:r>
          </w:p>
        </w:tc>
      </w:tr>
    </w:tbl>
    <w:p w:rsidR="0043701F" w:rsidRDefault="0043701F" w:rsidP="0043701F">
      <w:pPr>
        <w:ind w:left="705"/>
        <w:rPr>
          <w:rFonts w:ascii="Arial" w:hAnsi="Arial" w:cs="Arial"/>
        </w:rPr>
      </w:pPr>
    </w:p>
    <w:p w:rsidR="0043701F" w:rsidRPr="0043701F" w:rsidRDefault="0043701F" w:rsidP="0043701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3701F">
        <w:rPr>
          <w:rFonts w:ascii="Arial" w:hAnsi="Arial" w:cs="Arial"/>
        </w:rPr>
        <w:t>Нужно построить график зависимости времени от затрат по всем показателям.</w:t>
      </w:r>
    </w:p>
    <w:p w:rsidR="005C223A" w:rsidRPr="005C223A" w:rsidRDefault="0043701F" w:rsidP="005C223A">
      <w:pPr>
        <w:ind w:left="705"/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</w:rPr>
        <w:br w:type="page"/>
      </w:r>
      <w:r w:rsidR="005C223A" w:rsidRPr="005C223A">
        <w:rPr>
          <w:rFonts w:ascii="Arial" w:hAnsi="Arial" w:cs="Arial"/>
          <w:b/>
          <w:sz w:val="28"/>
          <w:szCs w:val="28"/>
        </w:rPr>
        <w:t>3. Входные документы</w:t>
      </w:r>
    </w:p>
    <w:p w:rsidR="005C223A" w:rsidRPr="005C223A" w:rsidRDefault="005C223A" w:rsidP="005C223A">
      <w:pPr>
        <w:ind w:firstLine="705"/>
        <w:rPr>
          <w:rFonts w:ascii="Arial" w:hAnsi="Arial" w:cs="Arial"/>
        </w:rPr>
      </w:pPr>
    </w:p>
    <w:p w:rsidR="005C223A" w:rsidRDefault="005C223A" w:rsidP="005C223A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 xml:space="preserve">Следующие поля рассчитываются аналогично отчету «Статистика продаж»: </w:t>
      </w:r>
    </w:p>
    <w:p w:rsidR="005C223A" w:rsidRPr="005C223A" w:rsidRDefault="005C223A" w:rsidP="005C223A">
      <w:pPr>
        <w:ind w:firstLine="705"/>
        <w:rPr>
          <w:rFonts w:ascii="Arial" w:hAnsi="Arial" w:cs="Arial"/>
        </w:rPr>
      </w:pPr>
    </w:p>
    <w:tbl>
      <w:tblPr>
        <w:tblW w:w="3760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</w:tblGrid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223A">
              <w:rPr>
                <w:rFonts w:ascii="Arial" w:hAnsi="Arial" w:cs="Arial"/>
                <w:bCs/>
                <w:sz w:val="20"/>
                <w:szCs w:val="20"/>
              </w:rPr>
              <w:t>Услуги по восстановлению</w:t>
            </w:r>
          </w:p>
        </w:tc>
      </w:tr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223A">
              <w:rPr>
                <w:rFonts w:ascii="Arial" w:hAnsi="Arial" w:cs="Arial"/>
                <w:bCs/>
                <w:sz w:val="20"/>
                <w:szCs w:val="20"/>
              </w:rPr>
              <w:t>Продажи оригиналов</w:t>
            </w:r>
          </w:p>
        </w:tc>
      </w:tr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223A">
              <w:rPr>
                <w:rFonts w:ascii="Arial" w:hAnsi="Arial" w:cs="Arial"/>
                <w:bCs/>
                <w:sz w:val="20"/>
                <w:szCs w:val="20"/>
              </w:rPr>
              <w:t>Ремонт</w:t>
            </w:r>
          </w:p>
        </w:tc>
      </w:tr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C223A">
              <w:rPr>
                <w:rFonts w:ascii="Arial" w:hAnsi="Arial" w:cs="Arial"/>
                <w:bCs/>
                <w:sz w:val="20"/>
                <w:szCs w:val="20"/>
              </w:rPr>
              <w:t>Покопийное</w:t>
            </w:r>
            <w:proofErr w:type="spellEnd"/>
            <w:r w:rsidRPr="005C223A">
              <w:rPr>
                <w:rFonts w:ascii="Arial" w:hAnsi="Arial" w:cs="Arial"/>
                <w:bCs/>
                <w:sz w:val="20"/>
                <w:szCs w:val="20"/>
              </w:rPr>
              <w:t xml:space="preserve"> обслуживание</w:t>
            </w:r>
          </w:p>
        </w:tc>
      </w:tr>
    </w:tbl>
    <w:p w:rsidR="005C223A" w:rsidRPr="005C223A" w:rsidRDefault="005C223A" w:rsidP="005C223A">
      <w:pPr>
        <w:ind w:firstLine="705"/>
        <w:rPr>
          <w:rFonts w:ascii="Arial" w:hAnsi="Arial" w:cs="Arial"/>
        </w:rPr>
      </w:pPr>
    </w:p>
    <w:p w:rsidR="005C223A" w:rsidRDefault="005C223A" w:rsidP="005C223A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 w:rsidRPr="005C223A">
        <w:rPr>
          <w:rFonts w:ascii="Arial" w:hAnsi="Arial" w:cs="Arial"/>
        </w:rPr>
        <w:t>Остальные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C223A">
        <w:rPr>
          <w:rFonts w:ascii="Arial" w:hAnsi="Arial" w:cs="Arial"/>
        </w:rPr>
        <w:t>поля рассчитываются с помощью следующих документов:</w:t>
      </w:r>
    </w:p>
    <w:p w:rsidR="005C223A" w:rsidRDefault="005C223A" w:rsidP="005C223A">
      <w:pPr>
        <w:rPr>
          <w:rFonts w:ascii="Arial" w:hAnsi="Arial" w:cs="Arial"/>
        </w:rPr>
      </w:pPr>
    </w:p>
    <w:p w:rsidR="005C223A" w:rsidRDefault="005C223A" w:rsidP="005C223A">
      <w:pPr>
        <w:rPr>
          <w:rFonts w:ascii="Arial" w:hAnsi="Arial" w:cs="Arial"/>
        </w:rPr>
      </w:pPr>
      <w:r>
        <w:rPr>
          <w:rFonts w:ascii="Arial" w:hAnsi="Arial" w:cs="Arial"/>
        </w:rPr>
        <w:tab/>
        <w:t>Услуга:</w:t>
      </w:r>
    </w:p>
    <w:p w:rsidR="005C223A" w:rsidRDefault="005C223A" w:rsidP="005C2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40" w:type="dxa"/>
        <w:tblInd w:w="93" w:type="dxa"/>
        <w:tblLook w:val="04A0"/>
      </w:tblPr>
      <w:tblGrid>
        <w:gridCol w:w="4080"/>
        <w:gridCol w:w="5960"/>
      </w:tblGrid>
      <w:tr w:rsidR="005C223A" w:rsidRPr="005C223A" w:rsidTr="005C223A">
        <w:trPr>
          <w:trHeight w:val="255"/>
        </w:trPr>
        <w:tc>
          <w:tcPr>
            <w:tcW w:w="40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96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5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Тип услуги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Краткое обозначение услуги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SHORT_CLASS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Вид работ по услуге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ZAKAZ-REF-SERVICE_TYPE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IS_RECLAMATION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Предъявление рекламации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PRE_RECLAMATION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Рекламация. Виновник претензии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RESPONCE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Рекламация. Причина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REASON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Рекламация. Виновник и причина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RECL_REASON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ZAKAZ-REF-NOM_M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копий оригинала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COUNT_COPY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копий картриджа ВС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COUNT_VS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Штрих-код изделия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ZAKAZ-REF-PRODUCTS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Нецелевой расход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ZAKAZ-REF-RASHOD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Субподряд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ZAKAZ-REF-SALDO1_1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с конкурентом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ZAKAZ-REF-CONCURENT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Полный, плохой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IS_FULL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Заправлялся до нас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IS_WORK_BEFORE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Заправлялся после нас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IS_WORK_AFTER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и время приемки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DATE_START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и время обработки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DATE_FINISH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услуги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Стоимость по 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прайсу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NOTE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Остаточный ресурс картриджа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CART_RESOURCE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Дефект печати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PRINT_DEFECT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Произведенные работы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WORK_EXECUTE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Рекомендации клиенту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RECOMMEND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Техник, устранивший рекламацию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ZAKAZ-REF-EMPLOYEE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ZAKAZ-BREF-ORDER_USL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Акция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IS_FREE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COST_PRICE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заявки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V_NUM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Код клиента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V_CLIENT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Номенклатурный код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V_CODE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Бренд товара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V_BREND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V_MANAGER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V_CLIENT_NAME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Распределения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ZAKAZ-REF-ZAKAZ_LINK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 на оплату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ZAKAZ-BREF-SCHET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Отгрузка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ZAKAZ-BREF-TRACE_CH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отгрузку ГП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ZAKAZ-BREF-ORDER_SGP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 составах накладных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ZAKAZ-BREF-NAKL_CH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Резерв ГП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ZAKAZ-REF-BLOCK_STORE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Повторная доставка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REPEAT_TRACE</w:t>
            </w:r>
          </w:p>
        </w:tc>
      </w:tr>
    </w:tbl>
    <w:p w:rsidR="005C223A" w:rsidRDefault="005C223A" w:rsidP="005C223A">
      <w:pPr>
        <w:rPr>
          <w:rFonts w:ascii="Arial" w:hAnsi="Arial" w:cs="Arial"/>
          <w:b/>
          <w:sz w:val="28"/>
          <w:szCs w:val="28"/>
        </w:rPr>
      </w:pPr>
    </w:p>
    <w:p w:rsidR="005C223A" w:rsidRDefault="005C223A" w:rsidP="005C223A">
      <w:pPr>
        <w:ind w:firstLine="708"/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>Заявка на поставку оригинала</w:t>
      </w:r>
      <w:r>
        <w:rPr>
          <w:rFonts w:ascii="Arial" w:hAnsi="Arial" w:cs="Arial"/>
          <w:bCs/>
        </w:rPr>
        <w:t>:</w:t>
      </w:r>
    </w:p>
    <w:p w:rsidR="005C223A" w:rsidRDefault="005C223A" w:rsidP="005C223A">
      <w:pPr>
        <w:ind w:firstLine="708"/>
        <w:rPr>
          <w:rFonts w:ascii="Arial" w:hAnsi="Arial" w:cs="Arial"/>
          <w:bCs/>
        </w:rPr>
      </w:pPr>
    </w:p>
    <w:tbl>
      <w:tblPr>
        <w:tblW w:w="10080" w:type="dxa"/>
        <w:tblInd w:w="93" w:type="dxa"/>
        <w:tblLook w:val="04A0"/>
      </w:tblPr>
      <w:tblGrid>
        <w:gridCol w:w="4126"/>
        <w:gridCol w:w="5954"/>
      </w:tblGrid>
      <w:tr w:rsidR="005C223A" w:rsidRPr="005C223A" w:rsidTr="005C223A">
        <w:trPr>
          <w:trHeight w:val="255"/>
        </w:trPr>
        <w:tc>
          <w:tcPr>
            <w:tcW w:w="4126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95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заявки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ORDER_POST-BREF-APPLY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Срочная заявка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EXPRESS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договору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ORDER_POST-REF-DOG_PPROD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оформления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DATE_OF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Желаемая дата поставки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DATE_POST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Подтвержденная дата поставки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V_DATE_ACCEPT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Доставка по приходу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DELIV_PRIH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Доставка клиенту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DELIV_CLIENT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NOTE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прихода товара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V_DATE_ARRIVAL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Номенклатурная позиция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ORDER_POST-REF-NOM_M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Ед. измерения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V_EDIZM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Замена товара при оказании услуг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CHANGE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товара(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. по холдингу) - 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V_PRICE_MID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товара(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 по филиалу)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PRICE_ADV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Последняя цена клиенту(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вычисл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PRICE_HIST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Последняя цена на складе(Цена входа)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PRICE_STORE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товара(клиенту)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Стоимость(по количеству)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клиенту(по резерву)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COST_REAL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COST_PRICE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 свободных на складе(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вычисл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FREE_COUNT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пришло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COUNT_STORE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Резервирование на складе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ORDER_POST-REF-BLOCK_STORE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Заявка на закупку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ORDER_POST-REF-APPLY_NOM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V_NOM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Бренд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V_BREND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V_ZAK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V_MANAGER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V_CLIENT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накладной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ORDER_POST-BREF-NAKL_CH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Накладная(общая)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ORDER_POST-REF-NAKL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Экспедиция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ORDER_POST-BREF-TRACE_CH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Заявка на отгрузку оригинала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ORDER_POST-BREF-ORDER_ORG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ORDER_POST-BREF-SCHET</w:t>
            </w:r>
          </w:p>
        </w:tc>
      </w:tr>
    </w:tbl>
    <w:p w:rsidR="005C223A" w:rsidRDefault="005C223A" w:rsidP="005C223A">
      <w:pPr>
        <w:ind w:firstLine="708"/>
        <w:rPr>
          <w:rFonts w:ascii="Arial" w:hAnsi="Arial" w:cs="Arial"/>
          <w:b/>
          <w:sz w:val="28"/>
          <w:szCs w:val="28"/>
        </w:rPr>
      </w:pPr>
    </w:p>
    <w:p w:rsidR="005C223A" w:rsidRDefault="005C223A" w:rsidP="005C223A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tab/>
      </w:r>
      <w:r w:rsidRPr="00296F99">
        <w:rPr>
          <w:rFonts w:ascii="Arial" w:hAnsi="Arial" w:cs="Arial"/>
          <w:bCs/>
        </w:rPr>
        <w:t>Услуга по ремонту</w:t>
      </w:r>
      <w:r w:rsidRPr="005C223A">
        <w:rPr>
          <w:rFonts w:ascii="Arial" w:hAnsi="Arial" w:cs="Arial"/>
          <w:bCs/>
        </w:rPr>
        <w:t>:</w:t>
      </w:r>
    </w:p>
    <w:p w:rsidR="005C223A" w:rsidRDefault="005C223A" w:rsidP="005C223A">
      <w:pPr>
        <w:rPr>
          <w:rFonts w:ascii="Arial" w:hAnsi="Arial" w:cs="Arial"/>
          <w:bCs/>
        </w:rPr>
      </w:pPr>
    </w:p>
    <w:p w:rsidR="005C223A" w:rsidRDefault="005C223A" w:rsidP="005C223A">
      <w:pPr>
        <w:rPr>
          <w:rFonts w:ascii="Arial" w:hAnsi="Arial" w:cs="Arial"/>
          <w:bCs/>
        </w:rPr>
      </w:pPr>
    </w:p>
    <w:tbl>
      <w:tblPr>
        <w:tblW w:w="8000" w:type="dxa"/>
        <w:tblCellMar>
          <w:left w:w="0" w:type="dxa"/>
          <w:right w:w="0" w:type="dxa"/>
        </w:tblCellMar>
        <w:tblLook w:val="04A0"/>
      </w:tblPr>
      <w:tblGrid>
        <w:gridCol w:w="3640"/>
        <w:gridCol w:w="4360"/>
      </w:tblGrid>
      <w:tr w:rsidR="005C223A" w:rsidTr="005C223A">
        <w:trPr>
          <w:trHeight w:val="255"/>
        </w:trPr>
        <w:tc>
          <w:tcPr>
            <w:tcW w:w="364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36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ZAKAZ_MASTER-REF-NOM_M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проблемы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PROBLEM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Сервисный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ZAKAZ_MASTER-REF-EMPLOYEE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Серийный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SERIAL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УИТ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UIT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Картриджи используемые в принтере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CARTRIDGE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Показания счетчика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INV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ZAKAZ_MASTER-REF-REMONT_WORK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Кратность работ по ремонту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ZAKAZ_MASTER-REF-REMONT_WORK_KRAT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Заявки на закупку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ZAKAZ_MASTER-REF-APPLY_NOM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Накладная на запчасти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ZAKAZ_MASTER-REF-NAKL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Общая стоимость работ(в счете)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Расчетная стоимость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SUM_CLIENT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Расчетная общая стоимость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SUM_CLIENT_CALC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Расчетная общая стоимость по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прайсу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SUM_PRICE_CALC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Ремонтируем согласно рекомендациям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IS_REQ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Рекомендации клиенту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CLIENT_REQ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COST_PRICE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 для отд. рем. тех.(по клиенту)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PRIM_CLIENT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 для отд. рем. тех.(по заявке)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PRIM_APPLY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Оборудование клиента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ZAKAZ_MASTER-REF-EQUIP_CLIENT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на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ZAKAZ_MASTER-BREF-ORDER_MASTER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 на оплату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ZAKAZ_MASTER-BREF-SCHET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 составах накладных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ZAKAZ_MASTER-BREF-NAKL_CH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Резерв ГП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ZAKAZ_MASTER-REF-BLOCK_STORE</w:t>
            </w:r>
          </w:p>
        </w:tc>
      </w:tr>
      <w:tr w:rsidR="005C223A" w:rsidRP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Накладные ГП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ZAKAZ_MASTER-REF-NAKL_GP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VIEW_NOM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V_DATE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дата выполнения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F_DATE_FACT</w:t>
            </w:r>
          </w:p>
        </w:tc>
      </w:tr>
    </w:tbl>
    <w:p w:rsidR="005C223A" w:rsidRDefault="005C223A" w:rsidP="005C223A">
      <w:pPr>
        <w:rPr>
          <w:rFonts w:ascii="Arial" w:hAnsi="Arial" w:cs="Arial"/>
        </w:rPr>
      </w:pPr>
      <w:r w:rsidRPr="005C223A">
        <w:rPr>
          <w:rFonts w:ascii="Arial" w:hAnsi="Arial" w:cs="Arial"/>
          <w:b/>
          <w:sz w:val="28"/>
          <w:szCs w:val="28"/>
        </w:rPr>
        <w:t xml:space="preserve"> </w:t>
      </w:r>
      <w:r w:rsidRPr="005C223A">
        <w:rPr>
          <w:rFonts w:ascii="Arial" w:hAnsi="Arial" w:cs="Arial"/>
          <w:b/>
          <w:sz w:val="28"/>
          <w:szCs w:val="28"/>
        </w:rPr>
        <w:br w:type="page"/>
      </w:r>
    </w:p>
    <w:p w:rsidR="0043701F" w:rsidRDefault="0043701F">
      <w:pPr>
        <w:rPr>
          <w:rFonts w:ascii="Arial" w:hAnsi="Arial" w:cs="Arial"/>
        </w:rPr>
      </w:pPr>
    </w:p>
    <w:p w:rsidR="0043701F" w:rsidRPr="005C223A" w:rsidRDefault="0043701F" w:rsidP="005C223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  <w:b/>
          <w:sz w:val="28"/>
          <w:szCs w:val="28"/>
        </w:rPr>
        <w:t>Как рассчитывать поля</w:t>
      </w:r>
    </w:p>
    <w:p w:rsidR="0043701F" w:rsidRDefault="0043701F" w:rsidP="0043701F">
      <w:pPr>
        <w:rPr>
          <w:rFonts w:ascii="Arial" w:hAnsi="Arial" w:cs="Arial"/>
          <w:b/>
          <w:sz w:val="28"/>
          <w:szCs w:val="28"/>
        </w:rPr>
      </w:pPr>
    </w:p>
    <w:p w:rsidR="0043701F" w:rsidRPr="00296F99" w:rsidRDefault="0043701F" w:rsidP="0043701F">
      <w:pPr>
        <w:rPr>
          <w:rFonts w:ascii="Arial" w:hAnsi="Arial" w:cs="Arial"/>
          <w:bCs/>
        </w:rPr>
      </w:pPr>
      <w:r w:rsidRPr="0043701F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Услуги по вос</w:t>
      </w:r>
      <w:r w:rsidRPr="00296F99">
        <w:rPr>
          <w:rFonts w:ascii="Arial" w:hAnsi="Arial" w:cs="Arial"/>
          <w:bCs/>
        </w:rPr>
        <w:t>с</w:t>
      </w:r>
      <w:r w:rsidRPr="0043701F">
        <w:rPr>
          <w:rFonts w:ascii="Arial" w:hAnsi="Arial" w:cs="Arial"/>
          <w:bCs/>
        </w:rPr>
        <w:t>тановлению</w:t>
      </w:r>
      <w:r w:rsidRPr="00296F99">
        <w:rPr>
          <w:rFonts w:ascii="Arial" w:hAnsi="Arial" w:cs="Arial"/>
          <w:bCs/>
        </w:rPr>
        <w:t xml:space="preserve"> – берем из Клиент -&gt; Договор - &gt; ЗК -&gt; Заявка на услугу -&gt; Услуга. Стоимость услуги.</w:t>
      </w:r>
    </w:p>
    <w:p w:rsidR="00296F99" w:rsidRPr="00296F99" w:rsidRDefault="0043701F" w:rsidP="00296F99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</w:r>
      <w:r w:rsidR="00296F99" w:rsidRPr="00296F99">
        <w:rPr>
          <w:rFonts w:ascii="Arial" w:hAnsi="Arial" w:cs="Arial"/>
          <w:bCs/>
        </w:rPr>
        <w:t>Продажи оригиналов – берем из Клиент -&gt; Договор - &gt; ЗК -&gt; Заявка на поставку оригинала. Цена товара клиенту</w:t>
      </w:r>
    </w:p>
    <w:p w:rsidR="0043701F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  <w:t>Ремонт - берем из Клиент -&gt; Договор - &gt; ЗК -&gt; Заявка на ремонт и техническое обслуживание -&gt; Услуга по ремонту. Общая стоимость работ(в счете)</w:t>
      </w:r>
    </w:p>
    <w:p w:rsidR="00296F99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  <w:t xml:space="preserve">Всего по проекту := </w:t>
      </w:r>
      <w:r w:rsidRPr="0043701F">
        <w:rPr>
          <w:rFonts w:ascii="Arial" w:hAnsi="Arial" w:cs="Arial"/>
          <w:bCs/>
        </w:rPr>
        <w:t>Услуги по вос</w:t>
      </w:r>
      <w:r w:rsidRPr="00296F99">
        <w:rPr>
          <w:rFonts w:ascii="Arial" w:hAnsi="Arial" w:cs="Arial"/>
          <w:bCs/>
        </w:rPr>
        <w:t>с</w:t>
      </w:r>
      <w:r w:rsidRPr="0043701F">
        <w:rPr>
          <w:rFonts w:ascii="Arial" w:hAnsi="Arial" w:cs="Arial"/>
          <w:bCs/>
        </w:rPr>
        <w:t>тановлению</w:t>
      </w:r>
      <w:r w:rsidRPr="00296F99">
        <w:rPr>
          <w:rFonts w:ascii="Arial" w:hAnsi="Arial" w:cs="Arial"/>
          <w:bCs/>
        </w:rPr>
        <w:t xml:space="preserve"> + Продажи оригиналов + Ремонт</w:t>
      </w:r>
    </w:p>
    <w:p w:rsidR="00296F99" w:rsidRPr="00296F99" w:rsidRDefault="00296F99" w:rsidP="0043701F">
      <w:pPr>
        <w:rPr>
          <w:rFonts w:ascii="Arial" w:hAnsi="Arial" w:cs="Arial"/>
          <w:bCs/>
        </w:rPr>
      </w:pPr>
    </w:p>
    <w:p w:rsidR="00296F99" w:rsidRPr="00306360" w:rsidRDefault="00296F99" w:rsidP="00296F99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 xml:space="preserve">ВСЕГО затраты на  материалы </w:t>
      </w:r>
      <w:r w:rsidR="00306360" w:rsidRPr="00306360">
        <w:rPr>
          <w:rFonts w:ascii="Arial" w:hAnsi="Arial" w:cs="Arial"/>
          <w:bCs/>
        </w:rPr>
        <w:t>–</w:t>
      </w:r>
      <w:r w:rsidR="00306360" w:rsidRPr="00296F99">
        <w:rPr>
          <w:rFonts w:ascii="Arial" w:hAnsi="Arial" w:cs="Arial"/>
          <w:bCs/>
        </w:rPr>
        <w:t xml:space="preserve">берем из Клиент -&gt; Договор - &gt; ЗК -&gt; Заявка на услугу -&gt; Услуга. </w:t>
      </w:r>
      <w:r w:rsidR="00306360">
        <w:rPr>
          <w:rFonts w:ascii="Arial" w:hAnsi="Arial" w:cs="Arial"/>
          <w:bCs/>
        </w:rPr>
        <w:t>Себестоимость</w:t>
      </w:r>
    </w:p>
    <w:p w:rsidR="00296F99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ВСЕГО затраты на  оригиналы</w:t>
      </w:r>
      <w:r w:rsidR="00306360" w:rsidRPr="00296F99">
        <w:rPr>
          <w:rFonts w:ascii="Arial" w:hAnsi="Arial" w:cs="Arial"/>
          <w:bCs/>
        </w:rPr>
        <w:t xml:space="preserve">– берем из Клиент -&gt; Договор - &gt; ЗК -&gt; Заявка на поставку оригинала. </w:t>
      </w:r>
      <w:r w:rsidR="00306360">
        <w:rPr>
          <w:rFonts w:ascii="Arial" w:hAnsi="Arial" w:cs="Arial"/>
          <w:bCs/>
        </w:rPr>
        <w:t>Себестоимость</w:t>
      </w:r>
    </w:p>
    <w:p w:rsidR="00306360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ВСЕГО затраты на  запчасти по ремонту</w:t>
      </w:r>
      <w:r w:rsidR="00306360" w:rsidRPr="00296F99">
        <w:rPr>
          <w:rFonts w:ascii="Arial" w:hAnsi="Arial" w:cs="Arial"/>
          <w:bCs/>
        </w:rPr>
        <w:t xml:space="preserve">- берем из Клиент -&gt; Договор - &gt; ЗК -&gt; Заявка на ремонт и техническое обслуживание -&gt; Услуга по </w:t>
      </w:r>
      <w:proofErr w:type="spellStart"/>
      <w:r w:rsidR="00306360" w:rsidRPr="00296F99">
        <w:rPr>
          <w:rFonts w:ascii="Arial" w:hAnsi="Arial" w:cs="Arial"/>
          <w:bCs/>
        </w:rPr>
        <w:t>ремонту.</w:t>
      </w:r>
      <w:r w:rsidR="00306360">
        <w:rPr>
          <w:rFonts w:ascii="Arial" w:hAnsi="Arial" w:cs="Arial"/>
          <w:bCs/>
        </w:rPr>
        <w:t>Себестоимость</w:t>
      </w:r>
      <w:proofErr w:type="spellEnd"/>
    </w:p>
    <w:p w:rsidR="005C223A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</w:r>
      <w:r w:rsidRPr="0043701F">
        <w:rPr>
          <w:rFonts w:ascii="Arial" w:hAnsi="Arial" w:cs="Arial"/>
          <w:bCs/>
        </w:rPr>
        <w:t>ВСЕГО затраты на  закупки</w:t>
      </w:r>
      <w:r w:rsidR="00306360">
        <w:rPr>
          <w:rFonts w:ascii="Arial" w:hAnsi="Arial" w:cs="Arial"/>
          <w:bCs/>
        </w:rPr>
        <w:t xml:space="preserve"> </w:t>
      </w:r>
      <w:r w:rsidR="00306360" w:rsidRPr="00306360">
        <w:rPr>
          <w:rFonts w:ascii="Arial" w:hAnsi="Arial" w:cs="Arial"/>
          <w:bCs/>
        </w:rPr>
        <w:t xml:space="preserve">:= </w:t>
      </w:r>
      <w:r w:rsidR="00306360" w:rsidRPr="0043701F">
        <w:rPr>
          <w:rFonts w:ascii="Arial" w:hAnsi="Arial" w:cs="Arial"/>
          <w:bCs/>
        </w:rPr>
        <w:t xml:space="preserve">ВСЕГО затраты на  </w:t>
      </w:r>
      <w:proofErr w:type="spellStart"/>
      <w:r w:rsidR="00306360" w:rsidRPr="0043701F">
        <w:rPr>
          <w:rFonts w:ascii="Arial" w:hAnsi="Arial" w:cs="Arial"/>
          <w:bCs/>
        </w:rPr>
        <w:t>материалы</w:t>
      </w:r>
      <w:r w:rsidR="00306360" w:rsidRPr="00306360">
        <w:rPr>
          <w:rFonts w:ascii="Arial" w:hAnsi="Arial" w:cs="Arial"/>
          <w:bCs/>
        </w:rPr>
        <w:t>+</w:t>
      </w:r>
      <w:proofErr w:type="spellEnd"/>
      <w:r w:rsidR="00306360" w:rsidRPr="00306360">
        <w:rPr>
          <w:rFonts w:ascii="Arial" w:hAnsi="Arial" w:cs="Arial"/>
          <w:bCs/>
        </w:rPr>
        <w:t xml:space="preserve"> </w:t>
      </w:r>
      <w:r w:rsidR="00306360" w:rsidRPr="0043701F">
        <w:rPr>
          <w:rFonts w:ascii="Arial" w:hAnsi="Arial" w:cs="Arial"/>
          <w:bCs/>
        </w:rPr>
        <w:t xml:space="preserve">ВСЕГО затраты на  </w:t>
      </w:r>
      <w:proofErr w:type="spellStart"/>
      <w:r w:rsidR="00306360" w:rsidRPr="0043701F">
        <w:rPr>
          <w:rFonts w:ascii="Arial" w:hAnsi="Arial" w:cs="Arial"/>
          <w:bCs/>
        </w:rPr>
        <w:t>оригиналы</w:t>
      </w:r>
      <w:r w:rsidR="00306360" w:rsidRPr="00306360">
        <w:rPr>
          <w:rFonts w:ascii="Arial" w:hAnsi="Arial" w:cs="Arial"/>
          <w:bCs/>
        </w:rPr>
        <w:t>+</w:t>
      </w:r>
      <w:proofErr w:type="spellEnd"/>
      <w:r w:rsidR="00306360" w:rsidRPr="00306360">
        <w:rPr>
          <w:rFonts w:ascii="Arial" w:hAnsi="Arial" w:cs="Arial"/>
          <w:bCs/>
        </w:rPr>
        <w:t xml:space="preserve"> </w:t>
      </w:r>
      <w:r w:rsidR="00306360" w:rsidRPr="0043701F">
        <w:rPr>
          <w:rFonts w:ascii="Arial" w:hAnsi="Arial" w:cs="Arial"/>
          <w:bCs/>
        </w:rPr>
        <w:t>ВСЕГО затраты на  запчасти по ремонту</w:t>
      </w:r>
    </w:p>
    <w:p w:rsidR="005C223A" w:rsidRDefault="005C223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296F99" w:rsidRDefault="005C223A" w:rsidP="005C223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  <w:b/>
          <w:sz w:val="28"/>
          <w:szCs w:val="28"/>
        </w:rPr>
        <w:t>Примерный вид отчета</w:t>
      </w:r>
    </w:p>
    <w:p w:rsidR="005C223A" w:rsidRDefault="005C223A" w:rsidP="005C223A">
      <w:pPr>
        <w:pStyle w:val="a3"/>
        <w:ind w:left="1065"/>
        <w:rPr>
          <w:rFonts w:ascii="Arial" w:hAnsi="Arial" w:cs="Arial"/>
          <w:b/>
          <w:sz w:val="28"/>
          <w:szCs w:val="28"/>
        </w:rPr>
      </w:pPr>
    </w:p>
    <w:tbl>
      <w:tblPr>
        <w:tblW w:w="22340" w:type="dxa"/>
        <w:tblInd w:w="108" w:type="dxa"/>
        <w:tblLook w:val="04A0"/>
      </w:tblPr>
      <w:tblGrid>
        <w:gridCol w:w="1736"/>
        <w:gridCol w:w="222"/>
        <w:gridCol w:w="2577"/>
        <w:gridCol w:w="1217"/>
        <w:gridCol w:w="391"/>
        <w:gridCol w:w="832"/>
        <w:gridCol w:w="601"/>
        <w:gridCol w:w="616"/>
        <w:gridCol w:w="1218"/>
        <w:gridCol w:w="515"/>
        <w:gridCol w:w="38"/>
        <w:gridCol w:w="25"/>
        <w:gridCol w:w="452"/>
        <w:gridCol w:w="63"/>
        <w:gridCol w:w="124"/>
        <w:gridCol w:w="328"/>
        <w:gridCol w:w="63"/>
        <w:gridCol w:w="452"/>
        <w:gridCol w:w="63"/>
        <w:gridCol w:w="311"/>
        <w:gridCol w:w="141"/>
        <w:gridCol w:w="63"/>
        <w:gridCol w:w="516"/>
        <w:gridCol w:w="497"/>
        <w:gridCol w:w="578"/>
        <w:gridCol w:w="515"/>
        <w:gridCol w:w="515"/>
        <w:gridCol w:w="515"/>
        <w:gridCol w:w="515"/>
        <w:gridCol w:w="389"/>
        <w:gridCol w:w="126"/>
        <w:gridCol w:w="538"/>
        <w:gridCol w:w="1217"/>
        <w:gridCol w:w="1217"/>
        <w:gridCol w:w="578"/>
        <w:gridCol w:w="515"/>
        <w:gridCol w:w="515"/>
        <w:gridCol w:w="515"/>
        <w:gridCol w:w="515"/>
        <w:gridCol w:w="516"/>
      </w:tblGrid>
      <w:tr w:rsidR="005C223A" w:rsidRPr="005C223A" w:rsidTr="005C223A">
        <w:trPr>
          <w:trHeight w:val="747"/>
        </w:trPr>
        <w:tc>
          <w:tcPr>
            <w:tcW w:w="1976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C223A">
              <w:rPr>
                <w:rFonts w:ascii="Arial" w:hAnsi="Arial" w:cs="Arial"/>
                <w:color w:val="000000"/>
                <w:sz w:val="28"/>
                <w:szCs w:val="28"/>
              </w:rPr>
              <w:t>Статистика продаж по клиенту Московский Областной Банк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7"/>
          <w:wAfter w:w="9776" w:type="dxa"/>
          <w:trHeight w:val="334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22"/>
          <w:wAfter w:w="10870" w:type="dxa"/>
          <w:trHeight w:val="334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01.02.2014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01.03.2014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01.04.2014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01.05.2014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Московский Областной Банк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 xml:space="preserve">Услуги по </w:t>
            </w:r>
            <w:proofErr w:type="spellStart"/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востановлению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154 690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179 320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151 880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117 150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Продажи оригиналов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11 870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 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Ремонт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44 500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42 600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46 900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32 800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Покопийное</w:t>
            </w:r>
            <w:proofErr w:type="spellEnd"/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обслуживание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ВСЕГО  по проекту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211 060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221 920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198 780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149 950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45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 xml:space="preserve">ВСЕГО затраты на  материалы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120 000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170 000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130 000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100 000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ВСЕГО затраты на  оригиналы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5 000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 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ВСЕГО затраты на  запчасти по ремонту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10 000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10 000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1 000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3 000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90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ВСЕГО затраты на  закупки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135 000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135 000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135 000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103 000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9"/>
          <w:wAfter w:w="6126" w:type="dxa"/>
          <w:trHeight w:val="76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trHeight w:val="7759"/>
        </w:trPr>
        <w:tc>
          <w:tcPr>
            <w:tcW w:w="1608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-253365</wp:posOffset>
                  </wp:positionH>
                  <wp:positionV relativeFrom="paragraph">
                    <wp:posOffset>29210</wp:posOffset>
                  </wp:positionV>
                  <wp:extent cx="6581775" cy="3124200"/>
                  <wp:effectExtent l="19050" t="0" r="952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775" cy="312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C223A" w:rsidRPr="005C223A" w:rsidRDefault="005C223A" w:rsidP="005C223A">
      <w:pPr>
        <w:rPr>
          <w:rFonts w:ascii="Arial" w:hAnsi="Arial" w:cs="Arial"/>
          <w:b/>
          <w:sz w:val="28"/>
          <w:szCs w:val="28"/>
        </w:rPr>
      </w:pPr>
    </w:p>
    <w:sectPr w:rsidR="005C223A" w:rsidRPr="005C223A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BC7"/>
    <w:multiLevelType w:val="hybridMultilevel"/>
    <w:tmpl w:val="0DD2AE04"/>
    <w:lvl w:ilvl="0" w:tplc="49A0086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E47677"/>
    <w:multiLevelType w:val="hybridMultilevel"/>
    <w:tmpl w:val="20329CC0"/>
    <w:lvl w:ilvl="0" w:tplc="E500BE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2A2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03A6C"/>
    <w:rsid w:val="00296F99"/>
    <w:rsid w:val="00306360"/>
    <w:rsid w:val="00321A06"/>
    <w:rsid w:val="003D13B3"/>
    <w:rsid w:val="003D2691"/>
    <w:rsid w:val="003D5D56"/>
    <w:rsid w:val="003E3973"/>
    <w:rsid w:val="003F0C21"/>
    <w:rsid w:val="0040580D"/>
    <w:rsid w:val="0043701F"/>
    <w:rsid w:val="00464491"/>
    <w:rsid w:val="00471134"/>
    <w:rsid w:val="00513D05"/>
    <w:rsid w:val="00546A74"/>
    <w:rsid w:val="005C223A"/>
    <w:rsid w:val="00605418"/>
    <w:rsid w:val="006D55E3"/>
    <w:rsid w:val="00722C90"/>
    <w:rsid w:val="00723C39"/>
    <w:rsid w:val="007324AD"/>
    <w:rsid w:val="007522E8"/>
    <w:rsid w:val="007E2C82"/>
    <w:rsid w:val="007E69C9"/>
    <w:rsid w:val="007F3D87"/>
    <w:rsid w:val="008117B5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824B7"/>
    <w:rsid w:val="00C132A2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2015-04-23T09:30:00Z</dcterms:created>
  <dcterms:modified xsi:type="dcterms:W3CDTF">2015-04-23T09:30:00Z</dcterms:modified>
</cp:coreProperties>
</file>