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B9" w:rsidRDefault="00F36D91">
      <w:pPr>
        <w:rPr>
          <w:lang w:val="en-US"/>
        </w:rPr>
      </w:pPr>
      <w:r>
        <w:object w:dxaOrig="16665" w:dyaOrig="10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7.75pt;height:467.25pt" o:ole="">
            <v:imagedata r:id="rId6" o:title=""/>
          </v:shape>
          <o:OLEObject Type="Embed" ProgID="Visio.Drawing.15" ShapeID="_x0000_i1025" DrawAspect="Content" ObjectID="_1500459410" r:id="rId7"/>
        </w:object>
      </w:r>
    </w:p>
    <w:p w:rsidR="00157D0F" w:rsidRDefault="00397A24">
      <w:r>
        <w:object w:dxaOrig="15570" w:dyaOrig="10140">
          <v:shape id="_x0000_i1026" type="#_x0000_t75" style="width:718.5pt;height:467.25pt" o:ole="">
            <v:imagedata r:id="rId8" o:title=""/>
          </v:shape>
          <o:OLEObject Type="Embed" ProgID="Visio.Drawing.15" ShapeID="_x0000_i1026" DrawAspect="Content" ObjectID="_1500459411" r:id="rId9"/>
        </w:object>
      </w:r>
    </w:p>
    <w:p w:rsidR="00DD23DE" w:rsidRPr="00DD23DE" w:rsidRDefault="00DD23DE" w:rsidP="00DD23DE">
      <w:pPr>
        <w:pStyle w:val="a3"/>
        <w:ind w:left="360" w:right="566"/>
        <w:jc w:val="center"/>
        <w:rPr>
          <w:rFonts w:ascii="Book Antiqua" w:hAnsi="Book Antiqua"/>
          <w:b/>
          <w:sz w:val="24"/>
          <w:szCs w:val="24"/>
        </w:rPr>
      </w:pPr>
      <w:r w:rsidRPr="00DD23DE">
        <w:rPr>
          <w:rFonts w:ascii="Book Antiqua" w:hAnsi="Book Antiqua"/>
          <w:b/>
          <w:sz w:val="24"/>
          <w:szCs w:val="24"/>
        </w:rPr>
        <w:lastRenderedPageBreak/>
        <w:t>Требования к функциональности</w:t>
      </w:r>
    </w:p>
    <w:p w:rsidR="00DD23DE" w:rsidRDefault="00DD23DE" w:rsidP="00DD23DE">
      <w:pPr>
        <w:pStyle w:val="a3"/>
        <w:ind w:left="360" w:right="566"/>
        <w:rPr>
          <w:rFonts w:ascii="Book Antiqua" w:hAnsi="Book Antiqua"/>
          <w:sz w:val="24"/>
          <w:szCs w:val="24"/>
        </w:rPr>
      </w:pPr>
    </w:p>
    <w:p w:rsidR="00AB5534" w:rsidRPr="00AB5534" w:rsidRDefault="00AB5534" w:rsidP="00AB5534">
      <w:pPr>
        <w:pStyle w:val="a3"/>
        <w:numPr>
          <w:ilvl w:val="0"/>
          <w:numId w:val="1"/>
        </w:numPr>
        <w:ind w:right="566"/>
        <w:rPr>
          <w:rFonts w:ascii="Book Antiqua" w:hAnsi="Book Antiqua"/>
          <w:sz w:val="24"/>
          <w:szCs w:val="24"/>
        </w:rPr>
      </w:pPr>
      <w:r w:rsidRPr="00AB5534">
        <w:rPr>
          <w:rFonts w:ascii="Book Antiqua" w:hAnsi="Book Antiqua"/>
          <w:sz w:val="24"/>
          <w:szCs w:val="24"/>
        </w:rPr>
        <w:t>При переходе на экран принтера доступны кнопки:</w:t>
      </w:r>
    </w:p>
    <w:p w:rsidR="00AB5534" w:rsidRPr="00AB5534" w:rsidRDefault="00AB5534" w:rsidP="00AB5534">
      <w:pPr>
        <w:pStyle w:val="a3"/>
        <w:numPr>
          <w:ilvl w:val="0"/>
          <w:numId w:val="2"/>
        </w:numPr>
        <w:ind w:right="566"/>
        <w:rPr>
          <w:rFonts w:ascii="Book Antiqua" w:hAnsi="Book Antiqua"/>
          <w:sz w:val="24"/>
          <w:szCs w:val="24"/>
        </w:rPr>
      </w:pPr>
      <w:r w:rsidRPr="00AB5534">
        <w:rPr>
          <w:rFonts w:ascii="Book Antiqua" w:hAnsi="Book Antiqua"/>
          <w:sz w:val="24"/>
          <w:szCs w:val="24"/>
        </w:rPr>
        <w:t>Обработан</w:t>
      </w:r>
      <w:r w:rsidRPr="00AB5534">
        <w:rPr>
          <w:rFonts w:ascii="Book Antiqua" w:hAnsi="Book Antiqua"/>
          <w:sz w:val="24"/>
          <w:szCs w:val="24"/>
          <w:lang w:val="en-US"/>
        </w:rPr>
        <w:t>;</w:t>
      </w:r>
    </w:p>
    <w:p w:rsidR="00AB5534" w:rsidRPr="00AB5534" w:rsidRDefault="00AB5534" w:rsidP="00AB5534">
      <w:pPr>
        <w:pStyle w:val="a3"/>
        <w:numPr>
          <w:ilvl w:val="0"/>
          <w:numId w:val="2"/>
        </w:numPr>
        <w:ind w:right="566"/>
        <w:rPr>
          <w:rFonts w:ascii="Book Antiqua" w:hAnsi="Book Antiqua"/>
          <w:sz w:val="24"/>
          <w:szCs w:val="24"/>
        </w:rPr>
      </w:pPr>
      <w:r w:rsidRPr="00AB5534">
        <w:rPr>
          <w:rFonts w:ascii="Book Antiqua" w:hAnsi="Book Antiqua"/>
          <w:sz w:val="24"/>
          <w:szCs w:val="24"/>
        </w:rPr>
        <w:t>Забрать с собой</w:t>
      </w:r>
      <w:r w:rsidRPr="00AB5534">
        <w:rPr>
          <w:rFonts w:ascii="Book Antiqua" w:hAnsi="Book Antiqua"/>
          <w:sz w:val="24"/>
          <w:szCs w:val="24"/>
          <w:lang w:val="en-US"/>
        </w:rPr>
        <w:t>;</w:t>
      </w:r>
    </w:p>
    <w:p w:rsidR="00AB5534" w:rsidRPr="00AB5534" w:rsidRDefault="00AB5534" w:rsidP="00AB5534">
      <w:pPr>
        <w:pStyle w:val="a3"/>
        <w:numPr>
          <w:ilvl w:val="0"/>
          <w:numId w:val="2"/>
        </w:numPr>
        <w:ind w:right="566"/>
        <w:rPr>
          <w:rFonts w:ascii="Book Antiqua" w:hAnsi="Book Antiqua"/>
          <w:sz w:val="24"/>
          <w:szCs w:val="24"/>
        </w:rPr>
      </w:pPr>
      <w:r w:rsidRPr="00AB5534">
        <w:rPr>
          <w:rFonts w:ascii="Book Antiqua" w:hAnsi="Book Antiqua"/>
          <w:sz w:val="24"/>
          <w:szCs w:val="24"/>
        </w:rPr>
        <w:t>Забрать водителю.</w:t>
      </w:r>
    </w:p>
    <w:p w:rsidR="00BD6F94" w:rsidRPr="00AB5534" w:rsidRDefault="00AB5534" w:rsidP="00BD6F94">
      <w:pPr>
        <w:ind w:left="708" w:right="566"/>
        <w:rPr>
          <w:rFonts w:ascii="Book Antiqua" w:hAnsi="Book Antiqua"/>
          <w:sz w:val="24"/>
          <w:szCs w:val="24"/>
        </w:rPr>
      </w:pPr>
      <w:r w:rsidRPr="00AB5534">
        <w:rPr>
          <w:rFonts w:ascii="Book Antiqua" w:hAnsi="Book Antiqua"/>
          <w:sz w:val="24"/>
          <w:szCs w:val="24"/>
        </w:rPr>
        <w:t xml:space="preserve">При нажатии </w:t>
      </w:r>
      <w:r w:rsidR="002F2B33">
        <w:rPr>
          <w:rFonts w:ascii="Book Antiqua" w:hAnsi="Book Antiqua"/>
          <w:sz w:val="24"/>
          <w:szCs w:val="24"/>
        </w:rPr>
        <w:t>кнопки «</w:t>
      </w:r>
      <w:r w:rsidRPr="00AB5534">
        <w:rPr>
          <w:rFonts w:ascii="Book Antiqua" w:hAnsi="Book Antiqua"/>
          <w:sz w:val="24"/>
          <w:szCs w:val="24"/>
        </w:rPr>
        <w:t>Обработан</w:t>
      </w:r>
      <w:r w:rsidR="002F2B33">
        <w:rPr>
          <w:rFonts w:ascii="Book Antiqua" w:hAnsi="Book Antiqua"/>
          <w:sz w:val="24"/>
          <w:szCs w:val="24"/>
        </w:rPr>
        <w:t>»</w:t>
      </w:r>
      <w:r w:rsidRPr="00AB5534">
        <w:rPr>
          <w:rFonts w:ascii="Book Antiqua" w:hAnsi="Book Antiqua"/>
          <w:sz w:val="24"/>
          <w:szCs w:val="24"/>
        </w:rPr>
        <w:t xml:space="preserve"> заполнять в Услуге поле Результат – «</w:t>
      </w:r>
      <w:r w:rsidR="00DB5D8D">
        <w:rPr>
          <w:rFonts w:ascii="Book Antiqua" w:hAnsi="Book Antiqua"/>
          <w:sz w:val="24"/>
          <w:szCs w:val="24"/>
        </w:rPr>
        <w:t>Обработан</w:t>
      </w:r>
      <w:r w:rsidR="00871598">
        <w:rPr>
          <w:rFonts w:ascii="Book Antiqua" w:hAnsi="Book Antiqua"/>
          <w:sz w:val="24"/>
          <w:szCs w:val="24"/>
        </w:rPr>
        <w:t>»</w:t>
      </w:r>
      <w:r w:rsidR="00DB5D8D">
        <w:rPr>
          <w:rFonts w:ascii="Book Antiqua" w:hAnsi="Book Antiqua"/>
          <w:sz w:val="24"/>
          <w:szCs w:val="24"/>
        </w:rPr>
        <w:t>.</w:t>
      </w:r>
      <w:r w:rsidRPr="00AB5534">
        <w:rPr>
          <w:rFonts w:ascii="Book Antiqua" w:hAnsi="Book Antiqua"/>
          <w:sz w:val="24"/>
          <w:szCs w:val="24"/>
        </w:rPr>
        <w:br/>
        <w:t>При нажатии кнопки «Забрать с собой» заполнять в Услуге поле Результат – «Доставлено».</w:t>
      </w:r>
      <w:r w:rsidR="00BD6F94">
        <w:rPr>
          <w:rFonts w:ascii="Book Antiqua" w:hAnsi="Book Antiqua"/>
          <w:sz w:val="24"/>
          <w:szCs w:val="24"/>
        </w:rPr>
        <w:br/>
      </w:r>
      <w:r w:rsidR="00BD6F94" w:rsidRPr="00AB5534">
        <w:rPr>
          <w:rFonts w:ascii="Book Antiqua" w:hAnsi="Book Antiqua"/>
          <w:sz w:val="24"/>
          <w:szCs w:val="24"/>
        </w:rPr>
        <w:t>При нажатии кнопки «Забрать водителю» заполнять в Услуге поле Результат  - «Забрать в СЦ».</w:t>
      </w:r>
    </w:p>
    <w:p w:rsidR="00AB5534" w:rsidRDefault="00AB5534" w:rsidP="00AB5534">
      <w:pPr>
        <w:ind w:left="708" w:right="566"/>
        <w:rPr>
          <w:rFonts w:ascii="Book Antiqua" w:hAnsi="Book Antiqua"/>
          <w:sz w:val="24"/>
          <w:szCs w:val="24"/>
        </w:rPr>
      </w:pPr>
      <w:r w:rsidRPr="00AB5534">
        <w:rPr>
          <w:rFonts w:ascii="Book Antiqua" w:hAnsi="Book Antiqua"/>
          <w:sz w:val="24"/>
          <w:szCs w:val="24"/>
        </w:rPr>
        <w:t xml:space="preserve">При нажатии </w:t>
      </w:r>
      <w:proofErr w:type="gramStart"/>
      <w:r w:rsidRPr="00AB5534">
        <w:rPr>
          <w:rFonts w:ascii="Book Antiqua" w:hAnsi="Book Antiqua"/>
          <w:sz w:val="24"/>
          <w:szCs w:val="24"/>
        </w:rPr>
        <w:t>ПН</w:t>
      </w:r>
      <w:proofErr w:type="gramEnd"/>
      <w:r w:rsidRPr="00AB5534">
        <w:rPr>
          <w:rFonts w:ascii="Book Antiqua" w:hAnsi="Book Antiqua"/>
          <w:sz w:val="24"/>
          <w:szCs w:val="24"/>
        </w:rPr>
        <w:t xml:space="preserve"> Выполн</w:t>
      </w:r>
      <w:r w:rsidR="00C84D39">
        <w:rPr>
          <w:rFonts w:ascii="Book Antiqua" w:hAnsi="Book Antiqua"/>
          <w:sz w:val="24"/>
          <w:szCs w:val="24"/>
        </w:rPr>
        <w:t>ено, клонировать ЗРТ в статусах</w:t>
      </w:r>
      <w:r w:rsidRPr="00AB5534">
        <w:rPr>
          <w:rFonts w:ascii="Book Antiqua" w:hAnsi="Book Antiqua"/>
          <w:sz w:val="24"/>
          <w:szCs w:val="24"/>
        </w:rPr>
        <w:t>:</w:t>
      </w:r>
      <w:r w:rsidRPr="00AB5534">
        <w:rPr>
          <w:rFonts w:ascii="Book Antiqua" w:hAnsi="Book Antiqua"/>
          <w:sz w:val="24"/>
          <w:szCs w:val="24"/>
        </w:rPr>
        <w:br/>
        <w:t>- ЗРТ в</w:t>
      </w:r>
      <w:proofErr w:type="gramStart"/>
      <w:r w:rsidRPr="00AB5534">
        <w:rPr>
          <w:rFonts w:ascii="Book Antiqua" w:hAnsi="Book Antiqua"/>
          <w:sz w:val="24"/>
          <w:szCs w:val="24"/>
        </w:rPr>
        <w:t xml:space="preserve"> Д</w:t>
      </w:r>
      <w:proofErr w:type="gramEnd"/>
      <w:r w:rsidRPr="00AB5534">
        <w:rPr>
          <w:rFonts w:ascii="Book Antiqua" w:hAnsi="Book Antiqua"/>
          <w:sz w:val="24"/>
          <w:szCs w:val="24"/>
        </w:rPr>
        <w:t>оехали (</w:t>
      </w:r>
      <w:r w:rsidR="00C84D39">
        <w:rPr>
          <w:rFonts w:ascii="Book Antiqua" w:hAnsi="Book Antiqua"/>
          <w:sz w:val="24"/>
          <w:szCs w:val="24"/>
        </w:rPr>
        <w:t xml:space="preserve">объединяя </w:t>
      </w:r>
      <w:r w:rsidRPr="00AB5534">
        <w:rPr>
          <w:rFonts w:ascii="Book Antiqua" w:hAnsi="Book Antiqua"/>
          <w:sz w:val="24"/>
          <w:szCs w:val="24"/>
        </w:rPr>
        <w:t>услуги с отметк</w:t>
      </w:r>
      <w:r w:rsidR="002F2B33">
        <w:rPr>
          <w:rFonts w:ascii="Book Antiqua" w:hAnsi="Book Antiqua"/>
          <w:sz w:val="24"/>
          <w:szCs w:val="24"/>
        </w:rPr>
        <w:t>ой</w:t>
      </w:r>
      <w:r w:rsidRPr="00AB5534">
        <w:rPr>
          <w:rFonts w:ascii="Book Antiqua" w:hAnsi="Book Antiqua"/>
          <w:sz w:val="24"/>
          <w:szCs w:val="24"/>
        </w:rPr>
        <w:t xml:space="preserve"> </w:t>
      </w:r>
      <w:r w:rsidR="002F2B33">
        <w:rPr>
          <w:rFonts w:ascii="Book Antiqua" w:hAnsi="Book Antiqua"/>
          <w:sz w:val="24"/>
          <w:szCs w:val="24"/>
        </w:rPr>
        <w:t>Обработано</w:t>
      </w:r>
      <w:r w:rsidRPr="00AB5534">
        <w:rPr>
          <w:rFonts w:ascii="Book Antiqua" w:hAnsi="Book Antiqua"/>
          <w:sz w:val="24"/>
          <w:szCs w:val="24"/>
        </w:rPr>
        <w:t xml:space="preserve">). </w:t>
      </w:r>
      <w:r w:rsidRPr="00AB5534">
        <w:rPr>
          <w:rFonts w:ascii="Book Antiqua" w:hAnsi="Book Antiqua"/>
          <w:sz w:val="24"/>
          <w:szCs w:val="24"/>
        </w:rPr>
        <w:br/>
        <w:t>- ЗРТ в Доставлено (</w:t>
      </w:r>
      <w:r w:rsidR="004F3266">
        <w:rPr>
          <w:rFonts w:ascii="Book Antiqua" w:hAnsi="Book Antiqua"/>
          <w:sz w:val="24"/>
          <w:szCs w:val="24"/>
        </w:rPr>
        <w:t xml:space="preserve">объединяя </w:t>
      </w:r>
      <w:r w:rsidRPr="00AB5534">
        <w:rPr>
          <w:rFonts w:ascii="Book Antiqua" w:hAnsi="Book Antiqua"/>
          <w:sz w:val="24"/>
          <w:szCs w:val="24"/>
        </w:rPr>
        <w:t>услуги с отметкой Доставлено)</w:t>
      </w:r>
      <w:r w:rsidR="00BD6F94">
        <w:rPr>
          <w:rFonts w:ascii="Book Antiqua" w:hAnsi="Book Antiqua"/>
          <w:sz w:val="24"/>
          <w:szCs w:val="24"/>
        </w:rPr>
        <w:t>.</w:t>
      </w:r>
      <w:r w:rsidR="00BD6F94">
        <w:rPr>
          <w:rFonts w:ascii="Book Antiqua" w:hAnsi="Book Antiqua"/>
          <w:sz w:val="24"/>
          <w:szCs w:val="24"/>
        </w:rPr>
        <w:br/>
        <w:t xml:space="preserve">- </w:t>
      </w:r>
      <w:r w:rsidR="00BD6F94" w:rsidRPr="00AB5534">
        <w:rPr>
          <w:rFonts w:ascii="Book Antiqua" w:hAnsi="Book Antiqua"/>
          <w:sz w:val="24"/>
          <w:szCs w:val="24"/>
        </w:rPr>
        <w:t>ЗРТ в</w:t>
      </w:r>
      <w:proofErr w:type="gramStart"/>
      <w:r w:rsidR="00BD6F94" w:rsidRPr="00AB5534">
        <w:rPr>
          <w:rFonts w:ascii="Book Antiqua" w:hAnsi="Book Antiqua"/>
          <w:sz w:val="24"/>
          <w:szCs w:val="24"/>
        </w:rPr>
        <w:t xml:space="preserve"> З</w:t>
      </w:r>
      <w:proofErr w:type="gramEnd"/>
      <w:r w:rsidR="00BD6F94" w:rsidRPr="00AB5534">
        <w:rPr>
          <w:rFonts w:ascii="Book Antiqua" w:hAnsi="Book Antiqua"/>
          <w:sz w:val="24"/>
          <w:szCs w:val="24"/>
        </w:rPr>
        <w:t>абрать в СЦ (</w:t>
      </w:r>
      <w:r w:rsidR="00BD6F94">
        <w:rPr>
          <w:rFonts w:ascii="Book Antiqua" w:hAnsi="Book Antiqua"/>
          <w:sz w:val="24"/>
          <w:szCs w:val="24"/>
        </w:rPr>
        <w:t xml:space="preserve">объединяя </w:t>
      </w:r>
      <w:r w:rsidR="00BD6F94" w:rsidRPr="00AB5534">
        <w:rPr>
          <w:rFonts w:ascii="Book Antiqua" w:hAnsi="Book Antiqua"/>
          <w:sz w:val="24"/>
          <w:szCs w:val="24"/>
        </w:rPr>
        <w:t>услуги с отметкой Забрать в СЦ). Отправлять сообщение менеджеру.</w:t>
      </w:r>
    </w:p>
    <w:p w:rsidR="002F2B33" w:rsidRPr="00AB5534" w:rsidRDefault="002F2B33" w:rsidP="00AB5534">
      <w:pPr>
        <w:ind w:left="708" w:right="566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Если не была нажата никакая кнопка, по умолчанию считать услугу обработанной.</w:t>
      </w:r>
    </w:p>
    <w:p w:rsidR="002F2B33" w:rsidRPr="002F2B33" w:rsidRDefault="002F2B33" w:rsidP="002F2B33">
      <w:pPr>
        <w:pStyle w:val="a3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2F2B33">
        <w:rPr>
          <w:rFonts w:ascii="Book Antiqua" w:hAnsi="Book Antiqua"/>
          <w:sz w:val="24"/>
          <w:szCs w:val="24"/>
        </w:rPr>
        <w:t>В общем списке выделять цветом отмеченные работы:</w:t>
      </w:r>
    </w:p>
    <w:p w:rsidR="002F2B33" w:rsidRPr="002F2B33" w:rsidRDefault="002F2B33" w:rsidP="002F2B33">
      <w:pPr>
        <w:pStyle w:val="a3"/>
        <w:ind w:left="792"/>
        <w:jc w:val="both"/>
        <w:rPr>
          <w:rFonts w:ascii="Book Antiqua" w:hAnsi="Book Antiqua"/>
          <w:sz w:val="24"/>
          <w:szCs w:val="24"/>
        </w:rPr>
      </w:pPr>
      <w:r w:rsidRPr="002F2B33">
        <w:rPr>
          <w:rFonts w:ascii="Book Antiqua" w:hAnsi="Book Antiqua"/>
          <w:sz w:val="24"/>
          <w:szCs w:val="24"/>
        </w:rPr>
        <w:t>- Обработано – Желтый;</w:t>
      </w:r>
    </w:p>
    <w:p w:rsidR="002F2B33" w:rsidRPr="002F2B33" w:rsidRDefault="002F2B33" w:rsidP="002F2B33">
      <w:pPr>
        <w:pStyle w:val="a3"/>
        <w:ind w:left="792"/>
        <w:jc w:val="both"/>
        <w:rPr>
          <w:rFonts w:ascii="Book Antiqua" w:hAnsi="Book Antiqua"/>
          <w:sz w:val="24"/>
          <w:szCs w:val="24"/>
        </w:rPr>
      </w:pPr>
      <w:r w:rsidRPr="002F2B33">
        <w:rPr>
          <w:rFonts w:ascii="Book Antiqua" w:hAnsi="Book Antiqua"/>
          <w:sz w:val="24"/>
          <w:szCs w:val="24"/>
        </w:rPr>
        <w:t xml:space="preserve">- Забрать с собой – </w:t>
      </w:r>
      <w:r>
        <w:rPr>
          <w:rFonts w:ascii="Book Antiqua" w:hAnsi="Book Antiqua"/>
          <w:sz w:val="24"/>
          <w:szCs w:val="24"/>
        </w:rPr>
        <w:t>Зеленый</w:t>
      </w:r>
      <w:r w:rsidRPr="002F2B33">
        <w:rPr>
          <w:rFonts w:ascii="Book Antiqua" w:hAnsi="Book Antiqua"/>
          <w:sz w:val="24"/>
          <w:szCs w:val="24"/>
        </w:rPr>
        <w:t>;</w:t>
      </w:r>
    </w:p>
    <w:p w:rsidR="002F2B33" w:rsidRPr="002F2B33" w:rsidRDefault="002F2B33" w:rsidP="002F2B33">
      <w:pPr>
        <w:pStyle w:val="a3"/>
        <w:ind w:left="444" w:right="566" w:firstLine="34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Забрать водителю – </w:t>
      </w:r>
      <w:proofErr w:type="gramStart"/>
      <w:r>
        <w:rPr>
          <w:rFonts w:ascii="Book Antiqua" w:hAnsi="Book Antiqua"/>
          <w:sz w:val="24"/>
          <w:szCs w:val="24"/>
        </w:rPr>
        <w:t>Синий</w:t>
      </w:r>
      <w:proofErr w:type="gramEnd"/>
      <w:r>
        <w:rPr>
          <w:rFonts w:ascii="Book Antiqua" w:hAnsi="Book Antiqua"/>
          <w:sz w:val="24"/>
          <w:szCs w:val="24"/>
        </w:rPr>
        <w:t>.</w:t>
      </w:r>
    </w:p>
    <w:p w:rsidR="002F2B33" w:rsidRDefault="002F2B33" w:rsidP="00AB5534">
      <w:pPr>
        <w:pStyle w:val="a3"/>
        <w:numPr>
          <w:ilvl w:val="0"/>
          <w:numId w:val="1"/>
        </w:numPr>
        <w:ind w:right="566"/>
        <w:rPr>
          <w:rFonts w:ascii="Book Antiqua" w:hAnsi="Book Antiqua"/>
          <w:sz w:val="24"/>
          <w:szCs w:val="24"/>
        </w:rPr>
      </w:pPr>
      <w:r w:rsidRPr="002F2B33">
        <w:rPr>
          <w:rFonts w:ascii="Book Antiqua" w:hAnsi="Book Antiqua"/>
          <w:sz w:val="24"/>
          <w:szCs w:val="24"/>
        </w:rPr>
        <w:t>Кнопки в отмеченных работах оставить активными для возможности изменения варианта</w:t>
      </w:r>
      <w:r>
        <w:rPr>
          <w:rFonts w:ascii="Book Antiqua" w:hAnsi="Book Antiqua"/>
          <w:sz w:val="24"/>
          <w:szCs w:val="24"/>
        </w:rPr>
        <w:t>.</w:t>
      </w:r>
    </w:p>
    <w:p w:rsidR="00AB5534" w:rsidRDefault="002F2B33" w:rsidP="00AB5534">
      <w:pPr>
        <w:pStyle w:val="a3"/>
        <w:numPr>
          <w:ilvl w:val="0"/>
          <w:numId w:val="1"/>
        </w:numPr>
        <w:ind w:right="566"/>
        <w:rPr>
          <w:rFonts w:ascii="Book Antiqua" w:hAnsi="Book Antiqua"/>
          <w:sz w:val="24"/>
          <w:szCs w:val="24"/>
        </w:rPr>
      </w:pPr>
      <w:r w:rsidRPr="002F2B33">
        <w:rPr>
          <w:rFonts w:ascii="Book Antiqua" w:hAnsi="Book Antiqua"/>
          <w:sz w:val="24"/>
          <w:szCs w:val="24"/>
        </w:rPr>
        <w:t>При повторном открытии работы с отметкой результата, подсвечивать выбранную кнопку другим цветом</w:t>
      </w:r>
      <w:r w:rsidR="00AB5534" w:rsidRPr="00AB5534">
        <w:rPr>
          <w:rFonts w:ascii="Book Antiqua" w:hAnsi="Book Antiqua"/>
          <w:sz w:val="24"/>
          <w:szCs w:val="24"/>
        </w:rPr>
        <w:t>;</w:t>
      </w:r>
    </w:p>
    <w:p w:rsidR="002F2B33" w:rsidRDefault="002F2B33" w:rsidP="00AB5534">
      <w:pPr>
        <w:pStyle w:val="a3"/>
        <w:numPr>
          <w:ilvl w:val="0"/>
          <w:numId w:val="1"/>
        </w:numPr>
        <w:ind w:right="566"/>
        <w:rPr>
          <w:rFonts w:ascii="Book Antiqua" w:hAnsi="Book Antiqua"/>
          <w:sz w:val="24"/>
          <w:szCs w:val="24"/>
        </w:rPr>
      </w:pPr>
      <w:r w:rsidRPr="002F2B33">
        <w:rPr>
          <w:rFonts w:ascii="Book Antiqua" w:hAnsi="Book Antiqua"/>
          <w:sz w:val="24"/>
          <w:szCs w:val="24"/>
        </w:rPr>
        <w:t>В списке работ отображать название принтера в 2 строки – Наименование и Серийный номер</w:t>
      </w:r>
      <w:r>
        <w:rPr>
          <w:rFonts w:ascii="Book Antiqua" w:hAnsi="Book Antiqua"/>
          <w:sz w:val="24"/>
          <w:szCs w:val="24"/>
        </w:rPr>
        <w:t>.</w:t>
      </w:r>
    </w:p>
    <w:p w:rsidR="002F2B33" w:rsidRPr="00AB5534" w:rsidRDefault="002F2B33" w:rsidP="00AB5534">
      <w:pPr>
        <w:pStyle w:val="a3"/>
        <w:numPr>
          <w:ilvl w:val="0"/>
          <w:numId w:val="1"/>
        </w:numPr>
        <w:ind w:right="566"/>
        <w:rPr>
          <w:rFonts w:ascii="Book Antiqua" w:hAnsi="Book Antiqua"/>
          <w:sz w:val="24"/>
          <w:szCs w:val="24"/>
        </w:rPr>
      </w:pPr>
      <w:r w:rsidRPr="002F2B33">
        <w:rPr>
          <w:rFonts w:ascii="Book Antiqua" w:hAnsi="Book Antiqua"/>
          <w:sz w:val="24"/>
          <w:szCs w:val="24"/>
        </w:rPr>
        <w:t xml:space="preserve">При нажатии на телефоне </w:t>
      </w:r>
      <w:proofErr w:type="gramStart"/>
      <w:r w:rsidRPr="002F2B33">
        <w:rPr>
          <w:rFonts w:ascii="Book Antiqua" w:hAnsi="Book Antiqua"/>
          <w:sz w:val="24"/>
          <w:szCs w:val="24"/>
        </w:rPr>
        <w:t>ПН</w:t>
      </w:r>
      <w:proofErr w:type="gramEnd"/>
      <w:r w:rsidRPr="002F2B33">
        <w:rPr>
          <w:rFonts w:ascii="Book Antiqua" w:hAnsi="Book Antiqua"/>
          <w:sz w:val="24"/>
          <w:szCs w:val="24"/>
        </w:rPr>
        <w:t xml:space="preserve"> Выполнен, сразу переводить ПН в статус «Выполнен»</w:t>
      </w:r>
      <w:r>
        <w:rPr>
          <w:rFonts w:ascii="Book Antiqua" w:hAnsi="Book Antiqua"/>
          <w:sz w:val="24"/>
          <w:szCs w:val="24"/>
        </w:rPr>
        <w:t>.</w:t>
      </w:r>
    </w:p>
    <w:p w:rsidR="00AB5534" w:rsidRPr="00AB5534" w:rsidRDefault="00AB5534" w:rsidP="00AB5534">
      <w:pPr>
        <w:pStyle w:val="a3"/>
        <w:numPr>
          <w:ilvl w:val="0"/>
          <w:numId w:val="1"/>
        </w:numPr>
        <w:ind w:right="566"/>
        <w:rPr>
          <w:rFonts w:ascii="Book Antiqua" w:hAnsi="Book Antiqua"/>
          <w:sz w:val="24"/>
          <w:szCs w:val="24"/>
        </w:rPr>
      </w:pPr>
      <w:r w:rsidRPr="00AB5534">
        <w:rPr>
          <w:rFonts w:ascii="Book Antiqua" w:hAnsi="Book Antiqua"/>
          <w:sz w:val="24"/>
          <w:szCs w:val="24"/>
        </w:rPr>
        <w:t xml:space="preserve">Информировать Начальника ОРТ и Менеджера КО о выполнении </w:t>
      </w:r>
      <w:proofErr w:type="gramStart"/>
      <w:r w:rsidRPr="00AB5534">
        <w:rPr>
          <w:rFonts w:ascii="Book Antiqua" w:hAnsi="Book Antiqua"/>
          <w:sz w:val="24"/>
          <w:szCs w:val="24"/>
        </w:rPr>
        <w:t>ПН</w:t>
      </w:r>
      <w:proofErr w:type="gramEnd"/>
      <w:r w:rsidRPr="00AB5534">
        <w:rPr>
          <w:rFonts w:ascii="Book Antiqua" w:hAnsi="Book Antiqua"/>
          <w:sz w:val="24"/>
          <w:szCs w:val="24"/>
        </w:rPr>
        <w:t>;</w:t>
      </w:r>
    </w:p>
    <w:p w:rsidR="00AB5534" w:rsidRPr="00AB5534" w:rsidRDefault="002F2B33" w:rsidP="00AB5534">
      <w:pPr>
        <w:pStyle w:val="a3"/>
        <w:numPr>
          <w:ilvl w:val="0"/>
          <w:numId w:val="1"/>
        </w:numPr>
        <w:ind w:right="566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Должны быть доступны переходы:</w:t>
      </w:r>
    </w:p>
    <w:p w:rsidR="00AB5534" w:rsidRPr="00AB5534" w:rsidRDefault="00AB5534" w:rsidP="00AB5534">
      <w:pPr>
        <w:pStyle w:val="a3"/>
        <w:numPr>
          <w:ilvl w:val="1"/>
          <w:numId w:val="1"/>
        </w:numPr>
        <w:ind w:right="566"/>
        <w:rPr>
          <w:rFonts w:ascii="Book Antiqua" w:hAnsi="Book Antiqua"/>
          <w:sz w:val="24"/>
          <w:szCs w:val="24"/>
        </w:rPr>
      </w:pPr>
      <w:r w:rsidRPr="00AB5534">
        <w:rPr>
          <w:rFonts w:ascii="Book Antiqua" w:hAnsi="Book Antiqua"/>
          <w:sz w:val="24"/>
          <w:szCs w:val="24"/>
        </w:rPr>
        <w:lastRenderedPageBreak/>
        <w:t>ЗРТ – Доехали (инженер) – Забрать в СЦ (ОРТ) – Отказ (</w:t>
      </w:r>
      <w:proofErr w:type="gramStart"/>
      <w:r w:rsidRPr="00AB5534">
        <w:rPr>
          <w:rFonts w:ascii="Book Antiqua" w:hAnsi="Book Antiqua"/>
          <w:sz w:val="24"/>
          <w:szCs w:val="24"/>
        </w:rPr>
        <w:t>КО</w:t>
      </w:r>
      <w:proofErr w:type="gramEnd"/>
      <w:r w:rsidRPr="00AB5534">
        <w:rPr>
          <w:rFonts w:ascii="Book Antiqua" w:hAnsi="Book Antiqua"/>
          <w:sz w:val="24"/>
          <w:szCs w:val="24"/>
        </w:rPr>
        <w:t>);</w:t>
      </w:r>
    </w:p>
    <w:p w:rsidR="00AB5534" w:rsidRPr="00AB5534" w:rsidRDefault="00AB5534" w:rsidP="00AB5534">
      <w:pPr>
        <w:pStyle w:val="a3"/>
        <w:numPr>
          <w:ilvl w:val="1"/>
          <w:numId w:val="1"/>
        </w:numPr>
        <w:ind w:right="566"/>
        <w:rPr>
          <w:rFonts w:ascii="Book Antiqua" w:hAnsi="Book Antiqua"/>
          <w:sz w:val="24"/>
          <w:szCs w:val="24"/>
        </w:rPr>
      </w:pPr>
      <w:r w:rsidRPr="00AB5534">
        <w:rPr>
          <w:rFonts w:ascii="Book Antiqua" w:hAnsi="Book Antiqua"/>
          <w:sz w:val="24"/>
          <w:szCs w:val="24"/>
        </w:rPr>
        <w:t>ЗРТ – Доехали (инженер) – Забрать в СЦ (ОРТ) – Забрать (+ ПН) (КО);</w:t>
      </w:r>
      <w:r w:rsidRPr="00AB5534">
        <w:rPr>
          <w:rFonts w:ascii="Book Antiqua" w:hAnsi="Book Antiqua"/>
          <w:sz w:val="24"/>
          <w:szCs w:val="24"/>
        </w:rPr>
        <w:br/>
        <w:t>* на перевод такой ЗРТ в статус Выполнено формировать ПН на</w:t>
      </w:r>
      <w:proofErr w:type="gramStart"/>
      <w:r w:rsidRPr="00AB5534">
        <w:rPr>
          <w:rFonts w:ascii="Book Antiqua" w:hAnsi="Book Antiqua"/>
          <w:sz w:val="24"/>
          <w:szCs w:val="24"/>
        </w:rPr>
        <w:t xml:space="preserve"> О</w:t>
      </w:r>
      <w:proofErr w:type="gramEnd"/>
      <w:r w:rsidRPr="00AB5534">
        <w:rPr>
          <w:rFonts w:ascii="Book Antiqua" w:hAnsi="Book Antiqua"/>
          <w:sz w:val="24"/>
          <w:szCs w:val="24"/>
        </w:rPr>
        <w:t>тдать.</w:t>
      </w:r>
    </w:p>
    <w:p w:rsidR="00AB5534" w:rsidRPr="00AB5534" w:rsidRDefault="00AB5534" w:rsidP="00AB5534">
      <w:pPr>
        <w:pStyle w:val="a3"/>
        <w:numPr>
          <w:ilvl w:val="1"/>
          <w:numId w:val="1"/>
        </w:numPr>
        <w:ind w:right="566"/>
        <w:rPr>
          <w:rFonts w:ascii="Book Antiqua" w:hAnsi="Book Antiqua"/>
          <w:sz w:val="24"/>
          <w:szCs w:val="24"/>
        </w:rPr>
      </w:pPr>
      <w:r w:rsidRPr="00AB5534">
        <w:rPr>
          <w:rFonts w:ascii="Book Antiqua" w:hAnsi="Book Antiqua"/>
          <w:sz w:val="24"/>
          <w:szCs w:val="24"/>
        </w:rPr>
        <w:t>ЗРТ – Доехали (инженер) – Выезд специалиста (ОРТ)</w:t>
      </w:r>
    </w:p>
    <w:p w:rsidR="00AB5534" w:rsidRPr="00AB5534" w:rsidRDefault="00AB5534" w:rsidP="00AB5534">
      <w:pPr>
        <w:pStyle w:val="a3"/>
        <w:numPr>
          <w:ilvl w:val="1"/>
          <w:numId w:val="1"/>
        </w:numPr>
        <w:ind w:right="566"/>
        <w:rPr>
          <w:rFonts w:ascii="Book Antiqua" w:hAnsi="Book Antiqua"/>
          <w:sz w:val="24"/>
          <w:szCs w:val="24"/>
        </w:rPr>
      </w:pPr>
      <w:r w:rsidRPr="00AB5534">
        <w:rPr>
          <w:rFonts w:ascii="Book Antiqua" w:hAnsi="Book Antiqua"/>
          <w:sz w:val="24"/>
          <w:szCs w:val="24"/>
        </w:rPr>
        <w:t>ЗРТ – Забрать в СЦ (инженер) – Забрать (+ПН) (КО);</w:t>
      </w:r>
      <w:r w:rsidRPr="00AB5534">
        <w:rPr>
          <w:rFonts w:ascii="Book Antiqua" w:hAnsi="Book Antiqua"/>
          <w:sz w:val="24"/>
          <w:szCs w:val="24"/>
        </w:rPr>
        <w:br/>
        <w:t>* на перевод такой ЗРТ в статус Выполнено формировать ПН на</w:t>
      </w:r>
      <w:proofErr w:type="gramStart"/>
      <w:r w:rsidRPr="00AB5534">
        <w:rPr>
          <w:rFonts w:ascii="Book Antiqua" w:hAnsi="Book Antiqua"/>
          <w:sz w:val="24"/>
          <w:szCs w:val="24"/>
        </w:rPr>
        <w:t xml:space="preserve"> О</w:t>
      </w:r>
      <w:proofErr w:type="gramEnd"/>
      <w:r w:rsidRPr="00AB5534">
        <w:rPr>
          <w:rFonts w:ascii="Book Antiqua" w:hAnsi="Book Antiqua"/>
          <w:sz w:val="24"/>
          <w:szCs w:val="24"/>
        </w:rPr>
        <w:t>тдать.</w:t>
      </w:r>
      <w:r w:rsidR="00DD23DE">
        <w:rPr>
          <w:rFonts w:ascii="Book Antiqua" w:hAnsi="Book Antiqua"/>
          <w:sz w:val="24"/>
          <w:szCs w:val="24"/>
        </w:rPr>
        <w:br/>
      </w:r>
    </w:p>
    <w:p w:rsidR="00871598" w:rsidRDefault="00871598" w:rsidP="00DD23DE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871598">
        <w:rPr>
          <w:rFonts w:ascii="Book Antiqua" w:hAnsi="Book Antiqua"/>
          <w:sz w:val="24"/>
          <w:szCs w:val="24"/>
        </w:rPr>
        <w:t xml:space="preserve">Реализовать возможность связывать «услугу по ремонту», которая создана без выбора оборудования клиента (возможно даже без выбора устройства и указания серийного номера, а только с заполненным одним полем «описание проблемы») с уже существующим оборудованием </w:t>
      </w:r>
      <w:r>
        <w:rPr>
          <w:rFonts w:ascii="Book Antiqua" w:hAnsi="Book Antiqua"/>
          <w:sz w:val="24"/>
          <w:szCs w:val="24"/>
        </w:rPr>
        <w:t xml:space="preserve">клиента, добавляя оборудование в список в ЗРТ. </w:t>
      </w:r>
      <w:r w:rsidRPr="00871598">
        <w:rPr>
          <w:rFonts w:ascii="Book Antiqua" w:hAnsi="Book Antiqua"/>
          <w:sz w:val="24"/>
          <w:szCs w:val="24"/>
        </w:rPr>
        <w:t xml:space="preserve"> Реализовать такую обратную связь надо не только в </w:t>
      </w:r>
      <w:proofErr w:type="spellStart"/>
      <w:r w:rsidRPr="00871598">
        <w:rPr>
          <w:rFonts w:ascii="Book Antiqua" w:hAnsi="Book Antiqua"/>
          <w:sz w:val="24"/>
          <w:szCs w:val="24"/>
        </w:rPr>
        <w:t>моб</w:t>
      </w:r>
      <w:proofErr w:type="gramStart"/>
      <w:r w:rsidRPr="00871598">
        <w:rPr>
          <w:rFonts w:ascii="Book Antiqua" w:hAnsi="Book Antiqua"/>
          <w:sz w:val="24"/>
          <w:szCs w:val="24"/>
        </w:rPr>
        <w:t>.п</w:t>
      </w:r>
      <w:proofErr w:type="gramEnd"/>
      <w:r w:rsidRPr="00871598">
        <w:rPr>
          <w:rFonts w:ascii="Book Antiqua" w:hAnsi="Book Antiqua"/>
          <w:sz w:val="24"/>
          <w:szCs w:val="24"/>
        </w:rPr>
        <w:t>рил</w:t>
      </w:r>
      <w:proofErr w:type="spellEnd"/>
      <w:r w:rsidRPr="00871598">
        <w:rPr>
          <w:rFonts w:ascii="Book Antiqua" w:hAnsi="Book Antiqua"/>
          <w:sz w:val="24"/>
          <w:szCs w:val="24"/>
        </w:rPr>
        <w:t>., но и в программе.</w:t>
      </w:r>
    </w:p>
    <w:p w:rsidR="00871598" w:rsidRDefault="00871598" w:rsidP="00871598">
      <w:pPr>
        <w:pStyle w:val="a3"/>
        <w:ind w:left="360"/>
        <w:rPr>
          <w:rFonts w:ascii="Book Antiqua" w:hAnsi="Book Antiqua"/>
          <w:sz w:val="24"/>
          <w:szCs w:val="24"/>
        </w:rPr>
      </w:pPr>
    </w:p>
    <w:p w:rsidR="00AB5534" w:rsidRDefault="00AB5534" w:rsidP="00DD23DE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D23DE">
        <w:rPr>
          <w:rFonts w:ascii="Book Antiqua" w:hAnsi="Book Antiqua"/>
          <w:sz w:val="24"/>
          <w:szCs w:val="24"/>
        </w:rPr>
        <w:t xml:space="preserve">Ещё у </w:t>
      </w:r>
      <w:proofErr w:type="spellStart"/>
      <w:r w:rsidRPr="00DD23DE">
        <w:rPr>
          <w:rFonts w:ascii="Book Antiqua" w:hAnsi="Book Antiqua"/>
          <w:sz w:val="24"/>
          <w:szCs w:val="24"/>
        </w:rPr>
        <w:t>нач</w:t>
      </w:r>
      <w:proofErr w:type="gramStart"/>
      <w:r w:rsidRPr="00DD23DE">
        <w:rPr>
          <w:rFonts w:ascii="Book Antiqua" w:hAnsi="Book Antiqua"/>
          <w:sz w:val="24"/>
          <w:szCs w:val="24"/>
        </w:rPr>
        <w:t>.О</w:t>
      </w:r>
      <w:proofErr w:type="gramEnd"/>
      <w:r w:rsidRPr="00DD23DE">
        <w:rPr>
          <w:rFonts w:ascii="Book Antiqua" w:hAnsi="Book Antiqua"/>
          <w:sz w:val="24"/>
          <w:szCs w:val="24"/>
        </w:rPr>
        <w:t>РТ</w:t>
      </w:r>
      <w:proofErr w:type="spellEnd"/>
      <w:r w:rsidRPr="00DD23DE">
        <w:rPr>
          <w:rFonts w:ascii="Book Antiqua" w:hAnsi="Book Antiqua"/>
          <w:sz w:val="24"/>
          <w:szCs w:val="24"/>
        </w:rPr>
        <w:t xml:space="preserve"> и </w:t>
      </w:r>
      <w:proofErr w:type="spellStart"/>
      <w:r w:rsidRPr="00DD23DE">
        <w:rPr>
          <w:rFonts w:ascii="Book Antiqua" w:hAnsi="Book Antiqua"/>
          <w:sz w:val="24"/>
          <w:szCs w:val="24"/>
        </w:rPr>
        <w:t>зам.нач.ОРТ</w:t>
      </w:r>
      <w:proofErr w:type="spellEnd"/>
      <w:r w:rsidRPr="00DD23DE">
        <w:rPr>
          <w:rFonts w:ascii="Book Antiqua" w:hAnsi="Book Antiqua"/>
          <w:sz w:val="24"/>
          <w:szCs w:val="24"/>
        </w:rPr>
        <w:t xml:space="preserve"> из любого статуса кроме конечного (выполнено, оплачено) должна быть возможность аннулировать заявку, а у менеджеров только из тех статусов, которые они изначально присваивают (то есть если мы уже оформили пункт из ЗРТ перевелась в "выехали", то менеджер не должен иметь возможности аннулировать втихаря ЗРТ, так как ему позвонил клиент и сказал, что они сами уже всё отремонтировали).</w:t>
      </w:r>
      <w:r w:rsidRPr="00DD23DE">
        <w:rPr>
          <w:rFonts w:ascii="Book Antiqua" w:hAnsi="Book Antiqua"/>
          <w:sz w:val="24"/>
          <w:szCs w:val="24"/>
        </w:rPr>
        <w:br/>
        <w:t xml:space="preserve">В случае, если в ЗРТ есть оформленный </w:t>
      </w:r>
      <w:r w:rsidR="000D3E90">
        <w:rPr>
          <w:rFonts w:ascii="Book Antiqua" w:hAnsi="Book Antiqua"/>
          <w:sz w:val="24"/>
          <w:szCs w:val="24"/>
        </w:rPr>
        <w:t xml:space="preserve">или выполненный </w:t>
      </w:r>
      <w:proofErr w:type="gramStart"/>
      <w:r w:rsidRPr="00DD23DE">
        <w:rPr>
          <w:rFonts w:ascii="Book Antiqua" w:hAnsi="Book Antiqua"/>
          <w:sz w:val="24"/>
          <w:szCs w:val="24"/>
        </w:rPr>
        <w:t>ПН</w:t>
      </w:r>
      <w:proofErr w:type="gramEnd"/>
      <w:r w:rsidRPr="00DD23DE">
        <w:rPr>
          <w:rFonts w:ascii="Book Antiqua" w:hAnsi="Book Antiqua"/>
          <w:sz w:val="24"/>
          <w:szCs w:val="24"/>
        </w:rPr>
        <w:t>, сделать невозможным аннулирование ЗК.</w:t>
      </w:r>
      <w:r w:rsidR="00DD23DE" w:rsidRPr="000D3E90">
        <w:rPr>
          <w:rFonts w:ascii="Book Antiqua" w:hAnsi="Book Antiqua"/>
          <w:sz w:val="24"/>
          <w:szCs w:val="24"/>
        </w:rPr>
        <w:br/>
      </w:r>
    </w:p>
    <w:p w:rsidR="00871598" w:rsidRPr="000D3E90" w:rsidRDefault="00871598" w:rsidP="00DD23DE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871598">
        <w:rPr>
          <w:rFonts w:ascii="Book Antiqua" w:hAnsi="Book Antiqua"/>
          <w:sz w:val="24"/>
          <w:szCs w:val="24"/>
        </w:rPr>
        <w:t>Пожелание. Предусмотреть возможность выбора/поиска аппарата при сканировании штрих-кода изделия</w:t>
      </w:r>
      <w:r>
        <w:rPr>
          <w:rFonts w:ascii="Book Antiqua" w:hAnsi="Book Antiqua"/>
          <w:sz w:val="24"/>
          <w:szCs w:val="24"/>
        </w:rPr>
        <w:t xml:space="preserve">. </w:t>
      </w:r>
      <w:r w:rsidRPr="00871598">
        <w:rPr>
          <w:rFonts w:ascii="Book Antiqua" w:hAnsi="Book Antiqua"/>
          <w:sz w:val="24"/>
          <w:szCs w:val="24"/>
        </w:rPr>
        <w:t xml:space="preserve">Выбор оборудования из списка уже существующего (ранее заведённого) оборудования. Предполагаем клеить </w:t>
      </w:r>
      <w:proofErr w:type="gramStart"/>
      <w:r w:rsidRPr="00871598">
        <w:rPr>
          <w:rFonts w:ascii="Book Antiqua" w:hAnsi="Book Antiqua"/>
          <w:sz w:val="24"/>
          <w:szCs w:val="24"/>
        </w:rPr>
        <w:t>штрих-коды</w:t>
      </w:r>
      <w:proofErr w:type="gramEnd"/>
      <w:r w:rsidRPr="00871598">
        <w:rPr>
          <w:rFonts w:ascii="Book Antiqua" w:hAnsi="Book Antiqua"/>
          <w:sz w:val="24"/>
          <w:szCs w:val="24"/>
        </w:rPr>
        <w:t xml:space="preserve"> на переднюю часть аппарата для считывания сканером (фотокамера телефона + приложение). В документе «оборудование клиента» у нас есть поле «штрих-код» помимо поля «серийный номер». Соответственно поиск нужного оборудования с помощью сканера должен осуществляться по штрих-коду и автоматический выбор его из списка равно как </w:t>
      </w:r>
      <w:proofErr w:type="gramStart"/>
      <w:r w:rsidRPr="00871598">
        <w:rPr>
          <w:rFonts w:ascii="Book Antiqua" w:hAnsi="Book Antiqua"/>
          <w:sz w:val="24"/>
          <w:szCs w:val="24"/>
        </w:rPr>
        <w:t>выбор</w:t>
      </w:r>
      <w:proofErr w:type="gramEnd"/>
      <w:r w:rsidRPr="00871598">
        <w:rPr>
          <w:rFonts w:ascii="Book Antiqua" w:hAnsi="Book Antiqua"/>
          <w:sz w:val="24"/>
          <w:szCs w:val="24"/>
        </w:rPr>
        <w:t xml:space="preserve"> из списка вручную ориентируясь на модель и серийный номер.</w:t>
      </w:r>
    </w:p>
    <w:p w:rsidR="00DD23DE" w:rsidRDefault="00DD23DE" w:rsidP="00DD23DE">
      <w:pPr>
        <w:jc w:val="center"/>
        <w:rPr>
          <w:rFonts w:ascii="Book Antiqua" w:hAnsi="Book Antiqua"/>
          <w:b/>
          <w:sz w:val="24"/>
          <w:szCs w:val="24"/>
        </w:rPr>
      </w:pPr>
    </w:p>
    <w:p w:rsidR="00DD23DE" w:rsidRDefault="00DD23DE" w:rsidP="00DD23DE">
      <w:pPr>
        <w:jc w:val="center"/>
        <w:rPr>
          <w:rFonts w:ascii="Book Antiqua" w:hAnsi="Book Antiqua"/>
          <w:b/>
          <w:sz w:val="24"/>
          <w:szCs w:val="24"/>
        </w:rPr>
      </w:pPr>
    </w:p>
    <w:p w:rsidR="00DD23DE" w:rsidRPr="00DD23DE" w:rsidRDefault="00DD23DE" w:rsidP="00DD23DE">
      <w:pPr>
        <w:jc w:val="center"/>
        <w:rPr>
          <w:rFonts w:ascii="Book Antiqua" w:hAnsi="Book Antiqua"/>
          <w:b/>
          <w:sz w:val="24"/>
          <w:szCs w:val="24"/>
        </w:rPr>
      </w:pPr>
      <w:r w:rsidRPr="00DD23DE">
        <w:rPr>
          <w:rFonts w:ascii="Book Antiqua" w:hAnsi="Book Antiqua"/>
          <w:b/>
          <w:sz w:val="24"/>
          <w:szCs w:val="24"/>
        </w:rPr>
        <w:lastRenderedPageBreak/>
        <w:t>Требования к экранам (из описания в дор):</w:t>
      </w:r>
    </w:p>
    <w:p w:rsidR="00DD23DE" w:rsidRPr="00693718" w:rsidRDefault="00DD23DE" w:rsidP="00DD23DE">
      <w:pPr>
        <w:spacing w:after="0"/>
        <w:rPr>
          <w:rFonts w:ascii="Book Antiqua" w:eastAsia="Calibri" w:hAnsi="Book Antiqua" w:cs="Times New Roman"/>
        </w:rPr>
      </w:pPr>
      <w:r w:rsidRPr="00693718">
        <w:rPr>
          <w:rFonts w:ascii="Book Antiqua" w:eastAsia="Calibri" w:hAnsi="Book Antiqua" w:cs="Times New Roman"/>
        </w:rPr>
        <w:t xml:space="preserve">1 экран – МЛ со списком </w:t>
      </w:r>
      <w:proofErr w:type="gramStart"/>
      <w:r w:rsidRPr="00693718">
        <w:rPr>
          <w:rFonts w:ascii="Book Antiqua" w:eastAsia="Calibri" w:hAnsi="Book Antiqua" w:cs="Times New Roman"/>
        </w:rPr>
        <w:t>ПН</w:t>
      </w:r>
      <w:proofErr w:type="gramEnd"/>
      <w:r w:rsidRPr="00693718">
        <w:rPr>
          <w:rFonts w:ascii="Book Antiqua" w:eastAsia="Calibri" w:hAnsi="Book Antiqua" w:cs="Times New Roman"/>
        </w:rPr>
        <w:t xml:space="preserve"> каждый ПН=ЗРТ, вид примерно как у водителей.</w:t>
      </w:r>
    </w:p>
    <w:p w:rsidR="00DD23DE" w:rsidRPr="00693718" w:rsidRDefault="00DD23DE" w:rsidP="00DD23DE">
      <w:pPr>
        <w:spacing w:after="0"/>
        <w:rPr>
          <w:rFonts w:ascii="Book Antiqua" w:eastAsia="Calibri" w:hAnsi="Book Antiqua" w:cs="Times New Roman"/>
        </w:rPr>
      </w:pPr>
      <w:r w:rsidRPr="00693718">
        <w:rPr>
          <w:rFonts w:ascii="Book Antiqua" w:eastAsia="Calibri" w:hAnsi="Book Antiqua" w:cs="Times New Roman"/>
        </w:rPr>
        <w:t xml:space="preserve">На 1 экране каждому </w:t>
      </w:r>
      <w:proofErr w:type="gramStart"/>
      <w:r w:rsidRPr="00693718">
        <w:rPr>
          <w:rFonts w:ascii="Book Antiqua" w:eastAsia="Calibri" w:hAnsi="Book Antiqua" w:cs="Times New Roman"/>
        </w:rPr>
        <w:t>ПН</w:t>
      </w:r>
      <w:proofErr w:type="gramEnd"/>
      <w:r w:rsidRPr="00693718">
        <w:rPr>
          <w:rFonts w:ascii="Book Antiqua" w:eastAsia="Calibri" w:hAnsi="Book Antiqua" w:cs="Times New Roman"/>
        </w:rPr>
        <w:t xml:space="preserve"> нужны кнопки </w:t>
      </w:r>
    </w:p>
    <w:p w:rsidR="00DD23DE" w:rsidRPr="00693718" w:rsidRDefault="00DD23DE" w:rsidP="00DD23DE">
      <w:pPr>
        <w:spacing w:after="0"/>
        <w:rPr>
          <w:rFonts w:ascii="Book Antiqua" w:eastAsia="Calibri" w:hAnsi="Book Antiqua" w:cs="Times New Roman"/>
        </w:rPr>
      </w:pPr>
      <w:r w:rsidRPr="00693718">
        <w:rPr>
          <w:rFonts w:ascii="Book Antiqua" w:eastAsia="Calibri" w:hAnsi="Book Antiqua" w:cs="Times New Roman"/>
        </w:rPr>
        <w:t xml:space="preserve">Выполнено, </w:t>
      </w:r>
      <w:proofErr w:type="gramStart"/>
      <w:r w:rsidRPr="00693718">
        <w:rPr>
          <w:rFonts w:ascii="Book Antiqua" w:eastAsia="Calibri" w:hAnsi="Book Antiqua" w:cs="Times New Roman"/>
        </w:rPr>
        <w:t>ПН</w:t>
      </w:r>
      <w:proofErr w:type="gramEnd"/>
      <w:r w:rsidRPr="00693718">
        <w:rPr>
          <w:rFonts w:ascii="Book Antiqua" w:eastAsia="Calibri" w:hAnsi="Book Antiqua" w:cs="Times New Roman"/>
        </w:rPr>
        <w:t xml:space="preserve"> переходит в «выполнен», ЗРТ в «доехали»</w:t>
      </w:r>
    </w:p>
    <w:p w:rsidR="00DD23DE" w:rsidRPr="00693718" w:rsidRDefault="00DD23DE" w:rsidP="00DD23DE">
      <w:pPr>
        <w:spacing w:after="0"/>
        <w:rPr>
          <w:rFonts w:ascii="Book Antiqua" w:eastAsia="Calibri" w:hAnsi="Book Antiqua" w:cs="Times New Roman"/>
        </w:rPr>
      </w:pPr>
      <w:r w:rsidRPr="00693718">
        <w:rPr>
          <w:rFonts w:ascii="Book Antiqua" w:eastAsia="Calibri" w:hAnsi="Book Antiqua" w:cs="Times New Roman"/>
        </w:rPr>
        <w:t xml:space="preserve">Не выполнено, </w:t>
      </w:r>
      <w:proofErr w:type="gramStart"/>
      <w:r w:rsidRPr="00693718">
        <w:rPr>
          <w:rFonts w:ascii="Book Antiqua" w:eastAsia="Calibri" w:hAnsi="Book Antiqua" w:cs="Times New Roman"/>
        </w:rPr>
        <w:t>ПН</w:t>
      </w:r>
      <w:proofErr w:type="gramEnd"/>
      <w:r w:rsidRPr="00693718">
        <w:rPr>
          <w:rFonts w:ascii="Book Antiqua" w:eastAsia="Calibri" w:hAnsi="Book Antiqua" w:cs="Times New Roman"/>
        </w:rPr>
        <w:t xml:space="preserve"> переходит в «не выполнен», ЗРТ в «предыдущий статус», уведомление отв. Менеджеру., ПН отстегивается от МЛ.</w:t>
      </w:r>
    </w:p>
    <w:p w:rsidR="00DD23DE" w:rsidRPr="00693718" w:rsidRDefault="00DD23DE" w:rsidP="00DD23DE">
      <w:pPr>
        <w:spacing w:after="0"/>
        <w:rPr>
          <w:rFonts w:ascii="Book Antiqua" w:eastAsia="Calibri" w:hAnsi="Book Antiqua" w:cs="Times New Roman"/>
        </w:rPr>
      </w:pPr>
    </w:p>
    <w:p w:rsidR="00DD23DE" w:rsidRPr="00693718" w:rsidRDefault="00DD23DE" w:rsidP="00DD23DE">
      <w:pPr>
        <w:spacing w:after="0"/>
        <w:rPr>
          <w:rFonts w:ascii="Book Antiqua" w:eastAsia="Calibri" w:hAnsi="Book Antiqua" w:cs="Times New Roman"/>
        </w:rPr>
      </w:pPr>
      <w:r w:rsidRPr="00693718">
        <w:rPr>
          <w:rFonts w:ascii="Book Antiqua" w:eastAsia="Calibri" w:hAnsi="Book Antiqua" w:cs="Times New Roman"/>
        </w:rPr>
        <w:t xml:space="preserve">1.1. экран – </w:t>
      </w:r>
      <w:proofErr w:type="gramStart"/>
      <w:r w:rsidRPr="00693718">
        <w:rPr>
          <w:rFonts w:ascii="Book Antiqua" w:eastAsia="Calibri" w:hAnsi="Book Antiqua" w:cs="Times New Roman"/>
        </w:rPr>
        <w:t>ПН</w:t>
      </w:r>
      <w:proofErr w:type="gramEnd"/>
      <w:r w:rsidRPr="00693718">
        <w:rPr>
          <w:rFonts w:ascii="Book Antiqua" w:eastAsia="Calibri" w:hAnsi="Book Antiqua" w:cs="Times New Roman"/>
        </w:rPr>
        <w:t xml:space="preserve"> (на основе ЗРТ) Нужно видеть адрес, телефон и контактное лицо клиента, тел отв. менеджера, тел </w:t>
      </w:r>
      <w:proofErr w:type="spellStart"/>
      <w:r w:rsidRPr="00693718">
        <w:rPr>
          <w:rFonts w:ascii="Book Antiqua" w:eastAsia="Calibri" w:hAnsi="Book Antiqua" w:cs="Times New Roman"/>
        </w:rPr>
        <w:t>нач</w:t>
      </w:r>
      <w:proofErr w:type="spellEnd"/>
      <w:r w:rsidRPr="00693718">
        <w:rPr>
          <w:rFonts w:ascii="Book Antiqua" w:eastAsia="Calibri" w:hAnsi="Book Antiqua" w:cs="Times New Roman"/>
        </w:rPr>
        <w:t xml:space="preserve"> ОРТ и зам </w:t>
      </w:r>
      <w:proofErr w:type="spellStart"/>
      <w:r w:rsidRPr="00693718">
        <w:rPr>
          <w:rFonts w:ascii="Book Antiqua" w:eastAsia="Calibri" w:hAnsi="Book Antiqua" w:cs="Times New Roman"/>
        </w:rPr>
        <w:t>нач</w:t>
      </w:r>
      <w:proofErr w:type="spellEnd"/>
      <w:r w:rsidRPr="00693718">
        <w:rPr>
          <w:rFonts w:ascii="Book Antiqua" w:eastAsia="Calibri" w:hAnsi="Book Antiqua" w:cs="Times New Roman"/>
        </w:rPr>
        <w:t xml:space="preserve"> ОРТ, часы работы и время обеда клиента, примечание для ОРТ  Список Составов работ.</w:t>
      </w:r>
    </w:p>
    <w:p w:rsidR="00DD23DE" w:rsidRPr="00693718" w:rsidRDefault="00DD23DE" w:rsidP="00DD23DE">
      <w:pPr>
        <w:spacing w:after="0"/>
        <w:rPr>
          <w:rFonts w:ascii="Book Antiqua" w:eastAsia="Calibri" w:hAnsi="Book Antiqua" w:cs="Times New Roman"/>
        </w:rPr>
      </w:pPr>
      <w:r w:rsidRPr="00693718">
        <w:rPr>
          <w:rFonts w:ascii="Book Antiqua" w:eastAsia="Calibri" w:hAnsi="Book Antiqua" w:cs="Times New Roman"/>
        </w:rPr>
        <w:t>На 2 экране нужна кнопка для добавления нового Состава работ.</w:t>
      </w:r>
    </w:p>
    <w:p w:rsidR="00DD23DE" w:rsidRPr="00693718" w:rsidRDefault="00DD23DE" w:rsidP="00DD23DE">
      <w:pPr>
        <w:spacing w:after="0"/>
        <w:rPr>
          <w:rFonts w:ascii="Book Antiqua" w:eastAsia="Calibri" w:hAnsi="Book Antiqua" w:cs="Times New Roman"/>
        </w:rPr>
      </w:pPr>
    </w:p>
    <w:p w:rsidR="00DD23DE" w:rsidRPr="00693718" w:rsidRDefault="00DD23DE" w:rsidP="00DD23DE">
      <w:pPr>
        <w:spacing w:after="0"/>
        <w:rPr>
          <w:rFonts w:ascii="Book Antiqua" w:eastAsia="Calibri" w:hAnsi="Book Antiqua" w:cs="Times New Roman"/>
        </w:rPr>
      </w:pPr>
      <w:r w:rsidRPr="00693718">
        <w:rPr>
          <w:rFonts w:ascii="Book Antiqua" w:eastAsia="Calibri" w:hAnsi="Book Antiqua" w:cs="Times New Roman"/>
        </w:rPr>
        <w:t xml:space="preserve">1.2. экран - Состав работ (каждый аппарат внутри одной ЗРТ). </w:t>
      </w:r>
    </w:p>
    <w:p w:rsidR="00DD23DE" w:rsidRPr="00693718" w:rsidRDefault="00DD23DE" w:rsidP="00DD23DE">
      <w:pPr>
        <w:spacing w:after="0"/>
        <w:rPr>
          <w:rFonts w:ascii="Book Antiqua" w:eastAsia="Calibri" w:hAnsi="Book Antiqua" w:cs="Times New Roman"/>
        </w:rPr>
      </w:pPr>
      <w:r w:rsidRPr="00693718">
        <w:rPr>
          <w:rFonts w:ascii="Book Antiqua" w:eastAsia="Calibri" w:hAnsi="Book Antiqua" w:cs="Times New Roman"/>
        </w:rPr>
        <w:t xml:space="preserve">Нужно видеть: </w:t>
      </w:r>
      <w:proofErr w:type="gramStart"/>
      <w:r w:rsidRPr="00693718">
        <w:rPr>
          <w:rFonts w:ascii="Book Antiqua" w:eastAsia="Calibri" w:hAnsi="Book Antiqua" w:cs="Times New Roman"/>
        </w:rPr>
        <w:t>Описание проблемы, История по услугам на ремонт (собирать в текстовое поле из документа Услуги по ремонту значение полей:</w:t>
      </w:r>
      <w:proofErr w:type="gramEnd"/>
      <w:r w:rsidRPr="00693718">
        <w:rPr>
          <w:rFonts w:ascii="Book Antiqua" w:eastAsia="Calibri" w:hAnsi="Book Antiqua" w:cs="Times New Roman"/>
        </w:rPr>
        <w:t xml:space="preserve"> Дата, счетчик копий. Описание работы, рекомендации клиенту. </w:t>
      </w:r>
      <w:proofErr w:type="gramStart"/>
      <w:r w:rsidRPr="00693718">
        <w:rPr>
          <w:rFonts w:ascii="Book Antiqua" w:eastAsia="Calibri" w:hAnsi="Book Antiqua" w:cs="Times New Roman"/>
        </w:rPr>
        <w:t>При этом берем 5 последних документов без нынешнего!)</w:t>
      </w:r>
      <w:proofErr w:type="gramEnd"/>
    </w:p>
    <w:p w:rsidR="00DD23DE" w:rsidRPr="00693718" w:rsidRDefault="00DD23DE" w:rsidP="00DD23DE">
      <w:pPr>
        <w:spacing w:after="0"/>
        <w:rPr>
          <w:rFonts w:ascii="Book Antiqua" w:eastAsia="Calibri" w:hAnsi="Book Antiqua" w:cs="Times New Roman"/>
        </w:rPr>
      </w:pPr>
      <w:r w:rsidRPr="00693718">
        <w:rPr>
          <w:rFonts w:ascii="Book Antiqua" w:eastAsia="Calibri" w:hAnsi="Book Antiqua" w:cs="Times New Roman"/>
        </w:rPr>
        <w:t xml:space="preserve">На 3 экране нужна кнопка для добавления ФОТО. Жмешь ее, автоматически включается камера. </w:t>
      </w:r>
      <w:proofErr w:type="spellStart"/>
      <w:r w:rsidRPr="00693718">
        <w:rPr>
          <w:rFonts w:ascii="Book Antiqua" w:eastAsia="Calibri" w:hAnsi="Book Antiqua" w:cs="Times New Roman"/>
        </w:rPr>
        <w:t>Сфоткал</w:t>
      </w:r>
      <w:proofErr w:type="spellEnd"/>
      <w:r w:rsidRPr="00693718">
        <w:rPr>
          <w:rFonts w:ascii="Book Antiqua" w:eastAsia="Calibri" w:hAnsi="Book Antiqua" w:cs="Times New Roman"/>
        </w:rPr>
        <w:t xml:space="preserve"> – видишь изображение и 2 кнопки: Загрузить и</w:t>
      </w:r>
      <w:proofErr w:type="gramStart"/>
      <w:r w:rsidRPr="00693718">
        <w:rPr>
          <w:rFonts w:ascii="Book Antiqua" w:eastAsia="Calibri" w:hAnsi="Book Antiqua" w:cs="Times New Roman"/>
        </w:rPr>
        <w:t xml:space="preserve"> П</w:t>
      </w:r>
      <w:proofErr w:type="gramEnd"/>
      <w:r w:rsidRPr="00693718">
        <w:rPr>
          <w:rFonts w:ascii="Book Antiqua" w:eastAsia="Calibri" w:hAnsi="Book Antiqua" w:cs="Times New Roman"/>
        </w:rPr>
        <w:t>ереснять. Необходимо, чтоб можно было загружать несколько файлов. ФОТО сразу крепятся в ВИС в Составы работ.</w:t>
      </w:r>
    </w:p>
    <w:p w:rsidR="00DD23DE" w:rsidRPr="00693718" w:rsidRDefault="00DD23DE" w:rsidP="00DD23DE">
      <w:pPr>
        <w:spacing w:after="0"/>
        <w:rPr>
          <w:rFonts w:ascii="Book Antiqua" w:eastAsia="Calibri" w:hAnsi="Book Antiqua" w:cs="Times New Roman"/>
        </w:rPr>
      </w:pPr>
    </w:p>
    <w:p w:rsidR="00DD23DE" w:rsidRPr="00693718" w:rsidRDefault="00DD23DE" w:rsidP="00DD23DE">
      <w:pPr>
        <w:spacing w:after="0"/>
        <w:rPr>
          <w:rFonts w:ascii="Book Antiqua" w:eastAsia="Calibri" w:hAnsi="Book Antiqua" w:cs="Times New Roman"/>
        </w:rPr>
      </w:pPr>
      <w:r w:rsidRPr="00693718">
        <w:rPr>
          <w:rFonts w:ascii="Book Antiqua" w:eastAsia="Calibri" w:hAnsi="Book Antiqua" w:cs="Times New Roman"/>
        </w:rPr>
        <w:t>1.3. Навигация (Яндекс карты)</w:t>
      </w:r>
    </w:p>
    <w:p w:rsidR="00DD23DE" w:rsidRDefault="00DD23DE" w:rsidP="00AB5534">
      <w:pPr>
        <w:rPr>
          <w:rFonts w:ascii="Book Antiqua" w:hAnsi="Book Antiqua"/>
          <w:sz w:val="24"/>
          <w:szCs w:val="24"/>
        </w:rPr>
      </w:pPr>
    </w:p>
    <w:bookmarkStart w:id="0" w:name="_GoBack"/>
    <w:p w:rsidR="00DD23DE" w:rsidRPr="00DD23DE" w:rsidRDefault="009F2762" w:rsidP="00AB5534">
      <w:pPr>
        <w:rPr>
          <w:rFonts w:ascii="Book Antiqua" w:hAnsi="Book Antiqua"/>
          <w:sz w:val="24"/>
          <w:szCs w:val="24"/>
        </w:rPr>
      </w:pPr>
      <w:r>
        <w:object w:dxaOrig="15784" w:dyaOrig="6534">
          <v:shape id="_x0000_i1029" type="#_x0000_t75" style="width:728.25pt;height:301.5pt" o:ole="">
            <v:imagedata r:id="rId10" o:title=""/>
          </v:shape>
          <o:OLEObject Type="Embed" ProgID="Visio.Drawing.11" ShapeID="_x0000_i1029" DrawAspect="Content" ObjectID="_1500459412" r:id="rId11"/>
        </w:object>
      </w:r>
      <w:bookmarkEnd w:id="0"/>
    </w:p>
    <w:sectPr w:rsidR="00DD23DE" w:rsidRPr="00DD23DE" w:rsidSect="004A4B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38EC"/>
    <w:multiLevelType w:val="hybridMultilevel"/>
    <w:tmpl w:val="0EAC349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F514082"/>
    <w:multiLevelType w:val="hybridMultilevel"/>
    <w:tmpl w:val="1FDE07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B40B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C2C6F7D"/>
    <w:multiLevelType w:val="hybridMultilevel"/>
    <w:tmpl w:val="20C4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4B6D"/>
    <w:rsid w:val="000000CF"/>
    <w:rsid w:val="0000487B"/>
    <w:rsid w:val="00026755"/>
    <w:rsid w:val="000354B7"/>
    <w:rsid w:val="00040689"/>
    <w:rsid w:val="00051F12"/>
    <w:rsid w:val="00060291"/>
    <w:rsid w:val="000609E5"/>
    <w:rsid w:val="000645DA"/>
    <w:rsid w:val="00073833"/>
    <w:rsid w:val="00085C94"/>
    <w:rsid w:val="000B482D"/>
    <w:rsid w:val="000B6143"/>
    <w:rsid w:val="000B6D42"/>
    <w:rsid w:val="000D3E90"/>
    <w:rsid w:val="000F098F"/>
    <w:rsid w:val="00100B62"/>
    <w:rsid w:val="00103103"/>
    <w:rsid w:val="00107CED"/>
    <w:rsid w:val="0011637C"/>
    <w:rsid w:val="00137417"/>
    <w:rsid w:val="00142215"/>
    <w:rsid w:val="00145993"/>
    <w:rsid w:val="00157D0F"/>
    <w:rsid w:val="001713C8"/>
    <w:rsid w:val="00181074"/>
    <w:rsid w:val="00182848"/>
    <w:rsid w:val="00185128"/>
    <w:rsid w:val="00195116"/>
    <w:rsid w:val="001C56EE"/>
    <w:rsid w:val="001D1875"/>
    <w:rsid w:val="001D7524"/>
    <w:rsid w:val="001E3F6B"/>
    <w:rsid w:val="001E5661"/>
    <w:rsid w:val="002122D3"/>
    <w:rsid w:val="00226ED0"/>
    <w:rsid w:val="00240ADD"/>
    <w:rsid w:val="0028157E"/>
    <w:rsid w:val="00287BE1"/>
    <w:rsid w:val="002A6ED8"/>
    <w:rsid w:val="002A7CB9"/>
    <w:rsid w:val="002B530E"/>
    <w:rsid w:val="002C3C6C"/>
    <w:rsid w:val="002D3E56"/>
    <w:rsid w:val="002E2D7B"/>
    <w:rsid w:val="002F2B33"/>
    <w:rsid w:val="002F5C19"/>
    <w:rsid w:val="00316F01"/>
    <w:rsid w:val="00322B92"/>
    <w:rsid w:val="0032522D"/>
    <w:rsid w:val="0034280A"/>
    <w:rsid w:val="00356CD2"/>
    <w:rsid w:val="0036539A"/>
    <w:rsid w:val="00373A77"/>
    <w:rsid w:val="00373C48"/>
    <w:rsid w:val="00385B6C"/>
    <w:rsid w:val="003962BD"/>
    <w:rsid w:val="00397A24"/>
    <w:rsid w:val="003B43FF"/>
    <w:rsid w:val="003C4A3E"/>
    <w:rsid w:val="003C5D48"/>
    <w:rsid w:val="003D5F03"/>
    <w:rsid w:val="003E3685"/>
    <w:rsid w:val="003E46DC"/>
    <w:rsid w:val="003E5169"/>
    <w:rsid w:val="003F25E2"/>
    <w:rsid w:val="00400A25"/>
    <w:rsid w:val="004351B9"/>
    <w:rsid w:val="00460204"/>
    <w:rsid w:val="00465C44"/>
    <w:rsid w:val="004736A3"/>
    <w:rsid w:val="00484C7C"/>
    <w:rsid w:val="004853D7"/>
    <w:rsid w:val="0049779B"/>
    <w:rsid w:val="004A09BD"/>
    <w:rsid w:val="004A4B6D"/>
    <w:rsid w:val="004A5339"/>
    <w:rsid w:val="004B10C8"/>
    <w:rsid w:val="004D0F5E"/>
    <w:rsid w:val="004D7427"/>
    <w:rsid w:val="004F1DD7"/>
    <w:rsid w:val="004F3266"/>
    <w:rsid w:val="004F3CCC"/>
    <w:rsid w:val="004F5707"/>
    <w:rsid w:val="005120B3"/>
    <w:rsid w:val="0051610F"/>
    <w:rsid w:val="00520BBE"/>
    <w:rsid w:val="005256AD"/>
    <w:rsid w:val="00532324"/>
    <w:rsid w:val="00545B86"/>
    <w:rsid w:val="005469C8"/>
    <w:rsid w:val="00555E4D"/>
    <w:rsid w:val="00574EC2"/>
    <w:rsid w:val="005762FD"/>
    <w:rsid w:val="00583B84"/>
    <w:rsid w:val="005B2A7B"/>
    <w:rsid w:val="005C720F"/>
    <w:rsid w:val="005F7114"/>
    <w:rsid w:val="00610947"/>
    <w:rsid w:val="006276B7"/>
    <w:rsid w:val="0063117F"/>
    <w:rsid w:val="00631A70"/>
    <w:rsid w:val="00633DA1"/>
    <w:rsid w:val="006508F7"/>
    <w:rsid w:val="00654825"/>
    <w:rsid w:val="00662AD4"/>
    <w:rsid w:val="006845FA"/>
    <w:rsid w:val="006937EF"/>
    <w:rsid w:val="006D333C"/>
    <w:rsid w:val="00705084"/>
    <w:rsid w:val="0072400A"/>
    <w:rsid w:val="00737E53"/>
    <w:rsid w:val="007408E5"/>
    <w:rsid w:val="007415AA"/>
    <w:rsid w:val="007508AE"/>
    <w:rsid w:val="007548FD"/>
    <w:rsid w:val="007748D4"/>
    <w:rsid w:val="007750DA"/>
    <w:rsid w:val="00793651"/>
    <w:rsid w:val="007B419F"/>
    <w:rsid w:val="007B6F35"/>
    <w:rsid w:val="007D043E"/>
    <w:rsid w:val="007E22BA"/>
    <w:rsid w:val="007F0D0F"/>
    <w:rsid w:val="007F6DEC"/>
    <w:rsid w:val="008062CD"/>
    <w:rsid w:val="0081067E"/>
    <w:rsid w:val="008154DB"/>
    <w:rsid w:val="00817D90"/>
    <w:rsid w:val="00820794"/>
    <w:rsid w:val="00831F13"/>
    <w:rsid w:val="00843CF8"/>
    <w:rsid w:val="00853184"/>
    <w:rsid w:val="0085491E"/>
    <w:rsid w:val="00866408"/>
    <w:rsid w:val="00871598"/>
    <w:rsid w:val="00884537"/>
    <w:rsid w:val="00891CEE"/>
    <w:rsid w:val="0089702C"/>
    <w:rsid w:val="008B72C9"/>
    <w:rsid w:val="008C3C72"/>
    <w:rsid w:val="00927FF3"/>
    <w:rsid w:val="00955F06"/>
    <w:rsid w:val="00961431"/>
    <w:rsid w:val="00965AE0"/>
    <w:rsid w:val="009B6147"/>
    <w:rsid w:val="009C3BD3"/>
    <w:rsid w:val="009E0D88"/>
    <w:rsid w:val="009F2762"/>
    <w:rsid w:val="00A05BE3"/>
    <w:rsid w:val="00A13E90"/>
    <w:rsid w:val="00A1783E"/>
    <w:rsid w:val="00A3261E"/>
    <w:rsid w:val="00A43C00"/>
    <w:rsid w:val="00A44B98"/>
    <w:rsid w:val="00A62D22"/>
    <w:rsid w:val="00A83BDE"/>
    <w:rsid w:val="00A93509"/>
    <w:rsid w:val="00AB5534"/>
    <w:rsid w:val="00AB5705"/>
    <w:rsid w:val="00AD484E"/>
    <w:rsid w:val="00AD6725"/>
    <w:rsid w:val="00AF185C"/>
    <w:rsid w:val="00AF62BE"/>
    <w:rsid w:val="00B06AA9"/>
    <w:rsid w:val="00B4039C"/>
    <w:rsid w:val="00B73276"/>
    <w:rsid w:val="00B852BC"/>
    <w:rsid w:val="00B85975"/>
    <w:rsid w:val="00B91016"/>
    <w:rsid w:val="00BA17A8"/>
    <w:rsid w:val="00BB787C"/>
    <w:rsid w:val="00BC46B4"/>
    <w:rsid w:val="00BD6F94"/>
    <w:rsid w:val="00C04F38"/>
    <w:rsid w:val="00C26BF5"/>
    <w:rsid w:val="00C32400"/>
    <w:rsid w:val="00C644F6"/>
    <w:rsid w:val="00C84D39"/>
    <w:rsid w:val="00C91DEB"/>
    <w:rsid w:val="00C94FAB"/>
    <w:rsid w:val="00CB5EC1"/>
    <w:rsid w:val="00CC09DC"/>
    <w:rsid w:val="00CD35A2"/>
    <w:rsid w:val="00CD4EB6"/>
    <w:rsid w:val="00CE6AC1"/>
    <w:rsid w:val="00D425BB"/>
    <w:rsid w:val="00D43751"/>
    <w:rsid w:val="00D51220"/>
    <w:rsid w:val="00D52A06"/>
    <w:rsid w:val="00D53361"/>
    <w:rsid w:val="00D636F3"/>
    <w:rsid w:val="00D6551F"/>
    <w:rsid w:val="00D6631A"/>
    <w:rsid w:val="00D66A55"/>
    <w:rsid w:val="00D807C1"/>
    <w:rsid w:val="00D8168B"/>
    <w:rsid w:val="00D86C88"/>
    <w:rsid w:val="00D915EB"/>
    <w:rsid w:val="00D96DB5"/>
    <w:rsid w:val="00DB5D8D"/>
    <w:rsid w:val="00DC2AC1"/>
    <w:rsid w:val="00DD23DE"/>
    <w:rsid w:val="00DD3995"/>
    <w:rsid w:val="00DD65C6"/>
    <w:rsid w:val="00DE3056"/>
    <w:rsid w:val="00DE685B"/>
    <w:rsid w:val="00DF6AF0"/>
    <w:rsid w:val="00DF735B"/>
    <w:rsid w:val="00E005E6"/>
    <w:rsid w:val="00E375E1"/>
    <w:rsid w:val="00E5307B"/>
    <w:rsid w:val="00E63A88"/>
    <w:rsid w:val="00E71D57"/>
    <w:rsid w:val="00E81425"/>
    <w:rsid w:val="00EB462C"/>
    <w:rsid w:val="00EB584D"/>
    <w:rsid w:val="00ED24A6"/>
    <w:rsid w:val="00ED5AD4"/>
    <w:rsid w:val="00EE2AD1"/>
    <w:rsid w:val="00EE6882"/>
    <w:rsid w:val="00EF2CE5"/>
    <w:rsid w:val="00EF383A"/>
    <w:rsid w:val="00F02716"/>
    <w:rsid w:val="00F068C4"/>
    <w:rsid w:val="00F22FDA"/>
    <w:rsid w:val="00F36D91"/>
    <w:rsid w:val="00F60F6B"/>
    <w:rsid w:val="00F616AE"/>
    <w:rsid w:val="00F82CA5"/>
    <w:rsid w:val="00FA24BA"/>
    <w:rsid w:val="00FA75A3"/>
    <w:rsid w:val="00FB746F"/>
    <w:rsid w:val="00FD52A2"/>
    <w:rsid w:val="00FE2720"/>
    <w:rsid w:val="00FE6E81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534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Visio111.vsdx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222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</dc:creator>
  <cp:keywords/>
  <dc:description/>
  <cp:lastModifiedBy>support</cp:lastModifiedBy>
  <cp:revision>20</cp:revision>
  <cp:lastPrinted>2015-05-28T15:44:00Z</cp:lastPrinted>
  <dcterms:created xsi:type="dcterms:W3CDTF">2014-12-26T12:05:00Z</dcterms:created>
  <dcterms:modified xsi:type="dcterms:W3CDTF">2015-08-07T10:30:00Z</dcterms:modified>
</cp:coreProperties>
</file>