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62" w:rsidRPr="00887D38" w:rsidRDefault="00A91762" w:rsidP="00A91762">
      <w:pPr>
        <w:jc w:val="center"/>
        <w:rPr>
          <w:rFonts w:ascii="Book Antiqua" w:hAnsi="Book Antiqua"/>
          <w:b/>
        </w:rPr>
      </w:pPr>
      <w:bookmarkStart w:id="0" w:name="_GoBack"/>
      <w:r w:rsidRPr="00887D38">
        <w:rPr>
          <w:rFonts w:ascii="Book Antiqua" w:hAnsi="Book Antiqua"/>
          <w:b/>
        </w:rPr>
        <w:t>Технология списания по услуге</w:t>
      </w:r>
    </w:p>
    <w:p w:rsidR="00DC2AC1" w:rsidRPr="00887D38" w:rsidRDefault="00A91762">
      <w:pPr>
        <w:rPr>
          <w:rFonts w:ascii="Book Antiqua" w:hAnsi="Book Antiqua"/>
          <w:lang w:val="en-US"/>
        </w:rPr>
      </w:pPr>
      <w:r w:rsidRPr="00887D38">
        <w:rPr>
          <w:rFonts w:ascii="Book Antiqua" w:hAnsi="Book Antiqua"/>
          <w:noProof/>
          <w:lang w:eastAsia="ru-RU"/>
        </w:rPr>
        <w:drawing>
          <wp:inline distT="0" distB="0" distL="0" distR="0">
            <wp:extent cx="5939790" cy="1868805"/>
            <wp:effectExtent l="19050" t="19050" r="22860" b="171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68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62" w:rsidRPr="00887D38" w:rsidRDefault="00A91762" w:rsidP="00A91762">
      <w:pPr>
        <w:pStyle w:val="a5"/>
        <w:numPr>
          <w:ilvl w:val="0"/>
          <w:numId w:val="1"/>
        </w:numPr>
        <w:rPr>
          <w:rFonts w:ascii="Book Antiqua" w:hAnsi="Book Antiqua"/>
        </w:rPr>
      </w:pPr>
      <w:r w:rsidRPr="00887D38">
        <w:rPr>
          <w:rFonts w:ascii="Book Antiqua" w:hAnsi="Book Antiqua"/>
        </w:rPr>
        <w:t xml:space="preserve">При создании новой Технологии списания необходимо заполнить Тип обработки, где указывается: </w:t>
      </w:r>
    </w:p>
    <w:p w:rsidR="00A91762" w:rsidRPr="00887D38" w:rsidRDefault="00A91762" w:rsidP="00A91762">
      <w:pPr>
        <w:pStyle w:val="a5"/>
        <w:ind w:left="720"/>
        <w:rPr>
          <w:rFonts w:ascii="Book Antiqua" w:hAnsi="Book Antiqua"/>
        </w:rPr>
      </w:pPr>
    </w:p>
    <w:p w:rsidR="00A91762" w:rsidRPr="00887D38" w:rsidRDefault="00A91762" w:rsidP="00A91762">
      <w:pPr>
        <w:pStyle w:val="a5"/>
        <w:ind w:firstLine="708"/>
        <w:rPr>
          <w:rFonts w:ascii="Book Antiqua" w:hAnsi="Book Antiqua"/>
        </w:rPr>
      </w:pPr>
      <w:r w:rsidRPr="00887D38">
        <w:rPr>
          <w:rFonts w:ascii="Book Antiqua" w:hAnsi="Book Antiqua"/>
        </w:rPr>
        <w:t>1) Наименование услуги</w:t>
      </w:r>
    </w:p>
    <w:p w:rsidR="00A91762" w:rsidRPr="00887D38" w:rsidRDefault="00A91762" w:rsidP="00A91762">
      <w:pPr>
        <w:pStyle w:val="a5"/>
        <w:ind w:firstLine="708"/>
        <w:rPr>
          <w:rFonts w:ascii="Book Antiqua" w:hAnsi="Book Antiqua"/>
        </w:rPr>
      </w:pPr>
      <w:r w:rsidRPr="00887D38">
        <w:rPr>
          <w:rFonts w:ascii="Book Antiqua" w:hAnsi="Book Antiqua"/>
        </w:rPr>
        <w:t>2) Категория – выбор из словаря «ВС. Сокращенное наименование услуг»</w:t>
      </w:r>
    </w:p>
    <w:p w:rsidR="00A91762" w:rsidRPr="00887D38" w:rsidRDefault="00A91762" w:rsidP="00A91762">
      <w:pPr>
        <w:pStyle w:val="a5"/>
        <w:ind w:firstLine="708"/>
        <w:rPr>
          <w:rFonts w:ascii="Book Antiqua" w:hAnsi="Book Antiqua"/>
        </w:rPr>
      </w:pPr>
      <w:r w:rsidRPr="00887D38">
        <w:rPr>
          <w:rFonts w:ascii="Book Antiqua" w:hAnsi="Book Antiqua"/>
        </w:rPr>
        <w:t>3) Вид услуги – Основная/Дополнительная/Упаковка</w:t>
      </w:r>
    </w:p>
    <w:p w:rsidR="00A91762" w:rsidRPr="00887D38" w:rsidRDefault="00A91762" w:rsidP="00A91762">
      <w:pPr>
        <w:pStyle w:val="a5"/>
        <w:ind w:firstLine="708"/>
        <w:rPr>
          <w:rFonts w:ascii="Book Antiqua" w:hAnsi="Book Antiqua"/>
        </w:rPr>
      </w:pPr>
      <w:r w:rsidRPr="00887D38">
        <w:rPr>
          <w:rFonts w:ascii="Book Antiqua" w:hAnsi="Book Antiqua"/>
        </w:rPr>
        <w:t>4) Краткое обозначение услуги</w:t>
      </w:r>
    </w:p>
    <w:p w:rsidR="00A91762" w:rsidRPr="00887D38" w:rsidRDefault="00A91762" w:rsidP="00A91762">
      <w:pPr>
        <w:pStyle w:val="a5"/>
        <w:ind w:firstLine="708"/>
        <w:rPr>
          <w:rFonts w:ascii="Book Antiqua" w:hAnsi="Book Antiqua"/>
        </w:rPr>
      </w:pPr>
      <w:r w:rsidRPr="00887D38">
        <w:rPr>
          <w:rFonts w:ascii="Book Antiqua" w:hAnsi="Book Antiqua"/>
        </w:rPr>
        <w:t>5) Штрих-код (для сканера)</w:t>
      </w:r>
    </w:p>
    <w:p w:rsidR="00A91762" w:rsidRPr="00887D38" w:rsidRDefault="00A91762">
      <w:pPr>
        <w:rPr>
          <w:rFonts w:ascii="Book Antiqua" w:hAnsi="Book Antiqua"/>
        </w:rPr>
      </w:pPr>
    </w:p>
    <w:p w:rsidR="00A91762" w:rsidRPr="00887D38" w:rsidRDefault="00A91762">
      <w:pPr>
        <w:rPr>
          <w:rFonts w:ascii="Book Antiqua" w:hAnsi="Book Antiqua"/>
        </w:rPr>
      </w:pPr>
      <w:r w:rsidRPr="00887D38">
        <w:rPr>
          <w:rFonts w:ascii="Book Antiqua" w:hAnsi="Book Antiqua"/>
          <w:noProof/>
          <w:lang w:eastAsia="ru-RU"/>
        </w:rPr>
        <w:drawing>
          <wp:inline distT="0" distB="0" distL="0" distR="0">
            <wp:extent cx="5931535" cy="2425065"/>
            <wp:effectExtent l="19050" t="19050" r="12065" b="133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425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62" w:rsidRPr="00887D38" w:rsidRDefault="00A91762" w:rsidP="00A91762">
      <w:pPr>
        <w:pStyle w:val="a5"/>
        <w:rPr>
          <w:rFonts w:ascii="Book Antiqua" w:hAnsi="Book Antiqua"/>
        </w:rPr>
      </w:pPr>
    </w:p>
    <w:p w:rsidR="00A91762" w:rsidRPr="00887D38" w:rsidRDefault="00A91762" w:rsidP="00A91762">
      <w:pPr>
        <w:pStyle w:val="a5"/>
        <w:rPr>
          <w:rFonts w:ascii="Book Antiqua" w:hAnsi="Book Antiqua"/>
        </w:rPr>
      </w:pPr>
      <w:r w:rsidRPr="00887D38">
        <w:rPr>
          <w:rFonts w:ascii="Book Antiqua" w:hAnsi="Book Antiqua"/>
        </w:rPr>
        <w:t>2. Заполнение перечня обязательного списания по услуге:</w:t>
      </w:r>
    </w:p>
    <w:p w:rsidR="00A91762" w:rsidRPr="00887D38" w:rsidRDefault="00A91762" w:rsidP="00A91762">
      <w:pPr>
        <w:pStyle w:val="a5"/>
        <w:rPr>
          <w:rFonts w:ascii="Book Antiqua" w:hAnsi="Book Antiqua"/>
        </w:rPr>
      </w:pPr>
    </w:p>
    <w:p w:rsidR="00A91762" w:rsidRPr="00887D38" w:rsidRDefault="00A91762" w:rsidP="00A91762">
      <w:pPr>
        <w:pStyle w:val="a5"/>
        <w:rPr>
          <w:rFonts w:ascii="Book Antiqua" w:hAnsi="Book Antiqua"/>
        </w:rPr>
      </w:pPr>
      <w:r w:rsidRPr="00887D38">
        <w:rPr>
          <w:rFonts w:ascii="Book Antiqua" w:hAnsi="Book Antiqua"/>
        </w:rPr>
        <w:tab/>
        <w:t>1) Тип номенклатуры – из классификатора расходных материалов.</w:t>
      </w:r>
    </w:p>
    <w:p w:rsidR="00A91762" w:rsidRPr="00887D38" w:rsidRDefault="00A91762" w:rsidP="00A91762">
      <w:pPr>
        <w:pStyle w:val="a5"/>
        <w:ind w:left="708"/>
        <w:rPr>
          <w:rFonts w:ascii="Book Antiqua" w:hAnsi="Book Antiqua"/>
        </w:rPr>
      </w:pPr>
      <w:r w:rsidRPr="00887D38">
        <w:rPr>
          <w:rFonts w:ascii="Book Antiqua" w:hAnsi="Book Antiqua"/>
        </w:rPr>
        <w:t>2) Возврат при демонтаже. Если указано значение ДА, то при демонтаже изделия материал не списывается и возвращается на склад.</w:t>
      </w:r>
    </w:p>
    <w:p w:rsidR="00A91762" w:rsidRPr="00887D38" w:rsidRDefault="00A91762" w:rsidP="00A91762">
      <w:pPr>
        <w:pStyle w:val="a5"/>
        <w:ind w:left="705"/>
        <w:rPr>
          <w:rFonts w:ascii="Book Antiqua" w:hAnsi="Book Antiqua"/>
        </w:rPr>
      </w:pPr>
      <w:r w:rsidRPr="00887D38">
        <w:rPr>
          <w:rFonts w:ascii="Book Antiqua" w:hAnsi="Book Antiqua"/>
        </w:rPr>
        <w:t xml:space="preserve">3) Однократное использование. Если при обработке изделия выбрано </w:t>
      </w:r>
      <w:r w:rsidRPr="00887D38">
        <w:rPr>
          <w:rFonts w:ascii="Book Antiqua" w:hAnsi="Book Antiqua"/>
          <w:b/>
        </w:rPr>
        <w:t>несколько</w:t>
      </w:r>
      <w:r w:rsidRPr="00887D38">
        <w:rPr>
          <w:rFonts w:ascii="Book Antiqua" w:hAnsi="Book Antiqua"/>
        </w:rPr>
        <w:t xml:space="preserve"> услуг, где в перечне списания присутствуют одинаковые материалы, при выбранном значении ДА хотя бы в одной услуге,  материал будет списан </w:t>
      </w:r>
      <w:r w:rsidRPr="00887D38">
        <w:rPr>
          <w:rFonts w:ascii="Book Antiqua" w:hAnsi="Book Antiqua"/>
          <w:b/>
        </w:rPr>
        <w:t>один</w:t>
      </w:r>
      <w:r w:rsidRPr="00887D38">
        <w:rPr>
          <w:rFonts w:ascii="Book Antiqua" w:hAnsi="Book Antiqua"/>
        </w:rPr>
        <w:t xml:space="preserve"> раз (только по одной из услуг). Если во всех услугах для данного материала указано значение НЕТ, количество списанного материала будет равно количеству оказанных услуг.</w:t>
      </w:r>
    </w:p>
    <w:p w:rsidR="00A91762" w:rsidRPr="00887D38" w:rsidRDefault="00A91762" w:rsidP="00A91762">
      <w:pPr>
        <w:pStyle w:val="a5"/>
        <w:ind w:left="705"/>
        <w:rPr>
          <w:rFonts w:ascii="Book Antiqua" w:hAnsi="Book Antiqua"/>
        </w:rPr>
      </w:pPr>
      <w:r w:rsidRPr="00887D38">
        <w:rPr>
          <w:rFonts w:ascii="Book Antiqua" w:hAnsi="Book Antiqua"/>
        </w:rPr>
        <w:t>4) Типовая номенклатура. Заполняется, если материал представлен одной номенклатурной позицией.</w:t>
      </w:r>
    </w:p>
    <w:p w:rsidR="00A91762" w:rsidRPr="00887D38" w:rsidRDefault="00A91762" w:rsidP="00A91762">
      <w:pPr>
        <w:pStyle w:val="a5"/>
        <w:ind w:left="705"/>
        <w:rPr>
          <w:rFonts w:ascii="Book Antiqua" w:hAnsi="Book Antiqua"/>
        </w:rPr>
      </w:pPr>
      <w:r w:rsidRPr="00887D38">
        <w:rPr>
          <w:rFonts w:ascii="Book Antiqua" w:hAnsi="Book Antiqua"/>
        </w:rPr>
        <w:lastRenderedPageBreak/>
        <w:t xml:space="preserve">5) Количество. Количество материала, которое списывается </w:t>
      </w:r>
      <w:r w:rsidR="00D267EC">
        <w:rPr>
          <w:rFonts w:ascii="Book Antiqua" w:hAnsi="Book Antiqua"/>
        </w:rPr>
        <w:t>при единовременном расходовании (</w:t>
      </w:r>
      <w:r w:rsidR="0083204E">
        <w:rPr>
          <w:rFonts w:ascii="Book Antiqua" w:hAnsi="Book Antiqua"/>
        </w:rPr>
        <w:t>используется при формировании М</w:t>
      </w:r>
      <w:r w:rsidR="00D267EC">
        <w:rPr>
          <w:rFonts w:ascii="Book Antiqua" w:hAnsi="Book Antiqua"/>
        </w:rPr>
        <w:t>атериалов и сырья в Расходных материалах по услуге)</w:t>
      </w:r>
    </w:p>
    <w:p w:rsidR="00A91762" w:rsidRPr="00887D38" w:rsidRDefault="00A91762">
      <w:pPr>
        <w:rPr>
          <w:rFonts w:ascii="Book Antiqua" w:hAnsi="Book Antiqua"/>
          <w:lang w:val="en-US"/>
        </w:rPr>
      </w:pPr>
      <w:r w:rsidRPr="00887D38">
        <w:rPr>
          <w:rFonts w:ascii="Book Antiqua" w:hAnsi="Book Antiqua"/>
          <w:noProof/>
          <w:lang w:eastAsia="ru-RU"/>
        </w:rPr>
        <w:drawing>
          <wp:inline distT="0" distB="0" distL="0" distR="0">
            <wp:extent cx="5931535" cy="3355340"/>
            <wp:effectExtent l="19050" t="19050" r="12065" b="165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55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A91762" w:rsidRPr="00887D38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778"/>
    <w:multiLevelType w:val="hybridMultilevel"/>
    <w:tmpl w:val="2EDA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1762"/>
    <w:rsid w:val="00181074"/>
    <w:rsid w:val="001E3F6B"/>
    <w:rsid w:val="00373A77"/>
    <w:rsid w:val="003D5F03"/>
    <w:rsid w:val="004D0F5E"/>
    <w:rsid w:val="00633DA1"/>
    <w:rsid w:val="006508F7"/>
    <w:rsid w:val="007D78A5"/>
    <w:rsid w:val="007F6DEC"/>
    <w:rsid w:val="008154DB"/>
    <w:rsid w:val="0083204E"/>
    <w:rsid w:val="00884537"/>
    <w:rsid w:val="00887D38"/>
    <w:rsid w:val="008B72C9"/>
    <w:rsid w:val="00965AE0"/>
    <w:rsid w:val="009E0D88"/>
    <w:rsid w:val="00A1783E"/>
    <w:rsid w:val="00A91762"/>
    <w:rsid w:val="00AF185C"/>
    <w:rsid w:val="00C32400"/>
    <w:rsid w:val="00C644F6"/>
    <w:rsid w:val="00CB5EC1"/>
    <w:rsid w:val="00CD4EB6"/>
    <w:rsid w:val="00D267EC"/>
    <w:rsid w:val="00D6551F"/>
    <w:rsid w:val="00DC2AC1"/>
    <w:rsid w:val="00F6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7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17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B4F3-1F39-4EC0-9E8D-9DFC1A47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183</Words>
  <Characters>1048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support</cp:lastModifiedBy>
  <cp:revision>5</cp:revision>
  <dcterms:created xsi:type="dcterms:W3CDTF">2014-11-20T12:35:00Z</dcterms:created>
  <dcterms:modified xsi:type="dcterms:W3CDTF">2016-06-21T15:20:00Z</dcterms:modified>
</cp:coreProperties>
</file>