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DF" w:rsidRPr="009F77DF" w:rsidRDefault="009F77DF" w:rsidP="009F77DF">
      <w:pPr>
        <w:pStyle w:val="a4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9F77DF">
        <w:rPr>
          <w:rFonts w:ascii="Book Antiqua" w:hAnsi="Book Antiqua"/>
          <w:b/>
          <w:sz w:val="24"/>
          <w:szCs w:val="24"/>
        </w:rPr>
        <w:t xml:space="preserve">Дор. 10115. Рентабельность ПО с учетом корректировки счета </w:t>
      </w:r>
      <w:proofErr w:type="gramStart"/>
      <w:r w:rsidRPr="009F77DF">
        <w:rPr>
          <w:rFonts w:ascii="Book Antiqua" w:hAnsi="Book Antiqua"/>
          <w:b/>
          <w:sz w:val="24"/>
          <w:szCs w:val="24"/>
        </w:rPr>
        <w:t>на</w:t>
      </w:r>
      <w:proofErr w:type="gramEnd"/>
      <w:r w:rsidRPr="009F77DF">
        <w:rPr>
          <w:rFonts w:ascii="Book Antiqua" w:hAnsi="Book Antiqua"/>
          <w:b/>
          <w:sz w:val="24"/>
          <w:szCs w:val="24"/>
        </w:rPr>
        <w:t xml:space="preserve"> ПО.</w:t>
      </w:r>
    </w:p>
    <w:p w:rsid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1. В "Учет </w:t>
      </w:r>
      <w:proofErr w:type="spellStart"/>
      <w:r w:rsidRPr="009F77DF">
        <w:rPr>
          <w:rFonts w:ascii="Book Antiqua" w:hAnsi="Book Antiqua"/>
          <w:sz w:val="24"/>
          <w:szCs w:val="24"/>
        </w:rPr>
        <w:t>покопийного</w:t>
      </w:r>
      <w:proofErr w:type="spellEnd"/>
      <w:r w:rsidRPr="009F77DF">
        <w:rPr>
          <w:rFonts w:ascii="Book Antiqua" w:hAnsi="Book Antiqua"/>
          <w:sz w:val="24"/>
          <w:szCs w:val="24"/>
        </w:rPr>
        <w:t xml:space="preserve"> обслуживания" добав</w:t>
      </w:r>
      <w:r w:rsidRPr="009F77DF">
        <w:rPr>
          <w:rFonts w:ascii="Book Antiqua" w:hAnsi="Book Antiqua"/>
          <w:sz w:val="24"/>
          <w:szCs w:val="24"/>
        </w:rPr>
        <w:t>лены</w:t>
      </w:r>
      <w:r w:rsidRPr="009F77DF">
        <w:rPr>
          <w:rFonts w:ascii="Book Antiqua" w:hAnsi="Book Antiqua"/>
          <w:sz w:val="24"/>
          <w:szCs w:val="24"/>
        </w:rPr>
        <w:t xml:space="preserve"> пол</w:t>
      </w:r>
      <w:r w:rsidRPr="009F77DF">
        <w:rPr>
          <w:rFonts w:ascii="Book Antiqua" w:hAnsi="Book Antiqua"/>
          <w:sz w:val="24"/>
          <w:szCs w:val="24"/>
        </w:rPr>
        <w:t>я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>-</w:t>
      </w:r>
      <w:r w:rsidRPr="009F77DF">
        <w:rPr>
          <w:rFonts w:ascii="Book Antiqua" w:hAnsi="Book Antiqua"/>
          <w:sz w:val="24"/>
          <w:szCs w:val="24"/>
        </w:rPr>
        <w:t xml:space="preserve"> Дата выставления счета</w:t>
      </w:r>
      <w:r>
        <w:rPr>
          <w:rFonts w:ascii="Book Antiqua" w:hAnsi="Book Antiqua"/>
          <w:sz w:val="24"/>
          <w:szCs w:val="24"/>
        </w:rPr>
        <w:t xml:space="preserve"> (</w:t>
      </w:r>
      <w:r w:rsidRPr="009F77DF">
        <w:rPr>
          <w:rFonts w:ascii="Book Antiqua" w:hAnsi="Book Antiqua"/>
          <w:sz w:val="24"/>
          <w:szCs w:val="24"/>
        </w:rPr>
        <w:t>SCHET_DATE</w:t>
      </w:r>
      <w:r>
        <w:rPr>
          <w:rFonts w:ascii="Book Antiqua" w:hAnsi="Book Antiqua"/>
          <w:sz w:val="24"/>
          <w:szCs w:val="24"/>
        </w:rPr>
        <w:t>)</w:t>
      </w:r>
      <w:r w:rsidRPr="009F77DF">
        <w:rPr>
          <w:rFonts w:ascii="Book Antiqua" w:hAnsi="Book Antiqua"/>
          <w:sz w:val="24"/>
          <w:szCs w:val="24"/>
        </w:rPr>
        <w:t>,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- </w:t>
      </w:r>
      <w:r w:rsidRPr="009F77DF">
        <w:rPr>
          <w:rFonts w:ascii="Book Antiqua" w:hAnsi="Book Antiqua"/>
          <w:sz w:val="24"/>
          <w:szCs w:val="24"/>
        </w:rPr>
        <w:t>Номер счета</w:t>
      </w:r>
      <w:r>
        <w:rPr>
          <w:rFonts w:ascii="Book Antiqua" w:hAnsi="Book Antiqua"/>
          <w:sz w:val="24"/>
          <w:szCs w:val="24"/>
        </w:rPr>
        <w:t xml:space="preserve"> (</w:t>
      </w:r>
      <w:r w:rsidRPr="009F77DF">
        <w:rPr>
          <w:rFonts w:ascii="Book Antiqua" w:hAnsi="Book Antiqua"/>
          <w:sz w:val="24"/>
          <w:szCs w:val="24"/>
        </w:rPr>
        <w:t>SCHET_NUM</w:t>
      </w:r>
      <w:r>
        <w:rPr>
          <w:rFonts w:ascii="Book Antiqua" w:hAnsi="Book Antiqua"/>
          <w:sz w:val="24"/>
          <w:szCs w:val="24"/>
        </w:rPr>
        <w:t>)</w:t>
      </w:r>
      <w:r w:rsidRPr="009F77DF">
        <w:rPr>
          <w:rFonts w:ascii="Book Antiqua" w:hAnsi="Book Antiqua"/>
          <w:sz w:val="24"/>
          <w:szCs w:val="24"/>
        </w:rPr>
        <w:t>.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2. В </w:t>
      </w:r>
      <w:r>
        <w:rPr>
          <w:rFonts w:ascii="Book Antiqua" w:hAnsi="Book Antiqua"/>
          <w:sz w:val="24"/>
          <w:szCs w:val="24"/>
        </w:rPr>
        <w:t xml:space="preserve">"Учет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обслуживания" </w:t>
      </w:r>
      <w:r w:rsidRPr="009F77DF">
        <w:rPr>
          <w:rFonts w:ascii="Book Antiqua" w:hAnsi="Book Antiqua"/>
          <w:sz w:val="24"/>
          <w:szCs w:val="24"/>
        </w:rPr>
        <w:t>добав</w:t>
      </w:r>
      <w:r w:rsidRPr="009F77DF">
        <w:rPr>
          <w:rFonts w:ascii="Book Antiqua" w:hAnsi="Book Antiqua"/>
          <w:sz w:val="24"/>
          <w:szCs w:val="24"/>
        </w:rPr>
        <w:t>лены</w:t>
      </w:r>
      <w:r w:rsidRPr="009F77DF">
        <w:rPr>
          <w:rFonts w:ascii="Book Antiqua" w:hAnsi="Book Antiqua"/>
          <w:sz w:val="24"/>
          <w:szCs w:val="24"/>
        </w:rPr>
        <w:t xml:space="preserve"> 2 статуса - К оплате</w:t>
      </w:r>
      <w:r>
        <w:rPr>
          <w:rFonts w:ascii="Book Antiqua" w:hAnsi="Book Antiqua"/>
          <w:sz w:val="24"/>
          <w:szCs w:val="24"/>
        </w:rPr>
        <w:t xml:space="preserve"> (</w:t>
      </w:r>
      <w:r w:rsidRPr="009F77DF">
        <w:rPr>
          <w:rFonts w:ascii="Book Antiqua" w:hAnsi="Book Antiqua"/>
          <w:sz w:val="24"/>
          <w:szCs w:val="24"/>
        </w:rPr>
        <w:t>PO_ACCOUNTING_TO_PAY</w:t>
      </w:r>
      <w:r>
        <w:rPr>
          <w:rFonts w:ascii="Book Antiqua" w:hAnsi="Book Antiqua"/>
          <w:sz w:val="24"/>
          <w:szCs w:val="24"/>
        </w:rPr>
        <w:t>)</w:t>
      </w:r>
      <w:r w:rsidRPr="009F77DF">
        <w:rPr>
          <w:rFonts w:ascii="Book Antiqua" w:hAnsi="Book Antiqua"/>
          <w:sz w:val="24"/>
          <w:szCs w:val="24"/>
        </w:rPr>
        <w:t>, Закрыт</w:t>
      </w:r>
      <w:r>
        <w:rPr>
          <w:rFonts w:ascii="Book Antiqua" w:hAnsi="Book Antiqua"/>
          <w:sz w:val="24"/>
          <w:szCs w:val="24"/>
        </w:rPr>
        <w:t xml:space="preserve"> (</w:t>
      </w:r>
      <w:r w:rsidRPr="009F77DF">
        <w:rPr>
          <w:rFonts w:ascii="Book Antiqua" w:hAnsi="Book Antiqua"/>
          <w:sz w:val="24"/>
          <w:szCs w:val="24"/>
        </w:rPr>
        <w:t>PO_ACCOUNTING_DONE</w:t>
      </w:r>
      <w:r>
        <w:rPr>
          <w:rFonts w:ascii="Book Antiqua" w:hAnsi="Book Antiqua"/>
          <w:sz w:val="24"/>
          <w:szCs w:val="24"/>
        </w:rPr>
        <w:t>)</w:t>
      </w:r>
      <w:r w:rsidRPr="009F77DF">
        <w:rPr>
          <w:rFonts w:ascii="Book Antiqua" w:hAnsi="Book Antiqua"/>
          <w:sz w:val="24"/>
          <w:szCs w:val="24"/>
        </w:rPr>
        <w:t>.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>3. При переводе Учета в Оформлен, формируется счет. Заместитель ДХ в Учете корректирует поля</w:t>
      </w:r>
      <w:r>
        <w:rPr>
          <w:rFonts w:ascii="Book Antiqua" w:hAnsi="Book Antiqua"/>
          <w:sz w:val="24"/>
          <w:szCs w:val="24"/>
        </w:rPr>
        <w:t>:</w:t>
      </w:r>
      <w:r w:rsidRPr="009F77DF">
        <w:rPr>
          <w:rFonts w:ascii="Book Antiqua" w:hAnsi="Book Antiqua"/>
          <w:sz w:val="24"/>
          <w:szCs w:val="24"/>
        </w:rPr>
        <w:t xml:space="preserve"> 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- </w:t>
      </w:r>
      <w:r w:rsidRPr="009F77DF">
        <w:rPr>
          <w:rFonts w:ascii="Book Antiqua" w:hAnsi="Book Antiqua"/>
          <w:sz w:val="24"/>
          <w:szCs w:val="24"/>
        </w:rPr>
        <w:t xml:space="preserve">"Корректировка суммы счета", 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- </w:t>
      </w:r>
      <w:r w:rsidRPr="009F77DF">
        <w:rPr>
          <w:rFonts w:ascii="Book Antiqua" w:hAnsi="Book Antiqua"/>
          <w:sz w:val="24"/>
          <w:szCs w:val="24"/>
        </w:rPr>
        <w:t xml:space="preserve">"Дата выставления счета", 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- </w:t>
      </w:r>
      <w:r w:rsidRPr="009F77DF">
        <w:rPr>
          <w:rFonts w:ascii="Book Antiqua" w:hAnsi="Book Antiqua"/>
          <w:sz w:val="24"/>
          <w:szCs w:val="24"/>
        </w:rPr>
        <w:t xml:space="preserve">"Номер счета" 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и </w:t>
      </w:r>
      <w:r w:rsidRPr="009F77DF">
        <w:rPr>
          <w:rFonts w:ascii="Book Antiqua" w:hAnsi="Book Antiqua"/>
          <w:sz w:val="24"/>
          <w:szCs w:val="24"/>
        </w:rPr>
        <w:t>переводит Учет</w:t>
      </w:r>
      <w:r w:rsidRPr="009F77DF">
        <w:rPr>
          <w:rFonts w:ascii="Book Antiqua" w:hAnsi="Book Antiqua"/>
          <w:sz w:val="24"/>
          <w:szCs w:val="24"/>
        </w:rPr>
        <w:t xml:space="preserve"> ПО</w:t>
      </w:r>
      <w:r w:rsidRPr="009F77DF">
        <w:rPr>
          <w:rFonts w:ascii="Book Antiqua" w:hAnsi="Book Antiqua"/>
          <w:sz w:val="24"/>
          <w:szCs w:val="24"/>
        </w:rPr>
        <w:t xml:space="preserve"> в статус</w:t>
      </w:r>
      <w:proofErr w:type="gramStart"/>
      <w:r w:rsidRPr="009F77DF">
        <w:rPr>
          <w:rFonts w:ascii="Book Antiqua" w:hAnsi="Book Antiqua"/>
          <w:sz w:val="24"/>
          <w:szCs w:val="24"/>
        </w:rPr>
        <w:t xml:space="preserve"> К</w:t>
      </w:r>
      <w:proofErr w:type="gramEnd"/>
      <w:r w:rsidRPr="009F77DF">
        <w:rPr>
          <w:rFonts w:ascii="Book Antiqua" w:hAnsi="Book Antiqua"/>
          <w:sz w:val="24"/>
          <w:szCs w:val="24"/>
        </w:rPr>
        <w:t xml:space="preserve"> оплате. 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>В</w:t>
      </w:r>
      <w:r w:rsidRPr="009F77DF">
        <w:rPr>
          <w:rFonts w:ascii="Book Antiqua" w:hAnsi="Book Antiqua"/>
          <w:sz w:val="24"/>
          <w:szCs w:val="24"/>
        </w:rPr>
        <w:t xml:space="preserve"> Счете меняется </w:t>
      </w:r>
      <w:r>
        <w:rPr>
          <w:rFonts w:ascii="Book Antiqua" w:hAnsi="Book Antiqua"/>
          <w:sz w:val="24"/>
          <w:szCs w:val="24"/>
        </w:rPr>
        <w:t>номер, дата и сумма, Счет переходит в статус</w:t>
      </w:r>
      <w:proofErr w:type="gramStart"/>
      <w:r>
        <w:rPr>
          <w:rFonts w:ascii="Book Antiqua" w:hAnsi="Book Antiqua"/>
          <w:sz w:val="24"/>
          <w:szCs w:val="24"/>
        </w:rPr>
        <w:t xml:space="preserve"> К</w:t>
      </w:r>
      <w:proofErr w:type="gramEnd"/>
      <w:r w:rsidRPr="009F77DF">
        <w:rPr>
          <w:rFonts w:ascii="Book Antiqua" w:hAnsi="Book Antiqua"/>
          <w:sz w:val="24"/>
          <w:szCs w:val="24"/>
        </w:rPr>
        <w:t xml:space="preserve"> оплате.</w:t>
      </w:r>
    </w:p>
    <w:p w:rsidR="009F77DF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4. При переходе </w:t>
      </w:r>
      <w:proofErr w:type="spellStart"/>
      <w:r w:rsidR="000E4453">
        <w:rPr>
          <w:rFonts w:ascii="Book Antiqua" w:hAnsi="Book Antiqua"/>
          <w:sz w:val="24"/>
          <w:szCs w:val="24"/>
        </w:rPr>
        <w:t>покопийного</w:t>
      </w:r>
      <w:proofErr w:type="spellEnd"/>
      <w:r w:rsidR="000E4453">
        <w:rPr>
          <w:rFonts w:ascii="Book Antiqua" w:hAnsi="Book Antiqua"/>
          <w:sz w:val="24"/>
          <w:szCs w:val="24"/>
        </w:rPr>
        <w:t xml:space="preserve"> </w:t>
      </w:r>
      <w:r w:rsidRPr="009F77DF">
        <w:rPr>
          <w:rFonts w:ascii="Book Antiqua" w:hAnsi="Book Antiqua"/>
          <w:sz w:val="24"/>
          <w:szCs w:val="24"/>
        </w:rPr>
        <w:t xml:space="preserve">Счета в Оплачен - </w:t>
      </w:r>
      <w:proofErr w:type="gramStart"/>
      <w:r w:rsidRPr="009F77DF">
        <w:rPr>
          <w:rFonts w:ascii="Book Antiqua" w:hAnsi="Book Antiqua"/>
          <w:sz w:val="24"/>
          <w:szCs w:val="24"/>
        </w:rPr>
        <w:t xml:space="preserve">переводить Учет </w:t>
      </w:r>
      <w:proofErr w:type="spellStart"/>
      <w:r w:rsidRPr="009F77DF">
        <w:rPr>
          <w:rFonts w:ascii="Book Antiqua" w:hAnsi="Book Antiqua"/>
          <w:sz w:val="24"/>
          <w:szCs w:val="24"/>
        </w:rPr>
        <w:t>покопийного</w:t>
      </w:r>
      <w:proofErr w:type="spellEnd"/>
      <w:r w:rsidRPr="009F77DF">
        <w:rPr>
          <w:rFonts w:ascii="Book Antiqua" w:hAnsi="Book Antiqua"/>
          <w:sz w:val="24"/>
          <w:szCs w:val="24"/>
        </w:rPr>
        <w:t xml:space="preserve"> обслуживания в статус Закрыт</w:t>
      </w:r>
      <w:proofErr w:type="gramEnd"/>
      <w:r w:rsidRPr="009F77DF">
        <w:rPr>
          <w:rFonts w:ascii="Book Antiqua" w:hAnsi="Book Antiqua"/>
          <w:sz w:val="24"/>
          <w:szCs w:val="24"/>
        </w:rPr>
        <w:t>.</w:t>
      </w:r>
    </w:p>
    <w:p w:rsidR="00F07161" w:rsidRPr="009F77DF" w:rsidRDefault="009F77DF" w:rsidP="009F77DF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 w:rsidRPr="009F77DF">
        <w:rPr>
          <w:rFonts w:ascii="Book Antiqua" w:hAnsi="Book Antiqua"/>
          <w:sz w:val="24"/>
          <w:szCs w:val="24"/>
        </w:rPr>
        <w:t xml:space="preserve">5. Рентабельность считается как </w:t>
      </w:r>
      <w:r>
        <w:rPr>
          <w:rFonts w:ascii="Book Antiqua" w:hAnsi="Book Antiqua"/>
          <w:sz w:val="24"/>
          <w:szCs w:val="24"/>
        </w:rPr>
        <w:t xml:space="preserve">поле </w:t>
      </w:r>
      <w:r w:rsidRPr="009F77DF">
        <w:rPr>
          <w:rFonts w:ascii="Book Antiqua" w:hAnsi="Book Antiqua"/>
          <w:sz w:val="24"/>
          <w:szCs w:val="24"/>
        </w:rPr>
        <w:t xml:space="preserve">"Корректировка суммы счета" минус </w:t>
      </w:r>
      <w:r>
        <w:rPr>
          <w:rFonts w:ascii="Book Antiqua" w:hAnsi="Book Antiqua"/>
          <w:sz w:val="24"/>
          <w:szCs w:val="24"/>
        </w:rPr>
        <w:t xml:space="preserve">поле </w:t>
      </w:r>
      <w:r w:rsidRPr="009F77DF">
        <w:rPr>
          <w:rFonts w:ascii="Book Antiqua" w:hAnsi="Book Antiqua"/>
          <w:sz w:val="24"/>
          <w:szCs w:val="24"/>
        </w:rPr>
        <w:t>"Себестоимость по заявк</w:t>
      </w:r>
      <w:bookmarkStart w:id="0" w:name="_GoBack"/>
      <w:bookmarkEnd w:id="0"/>
      <w:r w:rsidRPr="009F77DF">
        <w:rPr>
          <w:rFonts w:ascii="Book Antiqua" w:hAnsi="Book Antiqua"/>
          <w:sz w:val="24"/>
          <w:szCs w:val="24"/>
        </w:rPr>
        <w:t>ам"</w:t>
      </w:r>
      <w:r>
        <w:rPr>
          <w:rFonts w:ascii="Book Antiqua" w:hAnsi="Book Antiqua"/>
          <w:sz w:val="24"/>
          <w:szCs w:val="24"/>
        </w:rPr>
        <w:t>.</w:t>
      </w:r>
    </w:p>
    <w:sectPr w:rsidR="00F07161" w:rsidRPr="009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8A"/>
    <w:rsid w:val="000E4453"/>
    <w:rsid w:val="009F77DF"/>
    <w:rsid w:val="00A8568A"/>
    <w:rsid w:val="00F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DF"/>
    <w:pPr>
      <w:ind w:left="720"/>
      <w:contextualSpacing/>
    </w:pPr>
  </w:style>
  <w:style w:type="paragraph" w:styleId="a4">
    <w:name w:val="No Spacing"/>
    <w:uiPriority w:val="1"/>
    <w:qFormat/>
    <w:rsid w:val="009F77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DF"/>
    <w:pPr>
      <w:ind w:left="720"/>
      <w:contextualSpacing/>
    </w:pPr>
  </w:style>
  <w:style w:type="paragraph" w:styleId="a4">
    <w:name w:val="No Spacing"/>
    <w:uiPriority w:val="1"/>
    <w:qFormat/>
    <w:rsid w:val="009F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2016-01-26T11:52:00Z</dcterms:created>
  <dcterms:modified xsi:type="dcterms:W3CDTF">2016-01-26T12:16:00Z</dcterms:modified>
</cp:coreProperties>
</file>