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47" w:rsidRPr="00634BF8" w:rsidRDefault="00634BF8" w:rsidP="00634BF8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634BF8">
        <w:rPr>
          <w:rFonts w:ascii="Book Antiqua" w:hAnsi="Book Antiqua"/>
          <w:b/>
          <w:sz w:val="24"/>
          <w:szCs w:val="24"/>
        </w:rPr>
        <w:t xml:space="preserve">Дор. 10034. Учет </w:t>
      </w:r>
      <w:proofErr w:type="spellStart"/>
      <w:r w:rsidRPr="00634BF8">
        <w:rPr>
          <w:rFonts w:ascii="Book Antiqua" w:hAnsi="Book Antiqua"/>
          <w:b/>
          <w:sz w:val="24"/>
          <w:szCs w:val="24"/>
        </w:rPr>
        <w:t>покопийного</w:t>
      </w:r>
      <w:proofErr w:type="spellEnd"/>
      <w:r w:rsidRPr="00634BF8">
        <w:rPr>
          <w:rFonts w:ascii="Book Antiqua" w:hAnsi="Book Antiqua"/>
          <w:b/>
          <w:sz w:val="24"/>
          <w:szCs w:val="24"/>
        </w:rPr>
        <w:t xml:space="preserve"> обслуживания клиента с разделением по адресам</w:t>
      </w:r>
    </w:p>
    <w:p w:rsidR="00634BF8" w:rsidRDefault="00634BF8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634BF8" w:rsidRDefault="00634BF8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Нужно добавить возможность разделять учет </w:t>
      </w:r>
      <w:proofErr w:type="spellStart"/>
      <w:r>
        <w:rPr>
          <w:rFonts w:ascii="Book Antiqua" w:hAnsi="Book Antiqua"/>
          <w:sz w:val="24"/>
          <w:szCs w:val="24"/>
        </w:rPr>
        <w:t>покопийного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обслуживания по адресам клиента с выставлением нескольких счетов клиенту.</w:t>
      </w:r>
    </w:p>
    <w:p w:rsidR="00634BF8" w:rsidRDefault="00634BF8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объект Настройка </w:t>
      </w:r>
      <w:proofErr w:type="spellStart"/>
      <w:r>
        <w:rPr>
          <w:rFonts w:ascii="Book Antiqua" w:hAnsi="Book Antiqua"/>
          <w:sz w:val="24"/>
          <w:szCs w:val="24"/>
        </w:rPr>
        <w:t>покопийного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обслуживания добавлено ссылочное поле «Адреса». </w:t>
      </w:r>
    </w:p>
    <w:p w:rsidR="00634BF8" w:rsidRDefault="00634BF8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привязке контрольных счетов к Учету </w:t>
      </w:r>
      <w:proofErr w:type="gramStart"/>
      <w:r>
        <w:rPr>
          <w:rFonts w:ascii="Book Antiqua" w:hAnsi="Book Antiqua"/>
          <w:sz w:val="24"/>
          <w:szCs w:val="24"/>
        </w:rPr>
        <w:t>ПО учитывать</w:t>
      </w:r>
      <w:proofErr w:type="gramEnd"/>
      <w:r>
        <w:rPr>
          <w:rFonts w:ascii="Book Antiqua" w:hAnsi="Book Antiqua"/>
          <w:sz w:val="24"/>
          <w:szCs w:val="24"/>
        </w:rPr>
        <w:t xml:space="preserve"> указанные в Настройке адреса и привязывать счета только по заявкам от клиента, где адрес попадает в список адресов из настройки.</w:t>
      </w:r>
    </w:p>
    <w:p w:rsidR="00634BF8" w:rsidRDefault="00634BF8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Выставляя счет на </w:t>
      </w:r>
      <w:proofErr w:type="spellStart"/>
      <w:r>
        <w:rPr>
          <w:rFonts w:ascii="Book Antiqua" w:hAnsi="Book Antiqua"/>
          <w:sz w:val="24"/>
          <w:szCs w:val="24"/>
        </w:rPr>
        <w:t>покопийное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обслуживание клиенту, учитывать показания счетчиков копий только того оборудования, </w:t>
      </w:r>
      <w:r>
        <w:rPr>
          <w:rFonts w:ascii="Book Antiqua" w:hAnsi="Book Antiqua"/>
          <w:sz w:val="24"/>
          <w:szCs w:val="24"/>
        </w:rPr>
        <w:t>где адрес попадает в список адресов из настройки.</w:t>
      </w:r>
    </w:p>
    <w:p w:rsidR="00634BF8" w:rsidRDefault="00634BF8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2C5F47" w:rsidRDefault="002C5F47" w:rsidP="00E66B4E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JOB</w:t>
      </w:r>
      <w:r>
        <w:rPr>
          <w:rFonts w:ascii="Book Antiqua" w:hAnsi="Book Antiqua"/>
          <w:sz w:val="24"/>
          <w:szCs w:val="24"/>
        </w:rPr>
        <w:t xml:space="preserve"> по поиску и добавлению контрольных счетов.</w:t>
      </w:r>
    </w:p>
    <w:p w:rsidR="00E66B4E" w:rsidRDefault="00E66B4E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По </w:t>
      </w:r>
      <w:r>
        <w:rPr>
          <w:rFonts w:ascii="Book Antiqua" w:hAnsi="Book Antiqua"/>
          <w:sz w:val="24"/>
          <w:szCs w:val="24"/>
          <w:lang w:val="en-US"/>
        </w:rPr>
        <w:t>ID</w:t>
      </w:r>
      <w:r w:rsidRPr="00E66B4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Учета </w:t>
      </w:r>
      <w:proofErr w:type="spellStart"/>
      <w:r>
        <w:rPr>
          <w:rFonts w:ascii="Book Antiqua" w:hAnsi="Book Antiqua"/>
          <w:sz w:val="24"/>
          <w:szCs w:val="24"/>
        </w:rPr>
        <w:t>покопийного</w:t>
      </w:r>
      <w:proofErr w:type="spellEnd"/>
      <w:r>
        <w:rPr>
          <w:rFonts w:ascii="Book Antiqua" w:hAnsi="Book Antiqua"/>
          <w:sz w:val="24"/>
          <w:szCs w:val="24"/>
        </w:rPr>
        <w:t xml:space="preserve"> обслуживания (</w:t>
      </w:r>
      <w:r w:rsidRPr="002C5F47">
        <w:rPr>
          <w:rFonts w:ascii="Book Antiqua" w:hAnsi="Book Antiqua"/>
          <w:sz w:val="24"/>
          <w:szCs w:val="24"/>
        </w:rPr>
        <w:t>PO_ACCOUNTING</w:t>
      </w:r>
      <w:r>
        <w:rPr>
          <w:rFonts w:ascii="Book Antiqua" w:hAnsi="Book Antiqua"/>
          <w:sz w:val="24"/>
          <w:szCs w:val="24"/>
        </w:rPr>
        <w:t xml:space="preserve">) составлять список адресов из </w:t>
      </w:r>
      <w:r>
        <w:rPr>
          <w:rFonts w:ascii="Book Antiqua" w:hAnsi="Book Antiqua"/>
          <w:sz w:val="24"/>
          <w:szCs w:val="24"/>
        </w:rPr>
        <w:t>Настройки учета ПО (</w:t>
      </w:r>
      <w:r w:rsidRPr="002C5F47">
        <w:rPr>
          <w:rFonts w:ascii="Book Antiqua" w:hAnsi="Book Antiqua"/>
          <w:sz w:val="24"/>
          <w:szCs w:val="24"/>
        </w:rPr>
        <w:t>PO_ACCOUNTING</w:t>
      </w:r>
      <w:r>
        <w:rPr>
          <w:rFonts w:ascii="Book Antiqua" w:hAnsi="Book Antiqua"/>
          <w:sz w:val="24"/>
          <w:szCs w:val="24"/>
        </w:rPr>
        <w:t>.</w:t>
      </w:r>
      <w:proofErr w:type="gramEnd"/>
      <w:r w:rsidRPr="00E66B4E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E66B4E">
        <w:rPr>
          <w:rFonts w:ascii="Book Antiqua" w:hAnsi="Book Antiqua"/>
          <w:sz w:val="24"/>
          <w:szCs w:val="24"/>
          <w:lang w:val="en-US"/>
        </w:rPr>
        <w:t>PO_ACCOUNTING-REF-PO.</w:t>
      </w:r>
      <w:proofErr w:type="gramEnd"/>
      <w:r w:rsidRPr="00E66B4E">
        <w:rPr>
          <w:lang w:val="en-US"/>
        </w:rPr>
        <w:t xml:space="preserve"> </w:t>
      </w:r>
      <w:proofErr w:type="gramStart"/>
      <w:r w:rsidRPr="00E66B4E">
        <w:rPr>
          <w:rFonts w:ascii="Book Antiqua" w:hAnsi="Book Antiqua"/>
          <w:sz w:val="24"/>
          <w:szCs w:val="24"/>
          <w:lang w:val="en-US"/>
        </w:rPr>
        <w:t>PO-REF-ADRESS).</w:t>
      </w:r>
      <w:proofErr w:type="gramEnd"/>
    </w:p>
    <w:p w:rsidR="00E66B4E" w:rsidRPr="00E66B4E" w:rsidRDefault="00BF1462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поиске «контрольных» счетов добавить ограничение – </w:t>
      </w:r>
      <w:r w:rsidR="00E66B4E">
        <w:rPr>
          <w:rFonts w:ascii="Book Antiqua" w:hAnsi="Book Antiqua"/>
          <w:sz w:val="24"/>
          <w:szCs w:val="24"/>
        </w:rPr>
        <w:t>адрес</w:t>
      </w:r>
      <w:r w:rsidR="00E66B4E" w:rsidRPr="00E66B4E">
        <w:rPr>
          <w:rFonts w:ascii="Book Antiqua" w:hAnsi="Book Antiqua"/>
          <w:sz w:val="24"/>
          <w:szCs w:val="24"/>
        </w:rPr>
        <w:t xml:space="preserve"> </w:t>
      </w:r>
      <w:r w:rsidR="00E66B4E">
        <w:rPr>
          <w:rFonts w:ascii="Book Antiqua" w:hAnsi="Book Antiqua"/>
          <w:sz w:val="24"/>
          <w:szCs w:val="24"/>
        </w:rPr>
        <w:t>в</w:t>
      </w:r>
      <w:r w:rsidR="00E66B4E" w:rsidRPr="00E66B4E">
        <w:rPr>
          <w:rFonts w:ascii="Book Antiqua" w:hAnsi="Book Antiqua"/>
          <w:sz w:val="24"/>
          <w:szCs w:val="24"/>
        </w:rPr>
        <w:t xml:space="preserve"> </w:t>
      </w:r>
      <w:r w:rsidR="00E66B4E">
        <w:rPr>
          <w:rFonts w:ascii="Book Antiqua" w:hAnsi="Book Antiqua"/>
          <w:sz w:val="24"/>
          <w:szCs w:val="24"/>
        </w:rPr>
        <w:t>ЗК</w:t>
      </w:r>
      <w:r w:rsidR="00E66B4E" w:rsidRPr="00E66B4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должен </w:t>
      </w:r>
      <w:r w:rsidR="00E66B4E">
        <w:rPr>
          <w:rFonts w:ascii="Book Antiqua" w:hAnsi="Book Antiqua"/>
          <w:sz w:val="24"/>
          <w:szCs w:val="24"/>
        </w:rPr>
        <w:t>попада</w:t>
      </w:r>
      <w:r>
        <w:rPr>
          <w:rFonts w:ascii="Book Antiqua" w:hAnsi="Book Antiqua"/>
          <w:sz w:val="24"/>
          <w:szCs w:val="24"/>
        </w:rPr>
        <w:t>ть</w:t>
      </w:r>
      <w:r w:rsidR="00E66B4E" w:rsidRPr="00E66B4E">
        <w:rPr>
          <w:rFonts w:ascii="Book Antiqua" w:hAnsi="Book Antiqua"/>
          <w:sz w:val="24"/>
          <w:szCs w:val="24"/>
        </w:rPr>
        <w:t xml:space="preserve"> </w:t>
      </w:r>
      <w:r w:rsidR="00E66B4E">
        <w:rPr>
          <w:rFonts w:ascii="Book Antiqua" w:hAnsi="Book Antiqua"/>
          <w:sz w:val="24"/>
          <w:szCs w:val="24"/>
        </w:rPr>
        <w:t>в</w:t>
      </w:r>
      <w:r w:rsidR="00E66B4E" w:rsidRPr="00E66B4E">
        <w:rPr>
          <w:rFonts w:ascii="Book Antiqua" w:hAnsi="Book Antiqua"/>
          <w:sz w:val="24"/>
          <w:szCs w:val="24"/>
        </w:rPr>
        <w:t xml:space="preserve"> </w:t>
      </w:r>
      <w:r w:rsidR="00E66B4E">
        <w:rPr>
          <w:rFonts w:ascii="Book Antiqua" w:hAnsi="Book Antiqua"/>
          <w:sz w:val="24"/>
          <w:szCs w:val="24"/>
        </w:rPr>
        <w:t>список.</w:t>
      </w:r>
    </w:p>
    <w:p w:rsidR="002C5F47" w:rsidRDefault="00E66B4E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Д</w:t>
      </w:r>
      <w:r>
        <w:rPr>
          <w:rFonts w:ascii="Book Antiqua" w:hAnsi="Book Antiqua"/>
          <w:sz w:val="24"/>
          <w:szCs w:val="24"/>
        </w:rPr>
        <w:t>обавлять</w:t>
      </w:r>
      <w:r w:rsidRPr="00E66B4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найденные </w:t>
      </w:r>
      <w:r>
        <w:rPr>
          <w:rFonts w:ascii="Book Antiqua" w:hAnsi="Book Antiqua"/>
          <w:sz w:val="24"/>
          <w:szCs w:val="24"/>
        </w:rPr>
        <w:t>счета</w:t>
      </w:r>
      <w:r>
        <w:rPr>
          <w:rFonts w:ascii="Book Antiqua" w:hAnsi="Book Antiqua"/>
          <w:sz w:val="24"/>
          <w:szCs w:val="24"/>
        </w:rPr>
        <w:t xml:space="preserve"> в</w:t>
      </w:r>
      <w:r w:rsidR="002C5F47" w:rsidRPr="00E66B4E">
        <w:rPr>
          <w:rFonts w:ascii="Book Antiqua" w:hAnsi="Book Antiqua"/>
          <w:sz w:val="24"/>
          <w:szCs w:val="24"/>
        </w:rPr>
        <w:t xml:space="preserve"> </w:t>
      </w:r>
      <w:r w:rsidR="002C5F47">
        <w:rPr>
          <w:rFonts w:ascii="Book Antiqua" w:hAnsi="Book Antiqua"/>
          <w:sz w:val="24"/>
          <w:szCs w:val="24"/>
        </w:rPr>
        <w:t>список</w:t>
      </w:r>
      <w:r w:rsidR="002C5F47" w:rsidRPr="00E66B4E">
        <w:rPr>
          <w:rFonts w:ascii="Book Antiqua" w:hAnsi="Book Antiqua"/>
          <w:sz w:val="24"/>
          <w:szCs w:val="24"/>
        </w:rPr>
        <w:t xml:space="preserve"> </w:t>
      </w:r>
      <w:r w:rsidR="002C5F47">
        <w:rPr>
          <w:rFonts w:ascii="Book Antiqua" w:hAnsi="Book Antiqua"/>
          <w:sz w:val="24"/>
          <w:szCs w:val="24"/>
        </w:rPr>
        <w:t>счетов</w:t>
      </w:r>
      <w:r w:rsidR="002C5F47" w:rsidRPr="00E66B4E">
        <w:rPr>
          <w:rFonts w:ascii="Book Antiqua" w:hAnsi="Book Antiqua"/>
          <w:sz w:val="24"/>
          <w:szCs w:val="24"/>
        </w:rPr>
        <w:t xml:space="preserve"> </w:t>
      </w:r>
      <w:r w:rsidR="002C5F47">
        <w:rPr>
          <w:rFonts w:ascii="Book Antiqua" w:hAnsi="Book Antiqua"/>
          <w:sz w:val="24"/>
          <w:szCs w:val="24"/>
        </w:rPr>
        <w:t>по</w:t>
      </w:r>
      <w:r w:rsidR="002C5F47" w:rsidRPr="00E66B4E">
        <w:rPr>
          <w:rFonts w:ascii="Book Antiqua" w:hAnsi="Book Antiqua"/>
          <w:sz w:val="24"/>
          <w:szCs w:val="24"/>
        </w:rPr>
        <w:t xml:space="preserve"> </w:t>
      </w:r>
      <w:r w:rsidR="002C5F47">
        <w:rPr>
          <w:rFonts w:ascii="Book Antiqua" w:hAnsi="Book Antiqua"/>
          <w:sz w:val="24"/>
          <w:szCs w:val="24"/>
        </w:rPr>
        <w:t>заявкам</w:t>
      </w:r>
      <w:r w:rsidR="002C5F47" w:rsidRPr="00E66B4E">
        <w:rPr>
          <w:rFonts w:ascii="Book Antiqua" w:hAnsi="Book Antiqua"/>
          <w:sz w:val="24"/>
          <w:szCs w:val="24"/>
        </w:rPr>
        <w:t xml:space="preserve"> </w:t>
      </w:r>
      <w:r w:rsidRPr="00E66B4E">
        <w:rPr>
          <w:rFonts w:ascii="Book Antiqua" w:hAnsi="Book Antiqua"/>
          <w:sz w:val="24"/>
          <w:szCs w:val="24"/>
        </w:rPr>
        <w:t>(</w:t>
      </w:r>
      <w:r w:rsidR="002C5F47" w:rsidRPr="00E66B4E">
        <w:rPr>
          <w:rFonts w:ascii="Book Antiqua" w:hAnsi="Book Antiqua"/>
          <w:sz w:val="24"/>
          <w:szCs w:val="24"/>
          <w:lang w:val="en-US"/>
        </w:rPr>
        <w:t>PO</w:t>
      </w:r>
      <w:r w:rsidR="002C5F47" w:rsidRPr="00E66B4E">
        <w:rPr>
          <w:rFonts w:ascii="Book Antiqua" w:hAnsi="Book Antiqua"/>
          <w:sz w:val="24"/>
          <w:szCs w:val="24"/>
        </w:rPr>
        <w:t>_</w:t>
      </w:r>
      <w:r w:rsidR="002C5F47" w:rsidRPr="00E66B4E">
        <w:rPr>
          <w:rFonts w:ascii="Book Antiqua" w:hAnsi="Book Antiqua"/>
          <w:sz w:val="24"/>
          <w:szCs w:val="24"/>
          <w:lang w:val="en-US"/>
        </w:rPr>
        <w:t>ACCOUNTING</w:t>
      </w:r>
      <w:r w:rsidR="002C5F47" w:rsidRPr="00E66B4E">
        <w:rPr>
          <w:rFonts w:ascii="Book Antiqua" w:hAnsi="Book Antiqua"/>
          <w:sz w:val="24"/>
          <w:szCs w:val="24"/>
        </w:rPr>
        <w:t>.</w:t>
      </w:r>
      <w:proofErr w:type="gramEnd"/>
      <w:r w:rsidRPr="00E66B4E">
        <w:t xml:space="preserve"> </w:t>
      </w:r>
      <w:proofErr w:type="gramStart"/>
      <w:r w:rsidRPr="00E66B4E">
        <w:rPr>
          <w:rFonts w:ascii="Book Antiqua" w:hAnsi="Book Antiqua"/>
          <w:sz w:val="24"/>
          <w:szCs w:val="24"/>
          <w:lang w:val="en-US"/>
        </w:rPr>
        <w:t>PO_ACCOUNTING-REF-SCHET_MAIN_1</w:t>
      </w:r>
      <w:r>
        <w:rPr>
          <w:rFonts w:ascii="Book Antiqua" w:hAnsi="Book Antiqua"/>
          <w:sz w:val="24"/>
          <w:szCs w:val="24"/>
          <w:lang w:val="en-US"/>
        </w:rPr>
        <w:t>)</w:t>
      </w:r>
      <w:r>
        <w:rPr>
          <w:rFonts w:ascii="Book Antiqua" w:hAnsi="Book Antiqua"/>
          <w:sz w:val="24"/>
          <w:szCs w:val="24"/>
        </w:rPr>
        <w:t>, переводить в статус Контрольный.</w:t>
      </w:r>
      <w:proofErr w:type="gramEnd"/>
    </w:p>
    <w:p w:rsidR="00BF1462" w:rsidRDefault="00BF1462" w:rsidP="002C5F47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B3034" w:rsidRDefault="00BF1462" w:rsidP="00BF1462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При переводе Учета </w:t>
      </w:r>
      <w:proofErr w:type="gramStart"/>
      <w:r>
        <w:rPr>
          <w:rFonts w:ascii="Book Antiqua" w:hAnsi="Book Antiqua"/>
          <w:sz w:val="24"/>
          <w:szCs w:val="24"/>
        </w:rPr>
        <w:t>ПО</w:t>
      </w:r>
      <w:proofErr w:type="gramEnd"/>
      <w:r>
        <w:rPr>
          <w:rFonts w:ascii="Book Antiqua" w:hAnsi="Book Antiqua"/>
          <w:sz w:val="24"/>
          <w:szCs w:val="24"/>
        </w:rPr>
        <w:t xml:space="preserve"> в статус Оформлен (</w:t>
      </w:r>
      <w:r w:rsidRPr="00BF1462">
        <w:rPr>
          <w:rFonts w:ascii="Book Antiqua" w:hAnsi="Book Antiqua"/>
          <w:sz w:val="24"/>
          <w:szCs w:val="24"/>
        </w:rPr>
        <w:t>PO_ACCOUNTING_FORM</w:t>
      </w:r>
      <w:r>
        <w:rPr>
          <w:rFonts w:ascii="Book Antiqua" w:hAnsi="Book Antiqua"/>
          <w:sz w:val="24"/>
          <w:szCs w:val="24"/>
        </w:rPr>
        <w:t>)</w:t>
      </w:r>
    </w:p>
    <w:p w:rsidR="00BF1462" w:rsidRDefault="00BF1462" w:rsidP="00CB303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формируется счет </w:t>
      </w:r>
      <w:r w:rsidR="00CB3034">
        <w:rPr>
          <w:rFonts w:ascii="Book Antiqua" w:hAnsi="Book Antiqua"/>
          <w:sz w:val="24"/>
          <w:szCs w:val="24"/>
        </w:rPr>
        <w:t xml:space="preserve">на </w:t>
      </w:r>
      <w:proofErr w:type="spellStart"/>
      <w:r w:rsidR="00CB3034">
        <w:rPr>
          <w:rFonts w:ascii="Book Antiqua" w:hAnsi="Book Antiqua"/>
          <w:sz w:val="24"/>
          <w:szCs w:val="24"/>
        </w:rPr>
        <w:t>покопийное</w:t>
      </w:r>
      <w:proofErr w:type="spellEnd"/>
      <w:r w:rsidR="00CB3034">
        <w:rPr>
          <w:rFonts w:ascii="Book Antiqua" w:hAnsi="Book Antiqua"/>
          <w:sz w:val="24"/>
          <w:szCs w:val="24"/>
        </w:rPr>
        <w:t xml:space="preserve"> обслуживание по счетчикам копий оборудования клиента.</w:t>
      </w:r>
    </w:p>
    <w:p w:rsidR="00CB3034" w:rsidRPr="00E66B4E" w:rsidRDefault="00CB3034" w:rsidP="00CB303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При поиске счетчиков добавить ограничение – адрес в оборудовании </w:t>
      </w:r>
      <w:r>
        <w:rPr>
          <w:rFonts w:ascii="Book Antiqua" w:hAnsi="Book Antiqua"/>
          <w:sz w:val="24"/>
          <w:szCs w:val="24"/>
        </w:rPr>
        <w:t>должен попадать</w:t>
      </w:r>
      <w:r w:rsidRPr="00E66B4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в</w:t>
      </w:r>
      <w:r w:rsidRPr="00E66B4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список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адресов из Настройки учета ПО (</w:t>
      </w:r>
      <w:r w:rsidRPr="002C5F47">
        <w:rPr>
          <w:rFonts w:ascii="Book Antiqua" w:hAnsi="Book Antiqua"/>
          <w:sz w:val="24"/>
          <w:szCs w:val="24"/>
        </w:rPr>
        <w:t>PO_ACCOUNTING</w:t>
      </w:r>
      <w:r>
        <w:rPr>
          <w:rFonts w:ascii="Book Antiqua" w:hAnsi="Book Antiqua"/>
          <w:sz w:val="24"/>
          <w:szCs w:val="24"/>
        </w:rPr>
        <w:t>.</w:t>
      </w:r>
      <w:proofErr w:type="gramEnd"/>
      <w:r w:rsidRPr="00E66B4E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E66B4E">
        <w:rPr>
          <w:rFonts w:ascii="Book Antiqua" w:hAnsi="Book Antiqua"/>
          <w:sz w:val="24"/>
          <w:szCs w:val="24"/>
          <w:lang w:val="en-US"/>
        </w:rPr>
        <w:t>PO_ACCOUNTING-REF-PO.PO</w:t>
      </w:r>
      <w:bookmarkStart w:id="0" w:name="_GoBack"/>
      <w:bookmarkEnd w:id="0"/>
      <w:r w:rsidRPr="00E66B4E">
        <w:rPr>
          <w:rFonts w:ascii="Book Antiqua" w:hAnsi="Book Antiqua"/>
          <w:sz w:val="24"/>
          <w:szCs w:val="24"/>
          <w:lang w:val="en-US"/>
        </w:rPr>
        <w:t>-REF-ADRESS).</w:t>
      </w:r>
      <w:proofErr w:type="gramEnd"/>
    </w:p>
    <w:sectPr w:rsidR="00CB3034" w:rsidRPr="00E6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152F"/>
    <w:multiLevelType w:val="hybridMultilevel"/>
    <w:tmpl w:val="028C3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E197B"/>
    <w:multiLevelType w:val="hybridMultilevel"/>
    <w:tmpl w:val="25CA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21"/>
    <w:rsid w:val="002C5F47"/>
    <w:rsid w:val="00634BF8"/>
    <w:rsid w:val="00AF4321"/>
    <w:rsid w:val="00B02306"/>
    <w:rsid w:val="00BF1462"/>
    <w:rsid w:val="00CB3034"/>
    <w:rsid w:val="00E27156"/>
    <w:rsid w:val="00E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1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2016-01-26T12:30:00Z</dcterms:created>
  <dcterms:modified xsi:type="dcterms:W3CDTF">2016-01-26T14:41:00Z</dcterms:modified>
</cp:coreProperties>
</file>