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8657DA" w:rsidP="008657DA">
      <w:pPr>
        <w:pStyle w:val="1"/>
      </w:pPr>
      <w:r>
        <w:t>Запросы для экрана заполнения заявки клиентом</w:t>
      </w:r>
    </w:p>
    <w:p w:rsidR="008657DA" w:rsidRDefault="008657DA" w:rsidP="008657DA"/>
    <w:p w:rsidR="008657DA" w:rsidRDefault="00B25B0C" w:rsidP="008657DA">
      <w:r>
        <w:t>Статус Партнерской заявки «не задан»</w:t>
      </w:r>
    </w:p>
    <w:p w:rsidR="00B25B0C" w:rsidRDefault="00B25B0C" w:rsidP="008657DA"/>
    <w:p w:rsidR="00B25B0C" w:rsidRDefault="00B25B0C" w:rsidP="008657DA">
      <w:r>
        <w:t>Доступные для заполнения поля на портале:</w:t>
      </w:r>
    </w:p>
    <w:p w:rsidR="00B25B0C" w:rsidRPr="00B25B0C" w:rsidRDefault="00B25B0C" w:rsidP="008657DA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50"/>
        <w:gridCol w:w="2100"/>
        <w:gridCol w:w="2370"/>
      </w:tblGrid>
      <w:tr w:rsidR="00B25B0C" w:rsidRPr="00B25B0C" w:rsidTr="00B25B0C">
        <w:tc>
          <w:tcPr>
            <w:tcW w:w="1951" w:type="dxa"/>
          </w:tcPr>
          <w:p w:rsidR="00B25B0C" w:rsidRPr="00B25B0C" w:rsidRDefault="00B25B0C" w:rsidP="008657DA">
            <w:pPr>
              <w:rPr>
                <w:b/>
              </w:rPr>
            </w:pPr>
            <w:r w:rsidRPr="00B25B0C">
              <w:rPr>
                <w:b/>
              </w:rPr>
              <w:t>Название поля</w:t>
            </w:r>
          </w:p>
        </w:tc>
        <w:tc>
          <w:tcPr>
            <w:tcW w:w="3150" w:type="dxa"/>
          </w:tcPr>
          <w:p w:rsidR="00B25B0C" w:rsidRPr="00B25B0C" w:rsidRDefault="00B25B0C" w:rsidP="008657DA">
            <w:pPr>
              <w:rPr>
                <w:b/>
              </w:rPr>
            </w:pPr>
            <w:r w:rsidRPr="00B25B0C">
              <w:rPr>
                <w:b/>
              </w:rPr>
              <w:t>Системное название</w:t>
            </w:r>
          </w:p>
        </w:tc>
        <w:tc>
          <w:tcPr>
            <w:tcW w:w="2100" w:type="dxa"/>
          </w:tcPr>
          <w:p w:rsidR="00B25B0C" w:rsidRPr="00B25B0C" w:rsidRDefault="00B25B0C" w:rsidP="00B25B0C">
            <w:pPr>
              <w:rPr>
                <w:b/>
              </w:rPr>
            </w:pPr>
            <w:r>
              <w:rPr>
                <w:b/>
              </w:rPr>
              <w:t>Тип данных</w:t>
            </w:r>
          </w:p>
        </w:tc>
        <w:tc>
          <w:tcPr>
            <w:tcW w:w="2370" w:type="dxa"/>
          </w:tcPr>
          <w:p w:rsidR="00B25B0C" w:rsidRPr="00B25B0C" w:rsidRDefault="00B25B0C" w:rsidP="00B25B0C">
            <w:pPr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</w:tr>
      <w:tr w:rsidR="00B25B0C" w:rsidTr="00B25B0C">
        <w:tc>
          <w:tcPr>
            <w:tcW w:w="1951" w:type="dxa"/>
          </w:tcPr>
          <w:p w:rsidR="00B25B0C" w:rsidRDefault="00B25B0C" w:rsidP="008657DA">
            <w:r>
              <w:t>Номер заявки</w:t>
            </w:r>
          </w:p>
        </w:tc>
        <w:tc>
          <w:tcPr>
            <w:tcW w:w="3150" w:type="dxa"/>
          </w:tcPr>
          <w:p w:rsidR="00B25B0C" w:rsidRDefault="00B25B0C" w:rsidP="008657DA">
            <w:r w:rsidRPr="00B25B0C">
              <w:t>APPLY_N_PARTNER</w:t>
            </w:r>
          </w:p>
        </w:tc>
        <w:tc>
          <w:tcPr>
            <w:tcW w:w="2100" w:type="dxa"/>
          </w:tcPr>
          <w:p w:rsidR="00B25B0C" w:rsidRDefault="00B25B0C" w:rsidP="00B25B0C">
            <w:r>
              <w:t>Числовой</w:t>
            </w:r>
          </w:p>
        </w:tc>
        <w:tc>
          <w:tcPr>
            <w:tcW w:w="2370" w:type="dxa"/>
          </w:tcPr>
          <w:p w:rsidR="00B25B0C" w:rsidRDefault="00B25B0C" w:rsidP="00B25B0C"/>
        </w:tc>
      </w:tr>
      <w:tr w:rsidR="00B25B0C" w:rsidRPr="00B25B0C" w:rsidTr="00B25B0C">
        <w:tc>
          <w:tcPr>
            <w:tcW w:w="1951" w:type="dxa"/>
          </w:tcPr>
          <w:p w:rsidR="00B25B0C" w:rsidRDefault="00B25B0C" w:rsidP="008657DA">
            <w:r>
              <w:t>Тип услуги</w:t>
            </w:r>
          </w:p>
        </w:tc>
        <w:tc>
          <w:tcPr>
            <w:tcW w:w="3150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 w:rsidRPr="00B25B0C">
              <w:rPr>
                <w:lang w:val="en-US"/>
              </w:rPr>
              <w:t>APPLY_PARTNER-REF-PARTNER_SERVICE_TYPE</w:t>
            </w:r>
          </w:p>
        </w:tc>
        <w:tc>
          <w:tcPr>
            <w:tcW w:w="2100" w:type="dxa"/>
          </w:tcPr>
          <w:p w:rsidR="00B25B0C" w:rsidRPr="00B25B0C" w:rsidRDefault="00B25B0C" w:rsidP="008657DA">
            <w:r>
              <w:t>Ссылочный</w:t>
            </w:r>
          </w:p>
        </w:tc>
        <w:tc>
          <w:tcPr>
            <w:tcW w:w="2370" w:type="dxa"/>
          </w:tcPr>
          <w:p w:rsidR="00B25B0C" w:rsidRPr="00B25B0C" w:rsidRDefault="00B25B0C" w:rsidP="00B25B0C"/>
        </w:tc>
      </w:tr>
      <w:tr w:rsidR="00B25B0C" w:rsidRPr="00B25B0C" w:rsidTr="00B25B0C">
        <w:tc>
          <w:tcPr>
            <w:tcW w:w="1951" w:type="dxa"/>
          </w:tcPr>
          <w:p w:rsidR="00B25B0C" w:rsidRPr="00B25B0C" w:rsidRDefault="00B25B0C" w:rsidP="008657DA">
            <w:r>
              <w:t>Юр лицо</w:t>
            </w:r>
          </w:p>
        </w:tc>
        <w:tc>
          <w:tcPr>
            <w:tcW w:w="3150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 w:rsidRPr="00B25B0C">
              <w:rPr>
                <w:lang w:val="en-US"/>
              </w:rPr>
              <w:t>APPLY_PARTNER-REF-LEG_PERSON_C</w:t>
            </w:r>
          </w:p>
        </w:tc>
        <w:tc>
          <w:tcPr>
            <w:tcW w:w="2100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>
              <w:t>Ссылочный</w:t>
            </w:r>
          </w:p>
        </w:tc>
        <w:tc>
          <w:tcPr>
            <w:tcW w:w="2370" w:type="dxa"/>
          </w:tcPr>
          <w:p w:rsidR="00B25B0C" w:rsidRPr="00B25B0C" w:rsidRDefault="00B25B0C" w:rsidP="00B25B0C">
            <w:r>
              <w:t>Проставлять</w:t>
            </w:r>
            <w:r w:rsidRPr="00B25B0C">
              <w:rPr>
                <w:lang w:val="en-US"/>
              </w:rPr>
              <w:t xml:space="preserve"> </w:t>
            </w:r>
            <w:r>
              <w:t>автоматически</w:t>
            </w:r>
            <w:r w:rsidRPr="00B25B0C">
              <w:rPr>
                <w:lang w:val="en-US"/>
              </w:rPr>
              <w:t xml:space="preserve">, </w:t>
            </w:r>
            <w:r>
              <w:t>если</w:t>
            </w:r>
            <w:r w:rsidRPr="00B25B0C">
              <w:rPr>
                <w:lang w:val="en-US"/>
              </w:rPr>
              <w:t xml:space="preserve"> </w:t>
            </w:r>
            <w:r>
              <w:t>у</w:t>
            </w:r>
            <w:r w:rsidRPr="00B25B0C">
              <w:rPr>
                <w:lang w:val="en-US"/>
              </w:rPr>
              <w:t xml:space="preserve"> </w:t>
            </w:r>
            <w:r>
              <w:t>клиента</w:t>
            </w:r>
            <w:r w:rsidRPr="00B25B0C">
              <w:rPr>
                <w:lang w:val="en-US"/>
              </w:rPr>
              <w:t xml:space="preserve"> 1 </w:t>
            </w:r>
            <w:r>
              <w:t>юр</w:t>
            </w:r>
            <w:r w:rsidRPr="00B25B0C">
              <w:rPr>
                <w:lang w:val="en-US"/>
              </w:rPr>
              <w:t xml:space="preserve">. </w:t>
            </w:r>
            <w:r>
              <w:t>Лицо</w:t>
            </w:r>
            <w:r w:rsidRPr="00B25B0C">
              <w:rPr>
                <w:lang w:val="en-US"/>
              </w:rPr>
              <w:t xml:space="preserve">. </w:t>
            </w:r>
            <w:r>
              <w:t>Иначе оставить поле доступным для редактирования клиенту</w:t>
            </w:r>
          </w:p>
        </w:tc>
      </w:tr>
      <w:tr w:rsidR="00B25B0C" w:rsidRPr="00B25B0C" w:rsidTr="00B25B0C">
        <w:tc>
          <w:tcPr>
            <w:tcW w:w="1951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>
              <w:t>Контактное</w:t>
            </w:r>
            <w:r w:rsidRPr="00B25B0C">
              <w:rPr>
                <w:lang w:val="en-US"/>
              </w:rPr>
              <w:t xml:space="preserve"> </w:t>
            </w:r>
            <w:r>
              <w:t>лицо</w:t>
            </w:r>
          </w:p>
        </w:tc>
        <w:tc>
          <w:tcPr>
            <w:tcW w:w="3150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 w:rsidRPr="00B25B0C">
              <w:rPr>
                <w:lang w:val="en-US"/>
              </w:rPr>
              <w:t>APPLY_PARTNER-REF-PERSON_C</w:t>
            </w:r>
          </w:p>
        </w:tc>
        <w:tc>
          <w:tcPr>
            <w:tcW w:w="2100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>
              <w:t>Ссылочный</w:t>
            </w:r>
          </w:p>
        </w:tc>
        <w:tc>
          <w:tcPr>
            <w:tcW w:w="2370" w:type="dxa"/>
          </w:tcPr>
          <w:p w:rsidR="00B25B0C" w:rsidRPr="00B25B0C" w:rsidRDefault="00B25B0C" w:rsidP="00B25B0C">
            <w:r>
              <w:t>По умолчанию контактное лицо заполняющего, но оставить доступ к выбору к остальным контактным лицам этого клиента</w:t>
            </w:r>
          </w:p>
        </w:tc>
      </w:tr>
      <w:tr w:rsidR="00B25B0C" w:rsidRPr="00B25B0C" w:rsidTr="00B25B0C">
        <w:tc>
          <w:tcPr>
            <w:tcW w:w="1951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>
              <w:t>Адрес</w:t>
            </w:r>
          </w:p>
        </w:tc>
        <w:tc>
          <w:tcPr>
            <w:tcW w:w="3150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 w:rsidRPr="00B25B0C">
              <w:rPr>
                <w:lang w:val="en-US"/>
              </w:rPr>
              <w:t>APPLY_PARTNER-REF-ADRESS</w:t>
            </w:r>
          </w:p>
        </w:tc>
        <w:tc>
          <w:tcPr>
            <w:tcW w:w="2100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>
              <w:t>Ссылочный</w:t>
            </w:r>
          </w:p>
        </w:tc>
        <w:tc>
          <w:tcPr>
            <w:tcW w:w="2370" w:type="dxa"/>
          </w:tcPr>
          <w:p w:rsidR="00B25B0C" w:rsidRPr="00B25B0C" w:rsidRDefault="00B25B0C" w:rsidP="00B25B0C">
            <w:r>
              <w:t>Проставлять</w:t>
            </w:r>
            <w:r w:rsidRPr="00B25B0C">
              <w:t xml:space="preserve"> </w:t>
            </w:r>
            <w:r>
              <w:t>автоматически</w:t>
            </w:r>
            <w:r w:rsidRPr="00B25B0C">
              <w:t xml:space="preserve">, </w:t>
            </w:r>
            <w:r>
              <w:t>если</w:t>
            </w:r>
            <w:r w:rsidRPr="00B25B0C">
              <w:t xml:space="preserve"> </w:t>
            </w:r>
            <w:r>
              <w:t>у</w:t>
            </w:r>
            <w:r w:rsidRPr="00B25B0C">
              <w:t xml:space="preserve"> </w:t>
            </w:r>
            <w:r>
              <w:t>клиента</w:t>
            </w:r>
            <w:r w:rsidRPr="00B25B0C">
              <w:t xml:space="preserve"> 1 </w:t>
            </w:r>
            <w:r>
              <w:t>адрес</w:t>
            </w:r>
            <w:r w:rsidRPr="00B25B0C">
              <w:t xml:space="preserve">. </w:t>
            </w:r>
            <w:r>
              <w:t>Иначе оставить поле доступным для редактирования клиенту</w:t>
            </w:r>
          </w:p>
        </w:tc>
      </w:tr>
      <w:tr w:rsidR="00B25B0C" w:rsidRPr="00B25B0C" w:rsidTr="00B25B0C">
        <w:tc>
          <w:tcPr>
            <w:tcW w:w="1951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150" w:type="dxa"/>
          </w:tcPr>
          <w:p w:rsidR="00B25B0C" w:rsidRPr="00B25B0C" w:rsidRDefault="00B25B0C" w:rsidP="008657DA">
            <w:pPr>
              <w:rPr>
                <w:lang w:val="en-US"/>
              </w:rPr>
            </w:pPr>
            <w:r w:rsidRPr="00B25B0C">
              <w:rPr>
                <w:lang w:val="en-US"/>
              </w:rPr>
              <w:t>COMMENT_CLIENT</w:t>
            </w:r>
          </w:p>
        </w:tc>
        <w:tc>
          <w:tcPr>
            <w:tcW w:w="2100" w:type="dxa"/>
          </w:tcPr>
          <w:p w:rsidR="00B25B0C" w:rsidRPr="00B25B0C" w:rsidRDefault="00B25B0C" w:rsidP="008657DA">
            <w:r>
              <w:t>Текстовый</w:t>
            </w:r>
          </w:p>
        </w:tc>
        <w:tc>
          <w:tcPr>
            <w:tcW w:w="2370" w:type="dxa"/>
          </w:tcPr>
          <w:p w:rsidR="00B25B0C" w:rsidRPr="00B25B0C" w:rsidRDefault="00B25B0C" w:rsidP="00B25B0C"/>
        </w:tc>
      </w:tr>
    </w:tbl>
    <w:p w:rsidR="00B25B0C" w:rsidRDefault="00B25B0C" w:rsidP="008657DA"/>
    <w:p w:rsidR="00B25B0C" w:rsidRDefault="00B25B0C" w:rsidP="008657DA">
      <w:r>
        <w:t>Должны автоматически заполняться</w:t>
      </w:r>
      <w:r w:rsidR="00590E44">
        <w:t xml:space="preserve"> в партнерской заявке</w:t>
      </w:r>
      <w:r>
        <w:t>:</w:t>
      </w:r>
    </w:p>
    <w:p w:rsidR="00B25B0C" w:rsidRDefault="00B25B0C" w:rsidP="008657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5B0C" w:rsidTr="00B25B0C">
        <w:tc>
          <w:tcPr>
            <w:tcW w:w="3190" w:type="dxa"/>
          </w:tcPr>
          <w:p w:rsidR="00B25B0C" w:rsidRPr="00B25B0C" w:rsidRDefault="00B25B0C" w:rsidP="00B25B0C">
            <w:pPr>
              <w:tabs>
                <w:tab w:val="left" w:pos="975"/>
              </w:tabs>
              <w:rPr>
                <w:b/>
              </w:rPr>
            </w:pPr>
            <w:r w:rsidRPr="00B25B0C">
              <w:rPr>
                <w:b/>
              </w:rPr>
              <w:t>Поле</w:t>
            </w:r>
            <w:r w:rsidRPr="00B25B0C">
              <w:rPr>
                <w:b/>
              </w:rPr>
              <w:tab/>
            </w:r>
          </w:p>
        </w:tc>
        <w:tc>
          <w:tcPr>
            <w:tcW w:w="3190" w:type="dxa"/>
          </w:tcPr>
          <w:p w:rsidR="00B25B0C" w:rsidRPr="00B25B0C" w:rsidRDefault="00B25B0C" w:rsidP="008657DA">
            <w:pPr>
              <w:rPr>
                <w:b/>
              </w:rPr>
            </w:pPr>
            <w:r w:rsidRPr="00B25B0C">
              <w:rPr>
                <w:b/>
              </w:rPr>
              <w:t>Системное название</w:t>
            </w:r>
          </w:p>
        </w:tc>
        <w:tc>
          <w:tcPr>
            <w:tcW w:w="3191" w:type="dxa"/>
          </w:tcPr>
          <w:p w:rsidR="00B25B0C" w:rsidRPr="00B25B0C" w:rsidRDefault="00B25B0C" w:rsidP="008657DA">
            <w:pPr>
              <w:rPr>
                <w:b/>
              </w:rPr>
            </w:pPr>
            <w:r>
              <w:rPr>
                <w:b/>
              </w:rPr>
              <w:t>Как должно заполняться</w:t>
            </w:r>
          </w:p>
        </w:tc>
      </w:tr>
      <w:tr w:rsidR="00B25B0C" w:rsidTr="00B25B0C">
        <w:tc>
          <w:tcPr>
            <w:tcW w:w="3190" w:type="dxa"/>
          </w:tcPr>
          <w:p w:rsidR="00B25B0C" w:rsidRDefault="00B25B0C" w:rsidP="008657DA">
            <w:r w:rsidRPr="00B25B0C">
              <w:t>Порядковый номер</w:t>
            </w:r>
          </w:p>
        </w:tc>
        <w:tc>
          <w:tcPr>
            <w:tcW w:w="3190" w:type="dxa"/>
          </w:tcPr>
          <w:p w:rsidR="00B25B0C" w:rsidRDefault="00B25B0C" w:rsidP="008657DA">
            <w:r w:rsidRPr="00B25B0C">
              <w:t>NUM</w:t>
            </w:r>
          </w:p>
        </w:tc>
        <w:tc>
          <w:tcPr>
            <w:tcW w:w="3191" w:type="dxa"/>
          </w:tcPr>
          <w:p w:rsidR="00B25B0C" w:rsidRDefault="00590E44" w:rsidP="008657DA">
            <w:r>
              <w:t>Счетчик. По порядку.</w:t>
            </w:r>
          </w:p>
        </w:tc>
      </w:tr>
      <w:tr w:rsidR="00B25B0C" w:rsidTr="00B25B0C">
        <w:tc>
          <w:tcPr>
            <w:tcW w:w="3190" w:type="dxa"/>
          </w:tcPr>
          <w:p w:rsidR="00B25B0C" w:rsidRDefault="00590E44" w:rsidP="008657DA">
            <w:r w:rsidRPr="00590E44">
              <w:t>Дата создания заявки</w:t>
            </w:r>
          </w:p>
        </w:tc>
        <w:tc>
          <w:tcPr>
            <w:tcW w:w="3190" w:type="dxa"/>
          </w:tcPr>
          <w:p w:rsidR="00B25B0C" w:rsidRDefault="00590E44" w:rsidP="008657DA">
            <w:r w:rsidRPr="00590E44">
              <w:t>DATE</w:t>
            </w:r>
          </w:p>
        </w:tc>
        <w:tc>
          <w:tcPr>
            <w:tcW w:w="3191" w:type="dxa"/>
          </w:tcPr>
          <w:p w:rsidR="00B25B0C" w:rsidRDefault="00590E44" w:rsidP="008657DA">
            <w:r>
              <w:t>Дата создания заявки клиентом</w:t>
            </w:r>
          </w:p>
        </w:tc>
      </w:tr>
      <w:tr w:rsidR="00B25B0C" w:rsidRPr="00590E44" w:rsidTr="00B25B0C">
        <w:tc>
          <w:tcPr>
            <w:tcW w:w="3190" w:type="dxa"/>
          </w:tcPr>
          <w:p w:rsidR="00B25B0C" w:rsidRDefault="00590E44" w:rsidP="008657DA">
            <w:r>
              <w:t>Для компании</w:t>
            </w:r>
          </w:p>
        </w:tc>
        <w:tc>
          <w:tcPr>
            <w:tcW w:w="3190" w:type="dxa"/>
          </w:tcPr>
          <w:p w:rsidR="00B25B0C" w:rsidRPr="00590E44" w:rsidRDefault="00590E44" w:rsidP="008657DA">
            <w:pPr>
              <w:rPr>
                <w:lang w:val="en-US"/>
              </w:rPr>
            </w:pPr>
            <w:r w:rsidRPr="00590E44">
              <w:rPr>
                <w:lang w:val="en-US"/>
              </w:rPr>
              <w:t>APPLY_PARTNER-REF-LEG_PERSON</w:t>
            </w:r>
          </w:p>
        </w:tc>
        <w:tc>
          <w:tcPr>
            <w:tcW w:w="3191" w:type="dxa"/>
          </w:tcPr>
          <w:p w:rsidR="00B25B0C" w:rsidRPr="00590E44" w:rsidRDefault="00590E44" w:rsidP="008657DA">
            <w:r>
              <w:t xml:space="preserve">Юр лица, </w:t>
            </w:r>
            <w:r>
              <w:rPr>
                <w:lang w:val="en-US"/>
              </w:rPr>
              <w:t>Id</w:t>
            </w:r>
            <w:r>
              <w:t xml:space="preserve">:= </w:t>
            </w:r>
            <w:r w:rsidRPr="00590E44">
              <w:t>12613895</w:t>
            </w:r>
          </w:p>
        </w:tc>
      </w:tr>
      <w:tr w:rsidR="00B25B0C" w:rsidRPr="00590E44" w:rsidTr="00B25B0C">
        <w:tc>
          <w:tcPr>
            <w:tcW w:w="3190" w:type="dxa"/>
          </w:tcPr>
          <w:p w:rsidR="00B25B0C" w:rsidRPr="00590E44" w:rsidRDefault="00590E44" w:rsidP="008657DA">
            <w:r>
              <w:t>Заказчик</w:t>
            </w:r>
          </w:p>
        </w:tc>
        <w:tc>
          <w:tcPr>
            <w:tcW w:w="3190" w:type="dxa"/>
          </w:tcPr>
          <w:p w:rsidR="00B25B0C" w:rsidRPr="00590E44" w:rsidRDefault="00590E44" w:rsidP="008657DA">
            <w:pPr>
              <w:rPr>
                <w:lang w:val="en-US"/>
              </w:rPr>
            </w:pPr>
            <w:r w:rsidRPr="00590E44">
              <w:rPr>
                <w:lang w:val="en-US"/>
              </w:rPr>
              <w:t>APPLY_PARTNER-REF-CLIENT</w:t>
            </w:r>
          </w:p>
        </w:tc>
        <w:tc>
          <w:tcPr>
            <w:tcW w:w="3191" w:type="dxa"/>
          </w:tcPr>
          <w:p w:rsidR="00B25B0C" w:rsidRPr="00590E44" w:rsidRDefault="00590E44" w:rsidP="008657DA">
            <w:r>
              <w:t>Должно заполняться, используя аккаунт клиента в портале</w:t>
            </w:r>
          </w:p>
        </w:tc>
      </w:tr>
      <w:tr w:rsidR="00B25B0C" w:rsidRPr="00590E44" w:rsidTr="00B25B0C">
        <w:tc>
          <w:tcPr>
            <w:tcW w:w="3190" w:type="dxa"/>
          </w:tcPr>
          <w:p w:rsidR="00B25B0C" w:rsidRPr="00590E44" w:rsidRDefault="00590E44" w:rsidP="008657DA">
            <w:r>
              <w:t>Клиентский договор</w:t>
            </w:r>
          </w:p>
        </w:tc>
        <w:tc>
          <w:tcPr>
            <w:tcW w:w="3190" w:type="dxa"/>
          </w:tcPr>
          <w:p w:rsidR="00B25B0C" w:rsidRPr="00590E44" w:rsidRDefault="00590E44" w:rsidP="008657DA">
            <w:pPr>
              <w:rPr>
                <w:lang w:val="en-US"/>
              </w:rPr>
            </w:pPr>
            <w:r w:rsidRPr="00590E44">
              <w:rPr>
                <w:lang w:val="en-US"/>
              </w:rPr>
              <w:t>APPLY_PARTNER-REF-DOG_PPROD_C</w:t>
            </w:r>
          </w:p>
        </w:tc>
        <w:tc>
          <w:tcPr>
            <w:tcW w:w="3191" w:type="dxa"/>
          </w:tcPr>
          <w:p w:rsidR="00B25B0C" w:rsidRPr="00590E44" w:rsidRDefault="00590E44" w:rsidP="008657DA">
            <w:r>
              <w:t>По умолчанию заполнять, если есть договор у этого клиента</w:t>
            </w:r>
          </w:p>
        </w:tc>
      </w:tr>
    </w:tbl>
    <w:p w:rsidR="00B25B0C" w:rsidRDefault="00590E44" w:rsidP="008657DA">
      <w:r>
        <w:lastRenderedPageBreak/>
        <w:br/>
        <w:t>после заполнения всех полей переводить Партнерскую заявку в статус «подготовлен» (</w:t>
      </w:r>
      <w:r w:rsidRPr="00590E44">
        <w:t>APPLY_PARTNER_PREPARED</w:t>
      </w:r>
      <w:r>
        <w:t>)</w:t>
      </w:r>
      <w:bookmarkStart w:id="0" w:name="_GoBack"/>
      <w:bookmarkEnd w:id="0"/>
    </w:p>
    <w:p w:rsidR="00590E44" w:rsidRPr="00590E44" w:rsidRDefault="00590E44" w:rsidP="008657DA"/>
    <w:sectPr w:rsidR="00590E44" w:rsidRPr="00590E44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DA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90E44"/>
    <w:rsid w:val="00605418"/>
    <w:rsid w:val="006D55E3"/>
    <w:rsid w:val="00722C90"/>
    <w:rsid w:val="00723C39"/>
    <w:rsid w:val="007324AD"/>
    <w:rsid w:val="007522E8"/>
    <w:rsid w:val="007E69C9"/>
    <w:rsid w:val="007F3D87"/>
    <w:rsid w:val="008657DA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25B0C"/>
    <w:rsid w:val="00C24E93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57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B25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57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B25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2016-02-10T12:29:00Z</dcterms:created>
  <dcterms:modified xsi:type="dcterms:W3CDTF">2016-02-10T13:18:00Z</dcterms:modified>
</cp:coreProperties>
</file>