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C15FDF" w:rsidP="00C15FDF">
      <w:pPr>
        <w:pStyle w:val="1"/>
      </w:pPr>
      <w:r>
        <w:t xml:space="preserve">Доработки </w:t>
      </w:r>
      <w:r w:rsidR="00ED268D">
        <w:t xml:space="preserve">партнерского </w:t>
      </w:r>
      <w:r>
        <w:t>портала по результатам совещания 28.01.16.</w:t>
      </w:r>
    </w:p>
    <w:p w:rsidR="00C15FDF" w:rsidRDefault="00C15FDF" w:rsidP="00C15FDF"/>
    <w:p w:rsidR="00971D27" w:rsidRDefault="001411BB" w:rsidP="00971D27">
      <w:pPr>
        <w:pStyle w:val="a3"/>
        <w:numPr>
          <w:ilvl w:val="0"/>
          <w:numId w:val="1"/>
        </w:numPr>
        <w:jc w:val="both"/>
      </w:pPr>
      <w:r>
        <w:t>Автоматическое создание Партнерской заявки.</w:t>
      </w:r>
    </w:p>
    <w:p w:rsidR="00C15FDF" w:rsidRDefault="001411BB" w:rsidP="00971D27">
      <w:pPr>
        <w:pStyle w:val="a3"/>
        <w:jc w:val="both"/>
      </w:pPr>
      <w:r>
        <w:t>Создать форму ввода требований клиента (или использовать готовый личный кабинет) для указания вида работ (услуга, ремонт, продажа) номенклатурной позиции</w:t>
      </w:r>
      <w:r w:rsidR="00971D27">
        <w:t xml:space="preserve">, количества. На основании этих данных, а также данных клиента автоматически создавать Партнерские заявки. </w:t>
      </w:r>
    </w:p>
    <w:p w:rsidR="00971D27" w:rsidRDefault="00971D27" w:rsidP="00971D27">
      <w:pPr>
        <w:pStyle w:val="a3"/>
        <w:jc w:val="both"/>
      </w:pPr>
      <w:r>
        <w:t>Если будет использован личный кабинет, то, при адресе клиента не СПб, создавать партнерскую заявку.</w:t>
      </w:r>
    </w:p>
    <w:p w:rsidR="00971D27" w:rsidRDefault="00971D27" w:rsidP="00971D27">
      <w:pPr>
        <w:jc w:val="both"/>
      </w:pPr>
    </w:p>
    <w:p w:rsidR="00971D27" w:rsidRDefault="00971D27" w:rsidP="00971D27">
      <w:pPr>
        <w:pStyle w:val="a3"/>
        <w:numPr>
          <w:ilvl w:val="0"/>
          <w:numId w:val="1"/>
        </w:numPr>
        <w:jc w:val="both"/>
      </w:pPr>
      <w:r>
        <w:t>Просрочка времени выполнения Партнерской заявки.</w:t>
      </w:r>
    </w:p>
    <w:p w:rsidR="00971D27" w:rsidRDefault="00971D27" w:rsidP="00971D27">
      <w:pPr>
        <w:pStyle w:val="a3"/>
        <w:jc w:val="both"/>
      </w:pPr>
      <w:r>
        <w:t>Изменить поле «Плановая дата выполнения». Назвать «Время выполнения», указывать как дату, так и время выполнения. Должно указываться автоматически на основании информации из партнерского договора (если нет информации в договоре, должен иметь возможность указать Сотрудник ВС вручную), при истечении времени на выполнение заявки, красить строку в красный цвет, убрать значок «П».</w:t>
      </w:r>
    </w:p>
    <w:p w:rsidR="00971D27" w:rsidRDefault="00971D27" w:rsidP="00971D27">
      <w:pPr>
        <w:pStyle w:val="a3"/>
        <w:jc w:val="both"/>
      </w:pPr>
      <w:r>
        <w:t>В конечном результате, факт просрочки должен влиять на рейтинг партнера.</w:t>
      </w:r>
    </w:p>
    <w:p w:rsidR="00971D27" w:rsidRDefault="00971D27" w:rsidP="00971D27">
      <w:pPr>
        <w:pStyle w:val="a3"/>
        <w:jc w:val="both"/>
      </w:pPr>
    </w:p>
    <w:p w:rsidR="00971D27" w:rsidRDefault="00971D27" w:rsidP="00971D27">
      <w:pPr>
        <w:pStyle w:val="a3"/>
        <w:numPr>
          <w:ilvl w:val="0"/>
          <w:numId w:val="1"/>
        </w:numPr>
        <w:jc w:val="both"/>
      </w:pPr>
      <w:r>
        <w:t>Объединение счетов.</w:t>
      </w:r>
    </w:p>
    <w:p w:rsidR="00971D27" w:rsidRDefault="00971D27" w:rsidP="00971D27">
      <w:pPr>
        <w:pStyle w:val="a3"/>
        <w:jc w:val="both"/>
      </w:pPr>
      <w:r>
        <w:t>Все счета партнеру, созданные за месяц, должны объединяться и выставляться партнеру в указанное в партнерском договоре время.</w:t>
      </w:r>
    </w:p>
    <w:p w:rsidR="00971D27" w:rsidRDefault="00971D27" w:rsidP="00971D27">
      <w:pPr>
        <w:pStyle w:val="a3"/>
        <w:jc w:val="both"/>
      </w:pPr>
    </w:p>
    <w:p w:rsidR="00971D27" w:rsidRDefault="00971D27" w:rsidP="00971D27">
      <w:pPr>
        <w:pStyle w:val="a3"/>
        <w:numPr>
          <w:ilvl w:val="0"/>
          <w:numId w:val="1"/>
        </w:numPr>
        <w:jc w:val="both"/>
      </w:pPr>
      <w:r>
        <w:t>Не работают спецификации для партнеров.</w:t>
      </w:r>
    </w:p>
    <w:p w:rsidR="00971D27" w:rsidRDefault="00971D27" w:rsidP="00971D27">
      <w:pPr>
        <w:pStyle w:val="a3"/>
        <w:jc w:val="both"/>
      </w:pPr>
    </w:p>
    <w:p w:rsidR="00971D27" w:rsidRDefault="00971D27" w:rsidP="00971D27">
      <w:pPr>
        <w:pStyle w:val="a3"/>
        <w:numPr>
          <w:ilvl w:val="0"/>
          <w:numId w:val="1"/>
        </w:numPr>
        <w:jc w:val="both"/>
      </w:pPr>
      <w:r>
        <w:t xml:space="preserve">Посмотреть загрузку файлов с </w:t>
      </w:r>
      <w:proofErr w:type="spellStart"/>
      <w:r>
        <w:t>Аналюком</w:t>
      </w:r>
      <w:proofErr w:type="spellEnd"/>
      <w:r>
        <w:t>.</w:t>
      </w:r>
    </w:p>
    <w:p w:rsidR="00971D27" w:rsidRDefault="00971D27" w:rsidP="00971D27">
      <w:pPr>
        <w:pStyle w:val="a3"/>
      </w:pPr>
    </w:p>
    <w:p w:rsidR="00971D27" w:rsidRDefault="00971D27" w:rsidP="00971D27">
      <w:pPr>
        <w:pStyle w:val="a3"/>
        <w:numPr>
          <w:ilvl w:val="0"/>
          <w:numId w:val="1"/>
        </w:numPr>
        <w:jc w:val="both"/>
      </w:pPr>
      <w:r>
        <w:t>Подготовить отчет, который бы показывал рентабельность работы с партнерами.</w:t>
      </w:r>
    </w:p>
    <w:p w:rsidR="00971D27" w:rsidRDefault="00971D27" w:rsidP="00971D27">
      <w:pPr>
        <w:ind w:left="708"/>
        <w:jc w:val="both"/>
      </w:pPr>
      <w:r>
        <w:t xml:space="preserve">Должна вычисляться разница между суммой, которую клиент заплатил ВС и суммой, которую ВС заплатил партнеру. Отчет должен быть за некий период (например, месяц, так как </w:t>
      </w:r>
      <w:r w:rsidR="00DD4504">
        <w:t>выставляются счета партнеру за месяц).</w:t>
      </w:r>
    </w:p>
    <w:p w:rsidR="00DD4504" w:rsidRDefault="00DD4504" w:rsidP="00971D27">
      <w:pPr>
        <w:ind w:left="708"/>
        <w:jc w:val="both"/>
      </w:pPr>
    </w:p>
    <w:p w:rsidR="00DD4504" w:rsidRPr="0011729B" w:rsidRDefault="00DD4504" w:rsidP="00DD4504">
      <w:pPr>
        <w:pStyle w:val="a3"/>
        <w:numPr>
          <w:ilvl w:val="0"/>
          <w:numId w:val="1"/>
        </w:numPr>
        <w:jc w:val="both"/>
        <w:rPr>
          <w:highlight w:val="yellow"/>
        </w:rPr>
      </w:pPr>
      <w:r w:rsidRPr="0011729B">
        <w:rPr>
          <w:highlight w:val="yellow"/>
        </w:rPr>
        <w:t xml:space="preserve">Должна быть возможность </w:t>
      </w:r>
      <w:r w:rsidR="0011729B" w:rsidRPr="0011729B">
        <w:rPr>
          <w:highlight w:val="yellow"/>
        </w:rPr>
        <w:t xml:space="preserve">у партнеров создавать своих партнеров. </w:t>
      </w:r>
      <w:r w:rsidR="0011729B">
        <w:rPr>
          <w:highlight w:val="yellow"/>
        </w:rPr>
        <w:t xml:space="preserve">В целом, сеть должна разрастаться. </w:t>
      </w:r>
    </w:p>
    <w:p w:rsidR="00DD4504" w:rsidRDefault="00DD4504" w:rsidP="00971D27">
      <w:pPr>
        <w:ind w:left="708"/>
        <w:jc w:val="both"/>
        <w:rPr>
          <w:i/>
          <w:sz w:val="20"/>
          <w:szCs w:val="20"/>
        </w:rPr>
      </w:pPr>
      <w:r>
        <w:br/>
      </w:r>
      <w:r w:rsidRPr="00DD4504">
        <w:rPr>
          <w:i/>
          <w:sz w:val="20"/>
          <w:szCs w:val="20"/>
        </w:rPr>
        <w:t xml:space="preserve">Далее идут задачи, поставленные ранее </w:t>
      </w:r>
      <w:proofErr w:type="spellStart"/>
      <w:r w:rsidRPr="00DD4504">
        <w:rPr>
          <w:i/>
          <w:sz w:val="20"/>
          <w:szCs w:val="20"/>
        </w:rPr>
        <w:t>Матюниной</w:t>
      </w:r>
      <w:proofErr w:type="spellEnd"/>
      <w:r>
        <w:rPr>
          <w:i/>
          <w:sz w:val="20"/>
          <w:szCs w:val="20"/>
        </w:rPr>
        <w:t xml:space="preserve"> в письме</w:t>
      </w:r>
      <w:r w:rsidRPr="00DD4504">
        <w:rPr>
          <w:i/>
          <w:sz w:val="20"/>
          <w:szCs w:val="20"/>
        </w:rPr>
        <w:t xml:space="preserve"> и уже внесенные в доработки.</w:t>
      </w:r>
    </w:p>
    <w:p w:rsidR="00DD4504" w:rsidRPr="00DD4504" w:rsidRDefault="00DD4504" w:rsidP="00971D27">
      <w:pPr>
        <w:ind w:left="708"/>
        <w:jc w:val="both"/>
        <w:rPr>
          <w:i/>
          <w:sz w:val="20"/>
          <w:szCs w:val="20"/>
        </w:rPr>
      </w:pPr>
    </w:p>
    <w:p w:rsidR="00DD4504" w:rsidRDefault="00DD4504" w:rsidP="00DD4504">
      <w:pPr>
        <w:pStyle w:val="a3"/>
        <w:numPr>
          <w:ilvl w:val="0"/>
          <w:numId w:val="1"/>
        </w:numPr>
        <w:jc w:val="both"/>
      </w:pPr>
      <w:r>
        <w:t>Сделать возможность сортировки Партнерских заявок по времени выполнения.</w:t>
      </w:r>
    </w:p>
    <w:p w:rsidR="00DD4504" w:rsidRDefault="00DD4504" w:rsidP="00DD4504">
      <w:pPr>
        <w:jc w:val="both"/>
      </w:pPr>
    </w:p>
    <w:p w:rsidR="00DD4504" w:rsidRPr="00DD4504" w:rsidRDefault="00DD4504" w:rsidP="00DD4504">
      <w:pPr>
        <w:pStyle w:val="a3"/>
        <w:numPr>
          <w:ilvl w:val="0"/>
          <w:numId w:val="1"/>
        </w:numPr>
        <w:autoSpaceDE w:val="0"/>
        <w:autoSpaceDN w:val="0"/>
        <w:adjustRightInd w:val="0"/>
      </w:pPr>
      <w:proofErr w:type="gramStart"/>
      <w:r w:rsidRPr="00DD4504">
        <w:t>Пр</w:t>
      </w:r>
      <w:r>
        <w:t xml:space="preserve">и создании партнерской заявки </w:t>
      </w:r>
      <w:r w:rsidRPr="00DD4504">
        <w:t>и выборе в качестве партнера одного из ЮЛ ВС</w:t>
      </w:r>
      <w:r>
        <w:t>,</w:t>
      </w:r>
      <w:r w:rsidRPr="00DD4504">
        <w:t xml:space="preserve"> автоматически формировать ЗК</w:t>
      </w:r>
      <w:r>
        <w:t xml:space="preserve"> </w:t>
      </w:r>
      <w:r w:rsidRPr="00DD4504">
        <w:t xml:space="preserve">в статусе </w:t>
      </w:r>
      <w:r>
        <w:t>«</w:t>
      </w:r>
      <w:r w:rsidRPr="00DD4504">
        <w:t>не присвоен</w:t>
      </w:r>
      <w:r>
        <w:t>»</w:t>
      </w:r>
      <w:r w:rsidRPr="00DD4504">
        <w:t xml:space="preserve"> в филиале, которому принадлежит выбранное ЮЛ.</w:t>
      </w:r>
      <w:proofErr w:type="gramEnd"/>
      <w:r w:rsidRPr="00DD4504">
        <w:t xml:space="preserve"> Плюс к ЗК</w:t>
      </w:r>
      <w:r>
        <w:t xml:space="preserve"> создавать</w:t>
      </w:r>
      <w:r w:rsidRPr="00DD4504">
        <w:t xml:space="preserve"> ЗУ, если указан Тип работ Услуга, ЗРТ, если указан тип работ Ремонт.</w:t>
      </w:r>
    </w:p>
    <w:p w:rsidR="0011729B" w:rsidRPr="00DD4504" w:rsidRDefault="00DD4504" w:rsidP="00DD4504">
      <w:pPr>
        <w:autoSpaceDE w:val="0"/>
        <w:autoSpaceDN w:val="0"/>
        <w:adjustRightInd w:val="0"/>
        <w:ind w:left="708"/>
      </w:pPr>
      <w:r w:rsidRPr="00DD4504">
        <w:t>Види</w:t>
      </w:r>
      <w:r>
        <w:t>м</w:t>
      </w:r>
      <w:r w:rsidRPr="00DD4504">
        <w:t xml:space="preserve">ость ЗК и возможность редактирования полей у роли генеральный директор в филиале, ГДХ, Зам ГДХ, </w:t>
      </w:r>
      <w:proofErr w:type="gramStart"/>
      <w:r w:rsidRPr="00DD4504">
        <w:t>Спец</w:t>
      </w:r>
      <w:proofErr w:type="gramEnd"/>
      <w:r w:rsidRPr="00DD4504">
        <w:t xml:space="preserve"> по работе с партнерской сетью.</w:t>
      </w:r>
      <w:r w:rsidR="0011729B">
        <w:br/>
      </w:r>
      <w:r w:rsidR="0011729B">
        <w:br/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243"/>
        <w:gridCol w:w="4289"/>
        <w:gridCol w:w="3331"/>
      </w:tblGrid>
      <w:tr w:rsidR="0011729B" w:rsidTr="0011729B">
        <w:tc>
          <w:tcPr>
            <w:tcW w:w="1243" w:type="dxa"/>
          </w:tcPr>
          <w:p w:rsidR="0011729B" w:rsidRPr="0011729B" w:rsidRDefault="0011729B" w:rsidP="00DD4504">
            <w:pPr>
              <w:autoSpaceDE w:val="0"/>
              <w:autoSpaceDN w:val="0"/>
              <w:adjustRightInd w:val="0"/>
              <w:rPr>
                <w:b/>
              </w:rPr>
            </w:pPr>
            <w:r w:rsidRPr="0011729B">
              <w:rPr>
                <w:b/>
              </w:rPr>
              <w:t>Номер задачи</w:t>
            </w:r>
          </w:p>
        </w:tc>
        <w:tc>
          <w:tcPr>
            <w:tcW w:w="4289" w:type="dxa"/>
          </w:tcPr>
          <w:p w:rsidR="0011729B" w:rsidRPr="0011729B" w:rsidRDefault="0011729B" w:rsidP="00DD450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Название задачи</w:t>
            </w:r>
          </w:p>
        </w:tc>
        <w:tc>
          <w:tcPr>
            <w:tcW w:w="3331" w:type="dxa"/>
          </w:tcPr>
          <w:p w:rsidR="0011729B" w:rsidRPr="0011729B" w:rsidRDefault="0011729B" w:rsidP="00DD4504">
            <w:pPr>
              <w:autoSpaceDE w:val="0"/>
              <w:autoSpaceDN w:val="0"/>
              <w:adjustRightInd w:val="0"/>
              <w:rPr>
                <w:b/>
              </w:rPr>
            </w:pPr>
            <w:r w:rsidRPr="0011729B">
              <w:rPr>
                <w:b/>
              </w:rPr>
              <w:t>Дата выполнения (план)</w:t>
            </w: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4289" w:type="dxa"/>
          </w:tcPr>
          <w:p w:rsidR="0011729B" w:rsidRPr="00126A76" w:rsidRDefault="0011729B" w:rsidP="00DD4504">
            <w:pPr>
              <w:autoSpaceDE w:val="0"/>
              <w:autoSpaceDN w:val="0"/>
              <w:adjustRightInd w:val="0"/>
            </w:pPr>
            <w:r>
              <w:t>Автоматическое создание Партнерской заявки</w:t>
            </w:r>
            <w:r w:rsidR="00126A76" w:rsidRPr="00126A76">
              <w:t xml:space="preserve"> </w:t>
            </w:r>
            <w:r w:rsidR="00126A76">
              <w:t>из ЛК клиента</w:t>
            </w:r>
            <w:bookmarkStart w:id="0" w:name="_GoBack"/>
            <w:bookmarkEnd w:id="0"/>
          </w:p>
        </w:tc>
        <w:tc>
          <w:tcPr>
            <w:tcW w:w="3331" w:type="dxa"/>
          </w:tcPr>
          <w:p w:rsidR="0011729B" w:rsidRDefault="00203E1D" w:rsidP="00DD4504">
            <w:pPr>
              <w:autoSpaceDE w:val="0"/>
              <w:autoSpaceDN w:val="0"/>
              <w:adjustRightInd w:val="0"/>
            </w:pPr>
            <w:r>
              <w:t>16.03</w:t>
            </w:r>
            <w:r w:rsidR="0011729B">
              <w:t>.16.</w:t>
            </w: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289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Действия в результате просрочки Партнерской заявки</w:t>
            </w:r>
          </w:p>
        </w:tc>
        <w:tc>
          <w:tcPr>
            <w:tcW w:w="3331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5.02.16.</w:t>
            </w: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289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Объединение счетов</w:t>
            </w:r>
          </w:p>
        </w:tc>
        <w:tc>
          <w:tcPr>
            <w:tcW w:w="3331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10.02.16</w:t>
            </w: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4289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Спецификации для партнеров</w:t>
            </w:r>
          </w:p>
        </w:tc>
        <w:tc>
          <w:tcPr>
            <w:tcW w:w="3331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4289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Загрузка файлов</w:t>
            </w:r>
          </w:p>
        </w:tc>
        <w:tc>
          <w:tcPr>
            <w:tcW w:w="3331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02.02.16.</w:t>
            </w: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4289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Отчет (рентабельность)</w:t>
            </w:r>
          </w:p>
        </w:tc>
        <w:tc>
          <w:tcPr>
            <w:tcW w:w="3331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4289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Расширение функционала. Возможность создавать партнеров партнерам</w:t>
            </w:r>
          </w:p>
        </w:tc>
        <w:tc>
          <w:tcPr>
            <w:tcW w:w="3331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4289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Сортировка заявок</w:t>
            </w:r>
          </w:p>
        </w:tc>
        <w:tc>
          <w:tcPr>
            <w:tcW w:w="3331" w:type="dxa"/>
          </w:tcPr>
          <w:p w:rsidR="0011729B" w:rsidRDefault="0011729B" w:rsidP="00203E1D">
            <w:pPr>
              <w:autoSpaceDE w:val="0"/>
              <w:autoSpaceDN w:val="0"/>
              <w:adjustRightInd w:val="0"/>
            </w:pPr>
            <w:r>
              <w:t>1</w:t>
            </w:r>
            <w:r w:rsidR="00203E1D">
              <w:t>0</w:t>
            </w:r>
            <w:r>
              <w:t>.02.16</w:t>
            </w:r>
          </w:p>
        </w:tc>
      </w:tr>
      <w:tr w:rsidR="0011729B" w:rsidTr="0011729B">
        <w:tc>
          <w:tcPr>
            <w:tcW w:w="1243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4289" w:type="dxa"/>
          </w:tcPr>
          <w:p w:rsidR="0011729B" w:rsidRDefault="0011729B" w:rsidP="00DD4504">
            <w:pPr>
              <w:autoSpaceDE w:val="0"/>
              <w:autoSpaceDN w:val="0"/>
              <w:adjustRightInd w:val="0"/>
            </w:pPr>
            <w:r>
              <w:t>Создание филиальных ЗК, ЗУ, ЗРТ.</w:t>
            </w:r>
          </w:p>
        </w:tc>
        <w:tc>
          <w:tcPr>
            <w:tcW w:w="3331" w:type="dxa"/>
          </w:tcPr>
          <w:p w:rsidR="0011729B" w:rsidRDefault="00203E1D" w:rsidP="00203E1D">
            <w:pPr>
              <w:autoSpaceDE w:val="0"/>
              <w:autoSpaceDN w:val="0"/>
              <w:adjustRightInd w:val="0"/>
            </w:pPr>
            <w:r>
              <w:t>01</w:t>
            </w:r>
            <w:r w:rsidR="0011729B">
              <w:t>.0</w:t>
            </w:r>
            <w:r>
              <w:t>3</w:t>
            </w:r>
            <w:r w:rsidR="0011729B">
              <w:t>.16</w:t>
            </w:r>
          </w:p>
        </w:tc>
      </w:tr>
    </w:tbl>
    <w:p w:rsidR="00DD4504" w:rsidRPr="00DD4504" w:rsidRDefault="00DD4504" w:rsidP="00DD4504">
      <w:pPr>
        <w:autoSpaceDE w:val="0"/>
        <w:autoSpaceDN w:val="0"/>
        <w:adjustRightInd w:val="0"/>
        <w:ind w:left="708"/>
      </w:pPr>
    </w:p>
    <w:p w:rsidR="00DD4504" w:rsidRPr="00C15FDF" w:rsidRDefault="00DD4504" w:rsidP="00DD4504">
      <w:pPr>
        <w:pStyle w:val="a3"/>
        <w:jc w:val="both"/>
      </w:pPr>
    </w:p>
    <w:sectPr w:rsidR="00DD4504" w:rsidRPr="00C15FDF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557CE"/>
    <w:multiLevelType w:val="hybridMultilevel"/>
    <w:tmpl w:val="8A9A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DF"/>
    <w:rsid w:val="00056492"/>
    <w:rsid w:val="000719E6"/>
    <w:rsid w:val="000756D6"/>
    <w:rsid w:val="000E69E2"/>
    <w:rsid w:val="00102F7D"/>
    <w:rsid w:val="0011458B"/>
    <w:rsid w:val="0011729B"/>
    <w:rsid w:val="00121895"/>
    <w:rsid w:val="00126A76"/>
    <w:rsid w:val="001411BB"/>
    <w:rsid w:val="001713E1"/>
    <w:rsid w:val="001B6B61"/>
    <w:rsid w:val="00202E8D"/>
    <w:rsid w:val="00203E1D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71D27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15FDF"/>
    <w:rsid w:val="00C74909"/>
    <w:rsid w:val="00C879A5"/>
    <w:rsid w:val="00C9687E"/>
    <w:rsid w:val="00D24683"/>
    <w:rsid w:val="00D37E9E"/>
    <w:rsid w:val="00D447C8"/>
    <w:rsid w:val="00D777C8"/>
    <w:rsid w:val="00DD4504"/>
    <w:rsid w:val="00E46758"/>
    <w:rsid w:val="00E614CB"/>
    <w:rsid w:val="00E7586C"/>
    <w:rsid w:val="00EA68AC"/>
    <w:rsid w:val="00EB204F"/>
    <w:rsid w:val="00EB746D"/>
    <w:rsid w:val="00ED268D"/>
    <w:rsid w:val="00EE3278"/>
    <w:rsid w:val="00EE7354"/>
    <w:rsid w:val="00F0786B"/>
    <w:rsid w:val="00F45C47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5F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411BB"/>
    <w:pPr>
      <w:ind w:left="720"/>
      <w:contextualSpacing/>
    </w:pPr>
  </w:style>
  <w:style w:type="table" w:styleId="a4">
    <w:name w:val="Table Grid"/>
    <w:basedOn w:val="a1"/>
    <w:rsid w:val="0011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5F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411BB"/>
    <w:pPr>
      <w:ind w:left="720"/>
      <w:contextualSpacing/>
    </w:pPr>
  </w:style>
  <w:style w:type="table" w:styleId="a4">
    <w:name w:val="Table Grid"/>
    <w:basedOn w:val="a1"/>
    <w:rsid w:val="0011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353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4</cp:revision>
  <dcterms:created xsi:type="dcterms:W3CDTF">2016-01-28T11:27:00Z</dcterms:created>
  <dcterms:modified xsi:type="dcterms:W3CDTF">2016-03-29T11:23:00Z</dcterms:modified>
</cp:coreProperties>
</file>