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C5" w:rsidRPr="00884826" w:rsidRDefault="00884826" w:rsidP="00DB54C5">
      <w:pPr>
        <w:pStyle w:val="1"/>
        <w:rPr>
          <w:rStyle w:val="a8"/>
          <w:lang w:val="en-US"/>
        </w:rPr>
      </w:pPr>
      <w:proofErr w:type="spellStart"/>
      <w:r>
        <w:rPr>
          <w:rStyle w:val="a8"/>
        </w:rPr>
        <w:t>Use</w:t>
      </w:r>
      <w:proofErr w:type="spellEnd"/>
      <w:r w:rsidR="00E51020">
        <w:rPr>
          <w:rStyle w:val="a8"/>
          <w:lang w:val="en-US"/>
        </w:rPr>
        <w:t>r</w:t>
      </w:r>
      <w:r>
        <w:rPr>
          <w:rStyle w:val="a8"/>
        </w:rPr>
        <w:t xml:space="preserve"> </w:t>
      </w:r>
      <w:r>
        <w:rPr>
          <w:rStyle w:val="a8"/>
          <w:lang w:val="en-US"/>
        </w:rPr>
        <w:t>Stories</w:t>
      </w:r>
      <w:r w:rsidR="00DB54C5" w:rsidRPr="00DB54C5">
        <w:rPr>
          <w:rStyle w:val="a8"/>
        </w:rPr>
        <w:t xml:space="preserve"> Партнёра</w:t>
      </w:r>
      <w:r>
        <w:rPr>
          <w:rStyle w:val="a8"/>
          <w:lang w:val="en-US"/>
        </w:rPr>
        <w:t xml:space="preserve"> </w:t>
      </w:r>
    </w:p>
    <w:p w:rsidR="00DB54C5" w:rsidRPr="00DB54C5" w:rsidRDefault="00DB54C5" w:rsidP="00DB54C5"/>
    <w:p w:rsidR="00452B25" w:rsidRPr="00560707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  <w:highlight w:val="red"/>
        </w:rPr>
      </w:pPr>
      <w:bookmarkStart w:id="0" w:name="_GoBack"/>
      <w:bookmarkEnd w:id="0"/>
      <w:r w:rsidRPr="00560707">
        <w:rPr>
          <w:rFonts w:ascii="Calibri" w:hAnsi="Calibri" w:cs="Calibri"/>
          <w:color w:val="000000"/>
          <w:sz w:val="28"/>
          <w:szCs w:val="28"/>
          <w:highlight w:val="red"/>
        </w:rPr>
        <w:t>Регистрация 1.1</w:t>
      </w:r>
    </w:p>
    <w:p w:rsidR="00452B25" w:rsidRPr="00560707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  <w:highlight w:val="red"/>
        </w:rPr>
      </w:pPr>
    </w:p>
    <w:p w:rsidR="00452B25" w:rsidRPr="00560707" w:rsidRDefault="00452B25" w:rsidP="00452B25">
      <w:pPr>
        <w:pStyle w:val="a7"/>
        <w:numPr>
          <w:ilvl w:val="0"/>
          <w:numId w:val="4"/>
        </w:numPr>
        <w:spacing w:after="160" w:line="259" w:lineRule="auto"/>
        <w:rPr>
          <w:highlight w:val="red"/>
        </w:rPr>
      </w:pPr>
      <w:r w:rsidRPr="00560707">
        <w:rPr>
          <w:highlight w:val="red"/>
        </w:rPr>
        <w:t>Пользователь может зарегистрироваться в системе как партнёр.</w:t>
      </w:r>
    </w:p>
    <w:p w:rsidR="00452B25" w:rsidRPr="00560707" w:rsidRDefault="00452B25" w:rsidP="00452B25">
      <w:pPr>
        <w:pStyle w:val="a7"/>
        <w:numPr>
          <w:ilvl w:val="0"/>
          <w:numId w:val="4"/>
        </w:numPr>
        <w:spacing w:after="160" w:line="259" w:lineRule="auto"/>
        <w:rPr>
          <w:highlight w:val="red"/>
        </w:rPr>
      </w:pPr>
      <w:r w:rsidRPr="00560707">
        <w:rPr>
          <w:highlight w:val="red"/>
        </w:rPr>
        <w:t xml:space="preserve">Должен внести данные о </w:t>
      </w:r>
      <w:proofErr w:type="gramStart"/>
      <w:r w:rsidRPr="00560707">
        <w:rPr>
          <w:highlight w:val="red"/>
        </w:rPr>
        <w:t>компании</w:t>
      </w:r>
      <w:proofErr w:type="gramEnd"/>
      <w:r w:rsidRPr="00560707">
        <w:rPr>
          <w:highlight w:val="red"/>
        </w:rPr>
        <w:t xml:space="preserve"> которую он представляет.</w:t>
      </w:r>
    </w:p>
    <w:p w:rsidR="00452B25" w:rsidRPr="00560707" w:rsidRDefault="00452B25" w:rsidP="00452B25">
      <w:pPr>
        <w:pStyle w:val="a7"/>
        <w:numPr>
          <w:ilvl w:val="0"/>
          <w:numId w:val="4"/>
        </w:numPr>
        <w:spacing w:after="160" w:line="259" w:lineRule="auto"/>
        <w:rPr>
          <w:highlight w:val="red"/>
        </w:rPr>
      </w:pPr>
      <w:r w:rsidRPr="00560707">
        <w:rPr>
          <w:highlight w:val="red"/>
        </w:rPr>
        <w:t>Должен выбрать регион.</w:t>
      </w:r>
    </w:p>
    <w:p w:rsidR="00452B25" w:rsidRPr="00560707" w:rsidRDefault="00452B25" w:rsidP="00452B25">
      <w:pPr>
        <w:pStyle w:val="a7"/>
        <w:numPr>
          <w:ilvl w:val="0"/>
          <w:numId w:val="4"/>
        </w:numPr>
        <w:spacing w:after="160" w:line="259" w:lineRule="auto"/>
        <w:rPr>
          <w:highlight w:val="red"/>
        </w:rPr>
      </w:pPr>
      <w:r w:rsidRPr="00560707">
        <w:rPr>
          <w:highlight w:val="red"/>
        </w:rPr>
        <w:t>Может ввести сайт своей компании.</w:t>
      </w:r>
    </w:p>
    <w:p w:rsidR="00452B25" w:rsidRPr="00560707" w:rsidRDefault="00452B25" w:rsidP="00452B25">
      <w:pPr>
        <w:pStyle w:val="a7"/>
        <w:numPr>
          <w:ilvl w:val="0"/>
          <w:numId w:val="4"/>
        </w:numPr>
        <w:spacing w:after="160" w:line="259" w:lineRule="auto"/>
        <w:rPr>
          <w:highlight w:val="red"/>
        </w:rPr>
      </w:pPr>
      <w:r w:rsidRPr="00560707">
        <w:rPr>
          <w:highlight w:val="red"/>
        </w:rPr>
        <w:t xml:space="preserve">Должен внести свой номер телефона, </w:t>
      </w:r>
      <w:r w:rsidRPr="00560707">
        <w:rPr>
          <w:highlight w:val="red"/>
          <w:lang w:val="en-US"/>
        </w:rPr>
        <w:t>e</w:t>
      </w:r>
      <w:r w:rsidRPr="00560707">
        <w:rPr>
          <w:highlight w:val="red"/>
        </w:rPr>
        <w:t>-</w:t>
      </w:r>
      <w:r w:rsidRPr="00560707">
        <w:rPr>
          <w:highlight w:val="red"/>
          <w:lang w:val="en-US"/>
        </w:rPr>
        <w:t>mail</w:t>
      </w:r>
      <w:r w:rsidRPr="00560707">
        <w:rPr>
          <w:highlight w:val="red"/>
        </w:rPr>
        <w:t>.</w:t>
      </w:r>
    </w:p>
    <w:p w:rsidR="00452B25" w:rsidRPr="00560707" w:rsidRDefault="00452B25" w:rsidP="00452B25">
      <w:pPr>
        <w:pStyle w:val="a7"/>
        <w:numPr>
          <w:ilvl w:val="0"/>
          <w:numId w:val="4"/>
        </w:numPr>
        <w:spacing w:after="160" w:line="259" w:lineRule="auto"/>
        <w:rPr>
          <w:highlight w:val="red"/>
        </w:rPr>
      </w:pPr>
      <w:r w:rsidRPr="00560707">
        <w:rPr>
          <w:highlight w:val="red"/>
        </w:rPr>
        <w:t>Должен придумать себе пароль.</w:t>
      </w:r>
    </w:p>
    <w:p w:rsidR="00452B25" w:rsidRPr="00560707" w:rsidRDefault="00452B25" w:rsidP="00452B25">
      <w:pPr>
        <w:pStyle w:val="a7"/>
        <w:numPr>
          <w:ilvl w:val="0"/>
          <w:numId w:val="4"/>
        </w:numPr>
        <w:spacing w:after="160" w:line="259" w:lineRule="auto"/>
        <w:rPr>
          <w:highlight w:val="red"/>
        </w:rPr>
      </w:pPr>
      <w:r w:rsidRPr="00560707">
        <w:rPr>
          <w:highlight w:val="red"/>
        </w:rPr>
        <w:t>Модератор портала  проверяет введенные  данные и заключает договор. Уведомление об открытии доступа партнер получает на адрес электронной почты.</w:t>
      </w:r>
    </w:p>
    <w:p w:rsidR="00452B25" w:rsidRDefault="00452B25" w:rsidP="00DB54C5">
      <w:pPr>
        <w:pStyle w:val="a7"/>
        <w:ind w:left="1440"/>
        <w:jc w:val="center"/>
        <w:rPr>
          <w:b/>
          <w:sz w:val="28"/>
          <w:szCs w:val="28"/>
        </w:rPr>
      </w:pPr>
    </w:p>
    <w:p w:rsidR="00452B25" w:rsidRDefault="00452B25" w:rsidP="00DB54C5">
      <w:pPr>
        <w:pStyle w:val="a7"/>
        <w:ind w:left="1440"/>
        <w:jc w:val="center"/>
        <w:rPr>
          <w:b/>
          <w:sz w:val="28"/>
          <w:szCs w:val="28"/>
        </w:rPr>
      </w:pPr>
    </w:p>
    <w:p w:rsidR="00452B25" w:rsidRDefault="00452B25" w:rsidP="00DB54C5">
      <w:pPr>
        <w:pStyle w:val="a7"/>
        <w:ind w:left="1440"/>
        <w:jc w:val="center"/>
        <w:rPr>
          <w:b/>
          <w:sz w:val="28"/>
          <w:szCs w:val="28"/>
        </w:rPr>
      </w:pPr>
    </w:p>
    <w:p w:rsidR="00DB54C5" w:rsidRPr="00E51020" w:rsidRDefault="00452B25" w:rsidP="00E51020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E51020">
        <w:rPr>
          <w:rFonts w:ascii="Calibri" w:hAnsi="Calibri" w:cs="Calibri"/>
          <w:color w:val="000000"/>
          <w:sz w:val="28"/>
          <w:szCs w:val="28"/>
        </w:rPr>
        <w:t>Авторизация 1.2</w:t>
      </w:r>
    </w:p>
    <w:p w:rsidR="00375970" w:rsidRDefault="00375970" w:rsidP="00DB54C5">
      <w:pPr>
        <w:pStyle w:val="a7"/>
        <w:ind w:left="1440"/>
        <w:jc w:val="center"/>
        <w:rPr>
          <w:b/>
          <w:sz w:val="28"/>
          <w:szCs w:val="28"/>
        </w:rPr>
      </w:pPr>
    </w:p>
    <w:p w:rsidR="00375970" w:rsidRPr="00375970" w:rsidRDefault="00375970" w:rsidP="00375970">
      <w:pPr>
        <w:pStyle w:val="a7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375970">
        <w:rPr>
          <w:sz w:val="24"/>
          <w:szCs w:val="24"/>
        </w:rPr>
        <w:t>Может зайти в личный кабинет после ввода логина и пароля.</w:t>
      </w:r>
    </w:p>
    <w:p w:rsidR="00375970" w:rsidRPr="00375970" w:rsidRDefault="00375970" w:rsidP="00375970">
      <w:pPr>
        <w:pStyle w:val="a7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375970">
        <w:rPr>
          <w:sz w:val="24"/>
          <w:szCs w:val="24"/>
        </w:rPr>
        <w:t xml:space="preserve">Может восстановить пароль: вводит адрес </w:t>
      </w:r>
      <w:r w:rsidRPr="00375970">
        <w:rPr>
          <w:sz w:val="24"/>
          <w:szCs w:val="24"/>
          <w:lang w:val="en-US"/>
        </w:rPr>
        <w:t>email</w:t>
      </w:r>
      <w:r w:rsidRPr="00375970">
        <w:rPr>
          <w:sz w:val="24"/>
          <w:szCs w:val="24"/>
        </w:rPr>
        <w:t xml:space="preserve"> и получает ссылку для ввода нового пароля.</w:t>
      </w:r>
    </w:p>
    <w:p w:rsidR="00375970" w:rsidRDefault="00375970" w:rsidP="00375970">
      <w:pPr>
        <w:pStyle w:val="a7"/>
        <w:spacing w:after="160" w:line="259" w:lineRule="auto"/>
        <w:ind w:left="785"/>
      </w:pPr>
    </w:p>
    <w:p w:rsidR="00452B25" w:rsidRPr="00452B25" w:rsidRDefault="00452B25" w:rsidP="00452B25">
      <w:pPr>
        <w:pStyle w:val="a7"/>
        <w:ind w:left="1440"/>
        <w:jc w:val="center"/>
        <w:rPr>
          <w:b/>
          <w:sz w:val="28"/>
          <w:szCs w:val="28"/>
        </w:rPr>
      </w:pPr>
      <w:r w:rsidRPr="00452B25">
        <w:rPr>
          <w:b/>
          <w:sz w:val="28"/>
          <w:szCs w:val="28"/>
        </w:rPr>
        <w:t>Подсистема Заявки</w:t>
      </w:r>
    </w:p>
    <w:p w:rsidR="00375970" w:rsidRPr="00375970" w:rsidRDefault="00375970" w:rsidP="00375970">
      <w:pPr>
        <w:pStyle w:val="a7"/>
        <w:spacing w:after="160" w:line="259" w:lineRule="auto"/>
        <w:ind w:left="785"/>
      </w:pPr>
    </w:p>
    <w:p w:rsidR="00452B25" w:rsidRP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452B25">
        <w:rPr>
          <w:rFonts w:ascii="Calibri" w:hAnsi="Calibri" w:cs="Calibri"/>
          <w:color w:val="000000"/>
          <w:sz w:val="28"/>
          <w:szCs w:val="28"/>
        </w:rPr>
        <w:t>3.</w:t>
      </w:r>
      <w:r>
        <w:rPr>
          <w:rFonts w:ascii="Calibri" w:hAnsi="Calibri" w:cs="Calibri"/>
          <w:color w:val="000000"/>
          <w:sz w:val="28"/>
          <w:szCs w:val="28"/>
        </w:rPr>
        <w:t>1</w:t>
      </w:r>
      <w:r w:rsidRPr="00452B25">
        <w:rPr>
          <w:rFonts w:ascii="Calibri" w:hAnsi="Calibri" w:cs="Calibri"/>
          <w:color w:val="000000"/>
          <w:sz w:val="28"/>
          <w:szCs w:val="28"/>
        </w:rPr>
        <w:t xml:space="preserve"> Заявки</w:t>
      </w:r>
    </w:p>
    <w:p w:rsidR="00375970" w:rsidRPr="00375970" w:rsidRDefault="00375970" w:rsidP="00375970">
      <w:pPr>
        <w:pStyle w:val="a7"/>
        <w:ind w:left="1440"/>
        <w:jc w:val="center"/>
        <w:rPr>
          <w:sz w:val="28"/>
          <w:szCs w:val="28"/>
        </w:rPr>
      </w:pPr>
    </w:p>
    <w:p w:rsidR="00375970" w:rsidRPr="00CA491F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Видит все</w:t>
      </w:r>
      <w:r w:rsidR="006B5FE3">
        <w:t xml:space="preserve"> свои</w:t>
      </w:r>
      <w:r>
        <w:t xml:space="preserve"> заявки сортированные по дате поступлени</w:t>
      </w:r>
      <w:proofErr w:type="gramStart"/>
      <w:r>
        <w:t>я(</w:t>
      </w:r>
      <w:proofErr w:type="gramEnd"/>
      <w:r>
        <w:t>по умолчанию).</w:t>
      </w: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Пользователь видит заявки в форме таблицы с атрибутами: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07"/>
        <w:gridCol w:w="1556"/>
        <w:gridCol w:w="1514"/>
        <w:gridCol w:w="1446"/>
        <w:gridCol w:w="1046"/>
        <w:gridCol w:w="1199"/>
      </w:tblGrid>
      <w:tr w:rsidR="00375970" w:rsidTr="00E50C94">
        <w:tc>
          <w:tcPr>
            <w:tcW w:w="607" w:type="dxa"/>
          </w:tcPr>
          <w:p w:rsidR="00375970" w:rsidRDefault="00375970" w:rsidP="00E50C94">
            <w:pPr>
              <w:pStyle w:val="a7"/>
              <w:ind w:left="0"/>
            </w:pPr>
            <w:r>
              <w:t>№</w:t>
            </w:r>
          </w:p>
        </w:tc>
        <w:tc>
          <w:tcPr>
            <w:tcW w:w="1556" w:type="dxa"/>
          </w:tcPr>
          <w:p w:rsidR="00375970" w:rsidRDefault="00375970" w:rsidP="00E50C94">
            <w:pPr>
              <w:pStyle w:val="a7"/>
              <w:ind w:left="0"/>
            </w:pPr>
            <w:r>
              <w:t>Компания</w:t>
            </w:r>
          </w:p>
        </w:tc>
        <w:tc>
          <w:tcPr>
            <w:tcW w:w="1514" w:type="dxa"/>
          </w:tcPr>
          <w:p w:rsidR="00375970" w:rsidRDefault="00375970" w:rsidP="00E50C94">
            <w:pPr>
              <w:pStyle w:val="a7"/>
              <w:ind w:left="0"/>
            </w:pPr>
            <w:r>
              <w:t>Клиент</w:t>
            </w:r>
          </w:p>
        </w:tc>
        <w:tc>
          <w:tcPr>
            <w:tcW w:w="1446" w:type="dxa"/>
          </w:tcPr>
          <w:p w:rsidR="00375970" w:rsidRDefault="00375970" w:rsidP="00375970">
            <w:pPr>
              <w:pStyle w:val="a7"/>
              <w:ind w:left="0"/>
            </w:pPr>
            <w:r>
              <w:t>Тип услуги</w:t>
            </w:r>
          </w:p>
        </w:tc>
        <w:tc>
          <w:tcPr>
            <w:tcW w:w="1046" w:type="dxa"/>
          </w:tcPr>
          <w:p w:rsidR="00375970" w:rsidRDefault="00375970" w:rsidP="00E50C94">
            <w:pPr>
              <w:pStyle w:val="a7"/>
              <w:ind w:left="0"/>
            </w:pPr>
            <w:r>
              <w:t>Дата и Время</w:t>
            </w:r>
          </w:p>
        </w:tc>
        <w:tc>
          <w:tcPr>
            <w:tcW w:w="1199" w:type="dxa"/>
          </w:tcPr>
          <w:p w:rsidR="00375970" w:rsidRDefault="00375970" w:rsidP="00E50C94">
            <w:pPr>
              <w:pStyle w:val="a7"/>
              <w:ind w:left="0"/>
            </w:pPr>
            <w:r>
              <w:t>Статус</w:t>
            </w:r>
          </w:p>
        </w:tc>
      </w:tr>
      <w:tr w:rsidR="00375970" w:rsidTr="00E50C94">
        <w:tc>
          <w:tcPr>
            <w:tcW w:w="607" w:type="dxa"/>
          </w:tcPr>
          <w:p w:rsidR="00375970" w:rsidRDefault="00375970" w:rsidP="00E50C94">
            <w:pPr>
              <w:pStyle w:val="a7"/>
              <w:ind w:left="0"/>
            </w:pPr>
          </w:p>
        </w:tc>
        <w:tc>
          <w:tcPr>
            <w:tcW w:w="1556" w:type="dxa"/>
          </w:tcPr>
          <w:p w:rsidR="00375970" w:rsidRDefault="00375970" w:rsidP="00E50C94">
            <w:pPr>
              <w:pStyle w:val="a7"/>
              <w:ind w:left="0"/>
            </w:pPr>
          </w:p>
        </w:tc>
        <w:tc>
          <w:tcPr>
            <w:tcW w:w="1514" w:type="dxa"/>
          </w:tcPr>
          <w:p w:rsidR="00375970" w:rsidRDefault="00375970" w:rsidP="00E50C94">
            <w:pPr>
              <w:pStyle w:val="a7"/>
              <w:ind w:left="0"/>
            </w:pPr>
          </w:p>
        </w:tc>
        <w:tc>
          <w:tcPr>
            <w:tcW w:w="1446" w:type="dxa"/>
          </w:tcPr>
          <w:p w:rsidR="00375970" w:rsidRDefault="00375970" w:rsidP="00E50C94">
            <w:pPr>
              <w:pStyle w:val="a7"/>
              <w:ind w:left="0"/>
            </w:pPr>
          </w:p>
        </w:tc>
        <w:tc>
          <w:tcPr>
            <w:tcW w:w="1046" w:type="dxa"/>
          </w:tcPr>
          <w:p w:rsidR="00375970" w:rsidRDefault="00375970" w:rsidP="00E50C94">
            <w:pPr>
              <w:pStyle w:val="a7"/>
              <w:ind w:left="0"/>
            </w:pPr>
          </w:p>
        </w:tc>
        <w:tc>
          <w:tcPr>
            <w:tcW w:w="1199" w:type="dxa"/>
          </w:tcPr>
          <w:p w:rsidR="00375970" w:rsidRDefault="00375970" w:rsidP="00E50C94">
            <w:pPr>
              <w:pStyle w:val="a7"/>
              <w:ind w:left="0"/>
            </w:pPr>
          </w:p>
        </w:tc>
      </w:tr>
    </w:tbl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 w:rsidRPr="00AF396D">
        <w:t xml:space="preserve">Может отфильтровать: по статусам, </w:t>
      </w:r>
      <w:r w:rsidRPr="00375970">
        <w:t>клиентам</w:t>
      </w:r>
      <w:r w:rsidRPr="00AF396D">
        <w:t>, партнёрам, за период</w:t>
      </w:r>
      <w:r>
        <w:t>.</w:t>
      </w:r>
    </w:p>
    <w:p w:rsidR="00375970" w:rsidRPr="00E50C94" w:rsidRDefault="00375970" w:rsidP="00375970">
      <w:pPr>
        <w:pStyle w:val="a7"/>
        <w:numPr>
          <w:ilvl w:val="0"/>
          <w:numId w:val="5"/>
        </w:numPr>
        <w:spacing w:after="160" w:line="259" w:lineRule="auto"/>
        <w:rPr>
          <w:highlight w:val="green"/>
        </w:rPr>
      </w:pPr>
      <w:r w:rsidRPr="00E50C94">
        <w:rPr>
          <w:highlight w:val="green"/>
        </w:rPr>
        <w:t>Может отсортировать по атрибутам</w:t>
      </w:r>
      <w:proofErr w:type="gramStart"/>
      <w:r w:rsidRPr="00E50C94">
        <w:rPr>
          <w:highlight w:val="green"/>
        </w:rPr>
        <w:t xml:space="preserve"> :</w:t>
      </w:r>
      <w:proofErr w:type="gramEnd"/>
      <w:r w:rsidRPr="00E50C94">
        <w:rPr>
          <w:highlight w:val="green"/>
        </w:rPr>
        <w:t xml:space="preserve"> Статус, Срочность, Дата и Время, Тип заявки, Клиент, Партнёр.</w:t>
      </w:r>
    </w:p>
    <w:p w:rsidR="00375970" w:rsidRPr="00AF396D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Партнёр может искать заявку по контексту.</w:t>
      </w:r>
    </w:p>
    <w:p w:rsidR="00375970" w:rsidRDefault="00375970" w:rsidP="00375970">
      <w:pPr>
        <w:pStyle w:val="a7"/>
        <w:numPr>
          <w:ilvl w:val="0"/>
          <w:numId w:val="5"/>
        </w:numPr>
        <w:spacing w:after="160" w:line="259" w:lineRule="auto"/>
      </w:pPr>
      <w:r>
        <w:t>Нажав на</w:t>
      </w:r>
      <w:r w:rsidRPr="00AF396D">
        <w:t xml:space="preserve"> заявку, открывается карточка заявки.</w:t>
      </w:r>
    </w:p>
    <w:p w:rsidR="002351CD" w:rsidRDefault="002351CD" w:rsidP="002351CD">
      <w:pPr>
        <w:pStyle w:val="a7"/>
        <w:spacing w:after="160" w:line="259" w:lineRule="auto"/>
      </w:pPr>
    </w:p>
    <w:p w:rsidR="001977DB" w:rsidRDefault="001977DB" w:rsidP="002351CD">
      <w:pPr>
        <w:pStyle w:val="a7"/>
        <w:spacing w:after="160" w:line="259" w:lineRule="auto"/>
      </w:pPr>
    </w:p>
    <w:p w:rsidR="001977DB" w:rsidRDefault="001977DB" w:rsidP="002351CD">
      <w:pPr>
        <w:pStyle w:val="a7"/>
        <w:spacing w:after="160" w:line="259" w:lineRule="auto"/>
      </w:pPr>
    </w:p>
    <w:p w:rsidR="001977DB" w:rsidRDefault="001977DB" w:rsidP="002351CD">
      <w:pPr>
        <w:pStyle w:val="a7"/>
        <w:spacing w:after="160" w:line="259" w:lineRule="auto"/>
      </w:pPr>
    </w:p>
    <w:p w:rsidR="001977DB" w:rsidRDefault="001977DB" w:rsidP="001977D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16"/>
          <w:szCs w:val="16"/>
        </w:rPr>
      </w:pPr>
      <w:r w:rsidRPr="001977DB">
        <w:rPr>
          <w:rFonts w:ascii="Calibri" w:hAnsi="Calibri" w:cs="Calibri"/>
          <w:color w:val="000000"/>
          <w:sz w:val="28"/>
          <w:szCs w:val="28"/>
        </w:rPr>
        <w:t>3.2 Сообщения по   всем заявкам</w:t>
      </w:r>
    </w:p>
    <w:p w:rsidR="001977DB" w:rsidRDefault="001977DB" w:rsidP="002351CD">
      <w:pPr>
        <w:pStyle w:val="a7"/>
        <w:spacing w:after="160" w:line="259" w:lineRule="auto"/>
      </w:pPr>
    </w:p>
    <w:p w:rsidR="002351CD" w:rsidRDefault="001977DB" w:rsidP="001977DB">
      <w:pPr>
        <w:pStyle w:val="a7"/>
        <w:numPr>
          <w:ilvl w:val="0"/>
          <w:numId w:val="10"/>
        </w:numPr>
        <w:spacing w:after="160" w:line="259" w:lineRule="auto"/>
      </w:pPr>
      <w:r>
        <w:t>Видит сообщения по всем поступившим заявкам сортированные по дате и времени поступления.</w:t>
      </w:r>
    </w:p>
    <w:p w:rsidR="001977DB" w:rsidRDefault="001977DB" w:rsidP="001977DB">
      <w:pPr>
        <w:pStyle w:val="a7"/>
        <w:numPr>
          <w:ilvl w:val="0"/>
          <w:numId w:val="10"/>
        </w:numPr>
        <w:spacing w:after="160" w:line="259" w:lineRule="auto"/>
      </w:pPr>
      <w:r>
        <w:t>В сообщении указана дата, время поступления, номер заявки и первые несколько строк.</w:t>
      </w:r>
    </w:p>
    <w:p w:rsidR="001977DB" w:rsidRDefault="001977DB" w:rsidP="001977DB">
      <w:pPr>
        <w:pStyle w:val="a7"/>
        <w:numPr>
          <w:ilvl w:val="0"/>
          <w:numId w:val="10"/>
        </w:numPr>
        <w:spacing w:after="160" w:line="259" w:lineRule="auto"/>
      </w:pPr>
      <w:r>
        <w:t>Может перейти на заявку</w:t>
      </w:r>
      <w:r w:rsidR="004E11E2">
        <w:t>,</w:t>
      </w:r>
      <w:r>
        <w:t xml:space="preserve"> по которой написано сообщение и на диалог сообщений по этой заявке.</w:t>
      </w:r>
    </w:p>
    <w:p w:rsidR="004E11E2" w:rsidRDefault="004E11E2" w:rsidP="001977DB">
      <w:pPr>
        <w:pStyle w:val="a7"/>
        <w:numPr>
          <w:ilvl w:val="0"/>
          <w:numId w:val="10"/>
        </w:numPr>
        <w:spacing w:after="160" w:line="259" w:lineRule="auto"/>
      </w:pPr>
      <w:r>
        <w:t xml:space="preserve">При появлении нового сообщения в чате производится рассылка </w:t>
      </w:r>
      <w:r>
        <w:rPr>
          <w:lang w:val="en-US"/>
        </w:rPr>
        <w:t>e</w:t>
      </w:r>
      <w:r w:rsidRPr="004E11E2">
        <w:t>-</w:t>
      </w:r>
      <w:r>
        <w:rPr>
          <w:lang w:val="en-US"/>
        </w:rPr>
        <w:t>mail</w:t>
      </w:r>
      <w:r>
        <w:t xml:space="preserve"> с уведомлением и текстом сообщения всем участникам кроме отправителя сообщения.</w:t>
      </w:r>
    </w:p>
    <w:p w:rsidR="001977DB" w:rsidRDefault="001977DB" w:rsidP="001977DB">
      <w:pPr>
        <w:pStyle w:val="a7"/>
        <w:spacing w:after="160" w:line="259" w:lineRule="auto"/>
        <w:ind w:left="1440"/>
      </w:pPr>
    </w:p>
    <w:p w:rsidR="002351CD" w:rsidRP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452B25">
        <w:rPr>
          <w:rFonts w:ascii="Calibri" w:hAnsi="Calibri" w:cs="Calibri"/>
          <w:color w:val="000000"/>
          <w:sz w:val="28"/>
          <w:szCs w:val="28"/>
        </w:rPr>
        <w:t>3.1</w:t>
      </w:r>
      <w:r>
        <w:rPr>
          <w:rFonts w:ascii="Calibri" w:hAnsi="Calibri" w:cs="Calibri"/>
          <w:color w:val="000000"/>
          <w:sz w:val="28"/>
          <w:szCs w:val="28"/>
        </w:rPr>
        <w:t>.1</w:t>
      </w:r>
      <w:r w:rsidRPr="00452B25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351CD" w:rsidRPr="00452B25">
        <w:rPr>
          <w:rFonts w:ascii="Calibri" w:hAnsi="Calibri" w:cs="Calibri"/>
          <w:color w:val="000000"/>
          <w:sz w:val="28"/>
          <w:szCs w:val="28"/>
        </w:rPr>
        <w:t>Карточка заявки</w:t>
      </w:r>
    </w:p>
    <w:p w:rsidR="0043413F" w:rsidRDefault="0043413F" w:rsidP="002351CD">
      <w:pPr>
        <w:pStyle w:val="a7"/>
        <w:numPr>
          <w:ilvl w:val="0"/>
          <w:numId w:val="5"/>
        </w:numPr>
        <w:spacing w:after="160" w:line="259" w:lineRule="auto"/>
      </w:pPr>
      <w:r>
        <w:t>В заголовке партнёр видит номер и статус заявки.</w:t>
      </w:r>
    </w:p>
    <w:p w:rsidR="002351CD" w:rsidRPr="0079253C" w:rsidRDefault="002351CD" w:rsidP="002351CD">
      <w:pPr>
        <w:pStyle w:val="a7"/>
        <w:numPr>
          <w:ilvl w:val="0"/>
          <w:numId w:val="5"/>
        </w:numPr>
        <w:spacing w:after="160" w:line="259" w:lineRule="auto"/>
      </w:pPr>
      <w:r w:rsidRPr="0079253C">
        <w:t xml:space="preserve">Пользователь может </w:t>
      </w:r>
      <w:r>
        <w:t>раскрыть карточку заявки, нажав на неё в списке заявок</w:t>
      </w:r>
      <w:r w:rsidRPr="002351CD">
        <w:t xml:space="preserve"> </w:t>
      </w:r>
      <w:r>
        <w:t>и находясь во вкладке заявка.</w:t>
      </w:r>
    </w:p>
    <w:p w:rsidR="002351CD" w:rsidRDefault="002351CD" w:rsidP="002351CD">
      <w:pPr>
        <w:pStyle w:val="a7"/>
        <w:numPr>
          <w:ilvl w:val="0"/>
          <w:numId w:val="5"/>
        </w:numPr>
        <w:spacing w:after="160" w:line="259" w:lineRule="auto"/>
      </w:pPr>
      <w:r>
        <w:t>Видит карточку заявки с полями:</w:t>
      </w:r>
    </w:p>
    <w:p w:rsid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>
        <w:t>Номер заявки</w:t>
      </w:r>
    </w:p>
    <w:p w:rsidR="002351CD" w:rsidRP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 w:rsidRPr="002351CD">
        <w:t>Код в системе партнера</w:t>
      </w:r>
    </w:p>
    <w:p w:rsidR="002351CD" w:rsidRP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 w:rsidRPr="002351CD">
        <w:t>Вид услуги</w:t>
      </w:r>
    </w:p>
    <w:p w:rsidR="002351CD" w:rsidRPr="002C49E4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 w:rsidRPr="002C49E4">
        <w:t>Дата создания заявки</w:t>
      </w:r>
    </w:p>
    <w:p w:rsidR="002351CD" w:rsidRPr="002C49E4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 w:rsidRPr="002C49E4">
        <w:t>Плановая дата выполнения (из спецификации)</w:t>
      </w:r>
    </w:p>
    <w:p w:rsidR="002351CD" w:rsidRPr="00104128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 w:rsidRPr="00104128">
        <w:t>Фактическая дата выполнения (вносится позже)</w:t>
      </w:r>
    </w:p>
    <w:p w:rsid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>
        <w:t xml:space="preserve">Партнёр </w:t>
      </w:r>
    </w:p>
    <w:p w:rsid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>
        <w:t xml:space="preserve">Клиент </w:t>
      </w:r>
    </w:p>
    <w:p w:rsid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>
        <w:t>Адрес Клиента</w:t>
      </w:r>
    </w:p>
    <w:p w:rsid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>
        <w:t>Контактное лицо</w:t>
      </w:r>
    </w:p>
    <w:p w:rsid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>
        <w:t>Телефоны</w:t>
      </w:r>
    </w:p>
    <w:p w:rsid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>
        <w:t>Комментарий от партнера</w:t>
      </w:r>
    </w:p>
    <w:p w:rsidR="002351CD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>
        <w:t>Комментарий по заявке</w:t>
      </w:r>
    </w:p>
    <w:p w:rsidR="002351CD" w:rsidRPr="002C49E4" w:rsidRDefault="002351CD" w:rsidP="002351CD">
      <w:pPr>
        <w:pStyle w:val="a7"/>
        <w:numPr>
          <w:ilvl w:val="1"/>
          <w:numId w:val="5"/>
        </w:numPr>
        <w:spacing w:after="160" w:line="259" w:lineRule="auto"/>
      </w:pPr>
      <w:r w:rsidRPr="002C49E4">
        <w:t>Статус</w:t>
      </w:r>
    </w:p>
    <w:p w:rsidR="002351CD" w:rsidRDefault="002351CD" w:rsidP="002351CD">
      <w:pPr>
        <w:pStyle w:val="a7"/>
        <w:numPr>
          <w:ilvl w:val="0"/>
          <w:numId w:val="5"/>
        </w:numPr>
        <w:spacing w:after="160" w:line="259" w:lineRule="auto"/>
      </w:pPr>
      <w:r>
        <w:t>Может внести дату выполнения.</w:t>
      </w:r>
    </w:p>
    <w:p w:rsidR="002351CD" w:rsidRDefault="002351CD" w:rsidP="002351CD">
      <w:pPr>
        <w:pStyle w:val="a7"/>
        <w:numPr>
          <w:ilvl w:val="0"/>
          <w:numId w:val="5"/>
        </w:numPr>
        <w:spacing w:after="160" w:line="259" w:lineRule="auto"/>
      </w:pPr>
      <w:r>
        <w:t>Может принять или отклонить новую заявку</w:t>
      </w:r>
    </w:p>
    <w:p w:rsidR="002351CD" w:rsidRDefault="002351CD" w:rsidP="002351CD">
      <w:pPr>
        <w:pStyle w:val="a7"/>
        <w:numPr>
          <w:ilvl w:val="0"/>
          <w:numId w:val="5"/>
        </w:numPr>
        <w:spacing w:after="160" w:line="259" w:lineRule="auto"/>
      </w:pPr>
      <w:r>
        <w:t>Должен внести фактическую дату выполнения заявки.</w:t>
      </w:r>
    </w:p>
    <w:p w:rsidR="002351CD" w:rsidRPr="00E053C1" w:rsidRDefault="002351CD" w:rsidP="002351CD">
      <w:pPr>
        <w:pStyle w:val="a7"/>
        <w:numPr>
          <w:ilvl w:val="0"/>
          <w:numId w:val="5"/>
        </w:numPr>
        <w:spacing w:after="160" w:line="259" w:lineRule="auto"/>
      </w:pPr>
      <w:r w:rsidRPr="00E053C1">
        <w:t xml:space="preserve">Должен </w:t>
      </w:r>
      <w:proofErr w:type="gramStart"/>
      <w:r w:rsidRPr="00E053C1">
        <w:t>прикрепить документы основания для перевода в статус выполнено</w:t>
      </w:r>
      <w:proofErr w:type="gramEnd"/>
    </w:p>
    <w:p w:rsidR="002351CD" w:rsidRDefault="002351CD" w:rsidP="002351CD">
      <w:pPr>
        <w:pStyle w:val="a7"/>
        <w:numPr>
          <w:ilvl w:val="0"/>
          <w:numId w:val="5"/>
        </w:numPr>
        <w:spacing w:after="160" w:line="259" w:lineRule="auto"/>
      </w:pPr>
      <w:r w:rsidRPr="00E053C1">
        <w:t>Видит</w:t>
      </w:r>
      <w:r>
        <w:t xml:space="preserve"> </w:t>
      </w:r>
      <w:r w:rsidRPr="00E053C1">
        <w:t xml:space="preserve"> сообщения по заявки и может </w:t>
      </w:r>
      <w:r>
        <w:t xml:space="preserve">ответить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  <w:r>
        <w:t>.</w:t>
      </w:r>
    </w:p>
    <w:p w:rsidR="002351CD" w:rsidRPr="00E053C1" w:rsidRDefault="002351CD" w:rsidP="002351CD">
      <w:pPr>
        <w:pStyle w:val="a7"/>
        <w:numPr>
          <w:ilvl w:val="0"/>
          <w:numId w:val="5"/>
        </w:numPr>
        <w:spacing w:after="160" w:line="259" w:lineRule="auto"/>
      </w:pPr>
      <w:r>
        <w:t xml:space="preserve">Может скачать информацию по заявке в формате </w:t>
      </w:r>
      <w:r>
        <w:rPr>
          <w:lang w:val="en-US"/>
        </w:rPr>
        <w:t>PDF</w:t>
      </w:r>
      <w:r w:rsidRPr="002351CD">
        <w:t>.</w:t>
      </w:r>
    </w:p>
    <w:p w:rsidR="002351CD" w:rsidRPr="00152B12" w:rsidRDefault="002351CD" w:rsidP="002351CD">
      <w:pPr>
        <w:pStyle w:val="a7"/>
        <w:spacing w:after="160" w:line="259" w:lineRule="auto"/>
      </w:pPr>
    </w:p>
    <w:p w:rsidR="00DB54C5" w:rsidRDefault="00DB54C5" w:rsidP="00375970">
      <w:pPr>
        <w:pStyle w:val="a7"/>
        <w:rPr>
          <w:sz w:val="28"/>
          <w:szCs w:val="28"/>
        </w:rPr>
      </w:pPr>
    </w:p>
    <w:p w:rsidR="00375970" w:rsidRP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3.1.2</w:t>
      </w:r>
      <w:r w:rsidRPr="00452B25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2351CD" w:rsidRPr="00452B25">
        <w:rPr>
          <w:rFonts w:ascii="Calibri" w:hAnsi="Calibri" w:cs="Calibri"/>
          <w:color w:val="000000"/>
          <w:sz w:val="28"/>
          <w:szCs w:val="28"/>
        </w:rPr>
        <w:t>Состав работ</w:t>
      </w:r>
      <w:r w:rsidRPr="00452B25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2351CD" w:rsidRPr="0043413F" w:rsidRDefault="002351CD" w:rsidP="0043413F">
      <w:pPr>
        <w:pStyle w:val="a7"/>
        <w:numPr>
          <w:ilvl w:val="0"/>
          <w:numId w:val="5"/>
        </w:numPr>
        <w:spacing w:after="160" w:line="259" w:lineRule="auto"/>
      </w:pPr>
      <w:r w:rsidRPr="0043413F">
        <w:t xml:space="preserve">Видит </w:t>
      </w:r>
      <w:proofErr w:type="gramStart"/>
      <w:r w:rsidR="0043413F" w:rsidRPr="0043413F">
        <w:t>таблицу</w:t>
      </w:r>
      <w:proofErr w:type="gramEnd"/>
      <w:r w:rsidR="0043413F" w:rsidRPr="0043413F">
        <w:t xml:space="preserve"> с составом работ состоящую из: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627"/>
        <w:gridCol w:w="1514"/>
        <w:gridCol w:w="1446"/>
        <w:gridCol w:w="1046"/>
        <w:gridCol w:w="1199"/>
      </w:tblGrid>
      <w:tr w:rsidR="0043413F" w:rsidTr="00E50C94">
        <w:tc>
          <w:tcPr>
            <w:tcW w:w="1556" w:type="dxa"/>
          </w:tcPr>
          <w:p w:rsidR="0043413F" w:rsidRDefault="0043413F" w:rsidP="00E50C94">
            <w:pPr>
              <w:pStyle w:val="a7"/>
              <w:ind w:left="0"/>
            </w:pPr>
            <w:r w:rsidRPr="0043413F">
              <w:t>Наименование номенклатуры</w:t>
            </w:r>
          </w:p>
        </w:tc>
        <w:tc>
          <w:tcPr>
            <w:tcW w:w="1514" w:type="dxa"/>
          </w:tcPr>
          <w:p w:rsidR="0043413F" w:rsidRDefault="0043413F" w:rsidP="00E50C94">
            <w:pPr>
              <w:pStyle w:val="a7"/>
              <w:ind w:left="0"/>
            </w:pPr>
            <w:r w:rsidRPr="0043413F">
              <w:t>Вид работ</w:t>
            </w:r>
          </w:p>
        </w:tc>
        <w:tc>
          <w:tcPr>
            <w:tcW w:w="1446" w:type="dxa"/>
          </w:tcPr>
          <w:p w:rsidR="0043413F" w:rsidRPr="0043413F" w:rsidRDefault="0043413F" w:rsidP="0043413F">
            <w:pPr>
              <w:spacing w:after="300"/>
            </w:pPr>
            <w:r w:rsidRPr="0043413F">
              <w:t>Количество</w:t>
            </w:r>
          </w:p>
        </w:tc>
        <w:tc>
          <w:tcPr>
            <w:tcW w:w="1046" w:type="dxa"/>
          </w:tcPr>
          <w:p w:rsidR="0043413F" w:rsidRDefault="0043413F" w:rsidP="00E50C94">
            <w:pPr>
              <w:pStyle w:val="a7"/>
              <w:ind w:left="0"/>
            </w:pPr>
            <w:r w:rsidRPr="0043413F">
              <w:t>Цена</w:t>
            </w:r>
          </w:p>
        </w:tc>
        <w:tc>
          <w:tcPr>
            <w:tcW w:w="1199" w:type="dxa"/>
          </w:tcPr>
          <w:p w:rsidR="0043413F" w:rsidRDefault="0043413F" w:rsidP="00E50C94">
            <w:pPr>
              <w:pStyle w:val="a7"/>
              <w:ind w:left="0"/>
            </w:pPr>
            <w:r>
              <w:t>Статус</w:t>
            </w:r>
          </w:p>
        </w:tc>
      </w:tr>
      <w:tr w:rsidR="0043413F" w:rsidTr="00E50C94">
        <w:tc>
          <w:tcPr>
            <w:tcW w:w="1556" w:type="dxa"/>
          </w:tcPr>
          <w:p w:rsidR="0043413F" w:rsidRDefault="0043413F" w:rsidP="00E50C94">
            <w:pPr>
              <w:pStyle w:val="a7"/>
              <w:ind w:left="0"/>
            </w:pPr>
          </w:p>
        </w:tc>
        <w:tc>
          <w:tcPr>
            <w:tcW w:w="1514" w:type="dxa"/>
          </w:tcPr>
          <w:p w:rsidR="0043413F" w:rsidRDefault="0043413F" w:rsidP="00E50C94">
            <w:pPr>
              <w:pStyle w:val="a7"/>
              <w:ind w:left="0"/>
            </w:pPr>
          </w:p>
        </w:tc>
        <w:tc>
          <w:tcPr>
            <w:tcW w:w="1446" w:type="dxa"/>
          </w:tcPr>
          <w:p w:rsidR="0043413F" w:rsidRDefault="0043413F" w:rsidP="00E50C94">
            <w:pPr>
              <w:pStyle w:val="a7"/>
              <w:ind w:left="0"/>
            </w:pPr>
          </w:p>
        </w:tc>
        <w:tc>
          <w:tcPr>
            <w:tcW w:w="1046" w:type="dxa"/>
          </w:tcPr>
          <w:p w:rsidR="0043413F" w:rsidRDefault="0043413F" w:rsidP="00E50C94">
            <w:pPr>
              <w:pStyle w:val="a7"/>
              <w:ind w:left="0"/>
            </w:pPr>
          </w:p>
        </w:tc>
        <w:tc>
          <w:tcPr>
            <w:tcW w:w="1199" w:type="dxa"/>
          </w:tcPr>
          <w:p w:rsidR="0043413F" w:rsidRDefault="0043413F" w:rsidP="00E50C94">
            <w:pPr>
              <w:pStyle w:val="a7"/>
              <w:ind w:left="0"/>
            </w:pPr>
          </w:p>
        </w:tc>
      </w:tr>
    </w:tbl>
    <w:p w:rsidR="0043413F" w:rsidRDefault="0043413F" w:rsidP="0043413F">
      <w:pPr>
        <w:pStyle w:val="a7"/>
        <w:numPr>
          <w:ilvl w:val="0"/>
          <w:numId w:val="5"/>
        </w:numPr>
        <w:spacing w:after="160" w:line="259" w:lineRule="auto"/>
      </w:pPr>
      <w:r w:rsidRPr="0043413F">
        <w:t xml:space="preserve">Может добавлять работы </w:t>
      </w:r>
      <w:r>
        <w:t>до выставления счёта, также до выставления счёта он обязан прикрепить акт выполненных работ.</w:t>
      </w:r>
    </w:p>
    <w:p w:rsidR="0043413F" w:rsidRDefault="0043413F" w:rsidP="0043413F">
      <w:pPr>
        <w:pStyle w:val="a7"/>
        <w:numPr>
          <w:ilvl w:val="0"/>
          <w:numId w:val="5"/>
        </w:numPr>
        <w:spacing w:after="160" w:line="259" w:lineRule="auto"/>
      </w:pPr>
      <w:r>
        <w:t xml:space="preserve">Может скачать прикреплённый акт. </w:t>
      </w:r>
    </w:p>
    <w:p w:rsidR="0043413F" w:rsidRDefault="0043413F" w:rsidP="0043413F">
      <w:pPr>
        <w:pStyle w:val="a7"/>
        <w:numPr>
          <w:ilvl w:val="0"/>
          <w:numId w:val="5"/>
        </w:numPr>
        <w:spacing w:after="160" w:line="259" w:lineRule="auto"/>
      </w:pPr>
      <w:r>
        <w:t>Может переводить работы в статус «Выполнено»</w:t>
      </w:r>
    </w:p>
    <w:p w:rsidR="0043413F" w:rsidRDefault="0043413F" w:rsidP="0043413F">
      <w:pPr>
        <w:pStyle w:val="a7"/>
        <w:numPr>
          <w:ilvl w:val="0"/>
          <w:numId w:val="5"/>
        </w:numPr>
        <w:spacing w:after="160" w:line="259" w:lineRule="auto"/>
      </w:pPr>
      <w:r>
        <w:t>Может выставить счёт по выполненным работам,</w:t>
      </w:r>
      <w:r w:rsidR="00B92767">
        <w:t xml:space="preserve"> после выставления счёта</w:t>
      </w:r>
      <w:r w:rsidR="003E70D5">
        <w:t xml:space="preserve"> ЗК переходит в статус «обработана».</w:t>
      </w:r>
    </w:p>
    <w:p w:rsidR="001977DB" w:rsidRPr="00085C86" w:rsidRDefault="001977DB" w:rsidP="00085C86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1977DB" w:rsidRPr="001977DB" w:rsidRDefault="001977DB" w:rsidP="001977DB">
      <w:pPr>
        <w:pStyle w:val="a7"/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1977DB" w:rsidRPr="001977DB" w:rsidRDefault="001977DB" w:rsidP="001977DB">
      <w:pPr>
        <w:pStyle w:val="a7"/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1977DB">
        <w:rPr>
          <w:rFonts w:ascii="Calibri" w:hAnsi="Calibri" w:cs="Calibri"/>
          <w:color w:val="000000"/>
          <w:sz w:val="28"/>
          <w:szCs w:val="28"/>
        </w:rPr>
        <w:t>3.1.3 Сообщения по выбранной заявке</w:t>
      </w:r>
    </w:p>
    <w:p w:rsidR="001977DB" w:rsidRDefault="001977DB" w:rsidP="001977DB">
      <w:pPr>
        <w:pStyle w:val="a7"/>
        <w:numPr>
          <w:ilvl w:val="0"/>
          <w:numId w:val="10"/>
        </w:numPr>
        <w:spacing w:after="160" w:line="259" w:lineRule="auto"/>
      </w:pPr>
      <w:r>
        <w:t>Видит сообщения по выбранной заявке сортированные  по дате и времени поступления.</w:t>
      </w:r>
    </w:p>
    <w:p w:rsidR="001977DB" w:rsidRDefault="001977DB" w:rsidP="001977DB">
      <w:pPr>
        <w:pStyle w:val="a7"/>
        <w:numPr>
          <w:ilvl w:val="0"/>
          <w:numId w:val="10"/>
        </w:numPr>
        <w:spacing w:after="160" w:line="259" w:lineRule="auto"/>
      </w:pPr>
      <w:r>
        <w:t>Помимо текста сообщения партнёр может увидеть отправителя.</w:t>
      </w:r>
    </w:p>
    <w:p w:rsidR="001977DB" w:rsidRDefault="001977DB" w:rsidP="001977DB">
      <w:pPr>
        <w:pStyle w:val="a7"/>
        <w:numPr>
          <w:ilvl w:val="0"/>
          <w:numId w:val="10"/>
        </w:numPr>
        <w:spacing w:after="160" w:line="259" w:lineRule="auto"/>
      </w:pPr>
      <w:r>
        <w:t>Может ответить на выбранное сообщение.</w:t>
      </w:r>
    </w:p>
    <w:p w:rsidR="001977DB" w:rsidRDefault="001977DB" w:rsidP="001977DB">
      <w:pPr>
        <w:pStyle w:val="a7"/>
        <w:numPr>
          <w:ilvl w:val="0"/>
          <w:numId w:val="10"/>
        </w:numPr>
        <w:spacing w:after="160" w:line="259" w:lineRule="auto"/>
      </w:pPr>
      <w:r>
        <w:t xml:space="preserve">Может написать комментарий к общему диалогу. </w:t>
      </w:r>
    </w:p>
    <w:p w:rsidR="004E11E2" w:rsidRDefault="004E11E2" w:rsidP="004E11E2">
      <w:pPr>
        <w:pStyle w:val="a7"/>
        <w:numPr>
          <w:ilvl w:val="0"/>
          <w:numId w:val="10"/>
        </w:numPr>
        <w:spacing w:after="160" w:line="259" w:lineRule="auto"/>
      </w:pPr>
      <w:r>
        <w:t xml:space="preserve">При появлении нового сообщения в чате производится рассылка </w:t>
      </w:r>
      <w:r>
        <w:rPr>
          <w:lang w:val="en-US"/>
        </w:rPr>
        <w:t>e</w:t>
      </w:r>
      <w:r w:rsidRPr="004E11E2">
        <w:t>-</w:t>
      </w:r>
      <w:r>
        <w:rPr>
          <w:lang w:val="en-US"/>
        </w:rPr>
        <w:t>mail</w:t>
      </w:r>
      <w:r>
        <w:t xml:space="preserve"> с уведомлением и текстом сообщения всем участникам кроме отправителя сообщения.</w:t>
      </w:r>
    </w:p>
    <w:p w:rsidR="004E11E2" w:rsidRDefault="004E11E2" w:rsidP="004E11E2">
      <w:pPr>
        <w:pStyle w:val="a7"/>
        <w:spacing w:after="160" w:line="259" w:lineRule="auto"/>
        <w:ind w:left="786"/>
      </w:pPr>
    </w:p>
    <w:p w:rsidR="00452B25" w:rsidRDefault="00452B25" w:rsidP="00452B25">
      <w:pPr>
        <w:spacing w:after="160" w:line="259" w:lineRule="auto"/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Подсистема. Счета</w:t>
      </w:r>
    </w:p>
    <w:p w:rsidR="00452B25" w:rsidRDefault="00452B25" w:rsidP="00452B25">
      <w:pPr>
        <w:pStyle w:val="Default"/>
        <w:jc w:val="both"/>
      </w:pPr>
    </w:p>
    <w:p w:rsidR="00452B25" w:rsidRDefault="00452B25" w:rsidP="00452B25">
      <w:pPr>
        <w:pStyle w:val="Default"/>
        <w:jc w:val="both"/>
      </w:pPr>
    </w:p>
    <w:p w:rsidR="00452B25" w:rsidRPr="0003549C" w:rsidRDefault="00452B25" w:rsidP="00452B25">
      <w:pPr>
        <w:pStyle w:val="Default"/>
        <w:jc w:val="both"/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4.</w:t>
      </w:r>
      <w:r w:rsidRPr="00375D9F">
        <w:rPr>
          <w:rFonts w:ascii="Calibri" w:hAnsi="Calibri" w:cs="Calibri"/>
          <w:color w:val="000000"/>
          <w:sz w:val="28"/>
          <w:szCs w:val="28"/>
        </w:rPr>
        <w:t xml:space="preserve">2. </w:t>
      </w:r>
      <w:r>
        <w:rPr>
          <w:rFonts w:ascii="Calibri" w:hAnsi="Calibri" w:cs="Calibri"/>
          <w:color w:val="000000"/>
          <w:sz w:val="28"/>
          <w:szCs w:val="28"/>
        </w:rPr>
        <w:t>Исходящие (выставленные). Счета</w:t>
      </w:r>
    </w:p>
    <w:p w:rsidR="00452B25" w:rsidRDefault="00452B25" w:rsidP="00452B25">
      <w:pPr>
        <w:pStyle w:val="Default"/>
        <w:numPr>
          <w:ilvl w:val="0"/>
          <w:numId w:val="6"/>
        </w:numPr>
      </w:pPr>
      <w:r>
        <w:t>Может найти исходящие счета во вкладе счета</w:t>
      </w:r>
      <w:r w:rsidRPr="00383EF3">
        <w:t xml:space="preserve">, </w:t>
      </w:r>
      <w:r>
        <w:t>исходящие.</w:t>
      </w:r>
    </w:p>
    <w:p w:rsidR="00452B25" w:rsidRDefault="00452B25" w:rsidP="00452B25">
      <w:pPr>
        <w:pStyle w:val="Default"/>
        <w:numPr>
          <w:ilvl w:val="0"/>
          <w:numId w:val="6"/>
        </w:numPr>
      </w:pPr>
      <w:r>
        <w:t>Видит таблицу исходящих счетов, состоящую из атрибутов:</w:t>
      </w:r>
    </w:p>
    <w:p w:rsidR="00452B25" w:rsidRDefault="00452B25" w:rsidP="00452B25">
      <w:pPr>
        <w:pStyle w:val="Default"/>
        <w:ind w:left="1440"/>
      </w:pPr>
    </w:p>
    <w:tbl>
      <w:tblPr>
        <w:tblStyle w:val="a9"/>
        <w:tblW w:w="818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1418"/>
        <w:gridCol w:w="1701"/>
        <w:gridCol w:w="1099"/>
      </w:tblGrid>
      <w:tr w:rsidR="00452B25" w:rsidTr="00E50C94">
        <w:trPr>
          <w:jc w:val="center"/>
        </w:trPr>
        <w:tc>
          <w:tcPr>
            <w:tcW w:w="851" w:type="dxa"/>
          </w:tcPr>
          <w:p w:rsidR="00452B25" w:rsidRDefault="00452B25" w:rsidP="00E50C94">
            <w:pPr>
              <w:pStyle w:val="Default"/>
            </w:pPr>
            <w:r>
              <w:t>№</w:t>
            </w:r>
          </w:p>
        </w:tc>
        <w:tc>
          <w:tcPr>
            <w:tcW w:w="1559" w:type="dxa"/>
          </w:tcPr>
          <w:p w:rsidR="00452B25" w:rsidRDefault="00452B25" w:rsidP="00E50C94">
            <w:pPr>
              <w:pStyle w:val="Default"/>
            </w:pPr>
            <w:r>
              <w:t>Дата счета</w:t>
            </w:r>
          </w:p>
        </w:tc>
        <w:tc>
          <w:tcPr>
            <w:tcW w:w="1559" w:type="dxa"/>
          </w:tcPr>
          <w:p w:rsidR="00452B25" w:rsidRDefault="00452B25" w:rsidP="00E50C94">
            <w:pPr>
              <w:pStyle w:val="Default"/>
            </w:pPr>
            <w:r>
              <w:t>Получатель счета (Компания)</w:t>
            </w:r>
          </w:p>
        </w:tc>
        <w:tc>
          <w:tcPr>
            <w:tcW w:w="1418" w:type="dxa"/>
          </w:tcPr>
          <w:p w:rsidR="00452B25" w:rsidRDefault="00452B25" w:rsidP="00E50C94">
            <w:pPr>
              <w:pStyle w:val="Default"/>
            </w:pPr>
            <w:r>
              <w:t>Сумма</w:t>
            </w:r>
          </w:p>
        </w:tc>
        <w:tc>
          <w:tcPr>
            <w:tcW w:w="1701" w:type="dxa"/>
          </w:tcPr>
          <w:p w:rsidR="00452B25" w:rsidRDefault="00452B25" w:rsidP="00E50C94">
            <w:pPr>
              <w:pStyle w:val="Default"/>
            </w:pPr>
            <w:r>
              <w:t>Дата оплат</w:t>
            </w:r>
            <w:proofErr w:type="gramStart"/>
            <w:r>
              <w:t>ы(</w:t>
            </w:r>
            <w:proofErr w:type="gramEnd"/>
            <w:r>
              <w:t>план/факт)</w:t>
            </w:r>
          </w:p>
        </w:tc>
        <w:tc>
          <w:tcPr>
            <w:tcW w:w="1099" w:type="dxa"/>
          </w:tcPr>
          <w:p w:rsidR="00452B25" w:rsidRDefault="00452B25" w:rsidP="00E50C94">
            <w:pPr>
              <w:pStyle w:val="Default"/>
            </w:pPr>
            <w:r>
              <w:t>Статус</w:t>
            </w:r>
          </w:p>
        </w:tc>
      </w:tr>
      <w:tr w:rsidR="00452B25" w:rsidTr="00E50C94">
        <w:trPr>
          <w:jc w:val="center"/>
        </w:trPr>
        <w:tc>
          <w:tcPr>
            <w:tcW w:w="851" w:type="dxa"/>
          </w:tcPr>
          <w:p w:rsidR="00452B25" w:rsidRDefault="00452B25" w:rsidP="00E50C94">
            <w:pPr>
              <w:pStyle w:val="Default"/>
            </w:pPr>
          </w:p>
        </w:tc>
        <w:tc>
          <w:tcPr>
            <w:tcW w:w="1559" w:type="dxa"/>
          </w:tcPr>
          <w:p w:rsidR="00452B25" w:rsidRDefault="00452B25" w:rsidP="00E50C94">
            <w:pPr>
              <w:pStyle w:val="Default"/>
            </w:pPr>
          </w:p>
        </w:tc>
        <w:tc>
          <w:tcPr>
            <w:tcW w:w="1559" w:type="dxa"/>
          </w:tcPr>
          <w:p w:rsidR="00452B25" w:rsidRDefault="00452B25" w:rsidP="00E50C94">
            <w:pPr>
              <w:pStyle w:val="Default"/>
            </w:pPr>
          </w:p>
        </w:tc>
        <w:tc>
          <w:tcPr>
            <w:tcW w:w="1418" w:type="dxa"/>
          </w:tcPr>
          <w:p w:rsidR="00452B25" w:rsidRDefault="00452B25" w:rsidP="00E50C94">
            <w:pPr>
              <w:pStyle w:val="Default"/>
            </w:pPr>
          </w:p>
        </w:tc>
        <w:tc>
          <w:tcPr>
            <w:tcW w:w="1701" w:type="dxa"/>
          </w:tcPr>
          <w:p w:rsidR="00452B25" w:rsidRDefault="00452B25" w:rsidP="00E50C94">
            <w:pPr>
              <w:pStyle w:val="Default"/>
            </w:pPr>
          </w:p>
        </w:tc>
        <w:tc>
          <w:tcPr>
            <w:tcW w:w="1099" w:type="dxa"/>
          </w:tcPr>
          <w:p w:rsidR="00452B25" w:rsidRDefault="00452B25" w:rsidP="00E50C94">
            <w:pPr>
              <w:pStyle w:val="Default"/>
            </w:pPr>
          </w:p>
        </w:tc>
      </w:tr>
    </w:tbl>
    <w:p w:rsidR="00452B25" w:rsidRDefault="00452B25" w:rsidP="00452B25">
      <w:pPr>
        <w:pStyle w:val="Default"/>
        <w:numPr>
          <w:ilvl w:val="0"/>
          <w:numId w:val="6"/>
        </w:numPr>
      </w:pPr>
      <w:r>
        <w:t>Статусы Счёта:</w:t>
      </w:r>
    </w:p>
    <w:p w:rsidR="00452B25" w:rsidRDefault="00452B25" w:rsidP="00452B25">
      <w:pPr>
        <w:pStyle w:val="Default"/>
        <w:numPr>
          <w:ilvl w:val="1"/>
          <w:numId w:val="6"/>
        </w:numPr>
      </w:pPr>
      <w:r>
        <w:t>Ожидается</w:t>
      </w:r>
    </w:p>
    <w:p w:rsidR="00452B25" w:rsidRDefault="00452B25" w:rsidP="00452B25">
      <w:pPr>
        <w:pStyle w:val="Default"/>
        <w:numPr>
          <w:ilvl w:val="1"/>
          <w:numId w:val="6"/>
        </w:numPr>
      </w:pPr>
      <w:r>
        <w:t>Оплачен</w:t>
      </w:r>
    </w:p>
    <w:p w:rsidR="00452B25" w:rsidRPr="0003549C" w:rsidRDefault="00452B25" w:rsidP="00452B25">
      <w:pPr>
        <w:pStyle w:val="Default"/>
        <w:numPr>
          <w:ilvl w:val="1"/>
          <w:numId w:val="6"/>
        </w:numPr>
        <w:rPr>
          <w:highlight w:val="yellow"/>
        </w:rPr>
      </w:pPr>
      <w:r w:rsidRPr="0003549C">
        <w:rPr>
          <w:highlight w:val="yellow"/>
        </w:rPr>
        <w:t>Частично оплачен</w:t>
      </w:r>
    </w:p>
    <w:p w:rsidR="00452B25" w:rsidRPr="0003549C" w:rsidRDefault="00452B25" w:rsidP="00452B25">
      <w:pPr>
        <w:pStyle w:val="Default"/>
        <w:numPr>
          <w:ilvl w:val="1"/>
          <w:numId w:val="6"/>
        </w:numPr>
      </w:pPr>
      <w:r w:rsidRPr="0003549C">
        <w:rPr>
          <w:highlight w:val="yellow"/>
        </w:rPr>
        <w:t>Переплачено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 w:rsidRPr="0003549C">
        <w:t xml:space="preserve">Счета отсортированы по дате </w:t>
      </w:r>
      <w:r>
        <w:t>создания.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>
        <w:t>Может отфильтровать по: Период (даты), плательщику, Типу счёта, Статусу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>
        <w:t xml:space="preserve">Может перейти на </w:t>
      </w:r>
      <w:proofErr w:type="gramStart"/>
      <w:r>
        <w:t>заявку</w:t>
      </w:r>
      <w:proofErr w:type="gramEnd"/>
      <w:r>
        <w:t xml:space="preserve"> по которой создан счёт.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>
        <w:t>Может создать</w:t>
      </w:r>
      <w:r w:rsidR="00085C86">
        <w:t xml:space="preserve"> </w:t>
      </w:r>
      <w:r w:rsidR="00085C86">
        <w:rPr>
          <w:lang w:val="en-US"/>
        </w:rPr>
        <w:t>PDF</w:t>
      </w:r>
      <w:r w:rsidR="00085C86" w:rsidRPr="00085C86">
        <w:t xml:space="preserve"> </w:t>
      </w:r>
      <w:r w:rsidR="00085C86">
        <w:t>файл</w:t>
      </w:r>
      <w:r>
        <w:t xml:space="preserve"> </w:t>
      </w:r>
      <w:proofErr w:type="gramStart"/>
      <w:r>
        <w:t>счёт</w:t>
      </w:r>
      <w:r w:rsidR="00085C86">
        <w:t>а</w:t>
      </w:r>
      <w:proofErr w:type="gramEnd"/>
      <w:r>
        <w:t xml:space="preserve"> нажав на </w:t>
      </w:r>
      <w:r w:rsidRPr="00383EF3">
        <w:rPr>
          <w:highlight w:val="yellow"/>
        </w:rPr>
        <w:t>значок внизу экрана</w:t>
      </w:r>
      <w:r>
        <w:t>.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452B25" w:rsidRPr="00383EF3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383EF3">
        <w:rPr>
          <w:rFonts w:ascii="Calibri" w:hAnsi="Calibri" w:cs="Calibri"/>
          <w:color w:val="000000"/>
          <w:sz w:val="28"/>
          <w:szCs w:val="28"/>
        </w:rPr>
        <w:t>4.1.1 Детализация счёта</w:t>
      </w:r>
      <w:r>
        <w:rPr>
          <w:rFonts w:ascii="Calibri" w:hAnsi="Calibri" w:cs="Calibri"/>
          <w:color w:val="000000"/>
          <w:sz w:val="28"/>
          <w:szCs w:val="28"/>
        </w:rPr>
        <w:t xml:space="preserve"> (состав счета)</w:t>
      </w:r>
    </w:p>
    <w:p w:rsidR="00452B25" w:rsidRDefault="00452B25" w:rsidP="00452B25">
      <w:pPr>
        <w:pStyle w:val="Default"/>
        <w:jc w:val="both"/>
      </w:pP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Видит основные поля счета (номер, дата, получатель, сумма, статус)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увидеть таблицу с атрибутами: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 правой части таблицы видит переключатель (с учетом НДС/без учета НДС). Если с учетом НДС, то в нижней части счета НДС будет выделен в отдельной строке «Итого НДС» и рассчитан по сумме НДС всех товарных позиций.</w:t>
      </w:r>
    </w:p>
    <w:tbl>
      <w:tblPr>
        <w:tblStyle w:val="a9"/>
        <w:tblW w:w="888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87"/>
        <w:gridCol w:w="1562"/>
        <w:gridCol w:w="1701"/>
        <w:gridCol w:w="1418"/>
        <w:gridCol w:w="851"/>
        <w:gridCol w:w="851"/>
        <w:gridCol w:w="1417"/>
      </w:tblGrid>
      <w:tr w:rsidR="00452B25" w:rsidTr="00E50C94">
        <w:tc>
          <w:tcPr>
            <w:tcW w:w="1087" w:type="dxa"/>
          </w:tcPr>
          <w:p w:rsidR="00452B25" w:rsidRDefault="00452B25" w:rsidP="00E50C94">
            <w:pPr>
              <w:pStyle w:val="Default"/>
              <w:jc w:val="both"/>
            </w:pPr>
            <w:r>
              <w:t>№ строки в счете</w:t>
            </w:r>
          </w:p>
        </w:tc>
        <w:tc>
          <w:tcPr>
            <w:tcW w:w="1562" w:type="dxa"/>
          </w:tcPr>
          <w:p w:rsidR="00452B25" w:rsidRDefault="00452B25" w:rsidP="00E50C94">
            <w:pPr>
              <w:pStyle w:val="Default"/>
              <w:jc w:val="both"/>
            </w:pPr>
            <w:r>
              <w:t>По заявке</w:t>
            </w:r>
          </w:p>
        </w:tc>
        <w:tc>
          <w:tcPr>
            <w:tcW w:w="1701" w:type="dxa"/>
          </w:tcPr>
          <w:p w:rsidR="00452B25" w:rsidRDefault="00452B25" w:rsidP="00E50C94">
            <w:pPr>
              <w:pStyle w:val="Default"/>
              <w:jc w:val="both"/>
            </w:pPr>
            <w:r w:rsidRPr="009E5195">
              <w:rPr>
                <w:highlight w:val="yellow"/>
              </w:rPr>
              <w:t>Товар</w:t>
            </w:r>
            <w:r>
              <w:t>/услуга</w:t>
            </w:r>
          </w:p>
        </w:tc>
        <w:tc>
          <w:tcPr>
            <w:tcW w:w="1418" w:type="dxa"/>
          </w:tcPr>
          <w:p w:rsidR="00452B25" w:rsidRPr="00CD61EC" w:rsidRDefault="00452B25" w:rsidP="00E50C94">
            <w:pPr>
              <w:pStyle w:val="Default"/>
              <w:jc w:val="both"/>
            </w:pPr>
            <w:r w:rsidRPr="00CD61EC">
              <w:t>Ед. измерения</w:t>
            </w:r>
          </w:p>
        </w:tc>
        <w:tc>
          <w:tcPr>
            <w:tcW w:w="851" w:type="dxa"/>
          </w:tcPr>
          <w:p w:rsidR="00452B25" w:rsidRDefault="00452B25" w:rsidP="00E50C94">
            <w:pPr>
              <w:pStyle w:val="Default"/>
              <w:jc w:val="both"/>
            </w:pPr>
            <w:r>
              <w:t>Кол-во</w:t>
            </w:r>
          </w:p>
        </w:tc>
        <w:tc>
          <w:tcPr>
            <w:tcW w:w="851" w:type="dxa"/>
          </w:tcPr>
          <w:p w:rsidR="00452B25" w:rsidRDefault="00452B25" w:rsidP="00E50C94">
            <w:pPr>
              <w:pStyle w:val="Default"/>
              <w:jc w:val="both"/>
            </w:pPr>
            <w:r>
              <w:t>Цена</w:t>
            </w:r>
          </w:p>
        </w:tc>
        <w:tc>
          <w:tcPr>
            <w:tcW w:w="1417" w:type="dxa"/>
          </w:tcPr>
          <w:p w:rsidR="00452B25" w:rsidRDefault="00452B25" w:rsidP="00E50C94">
            <w:pPr>
              <w:pStyle w:val="Default"/>
              <w:jc w:val="both"/>
            </w:pPr>
            <w:r>
              <w:t>Стоимость</w:t>
            </w:r>
          </w:p>
        </w:tc>
      </w:tr>
      <w:tr w:rsidR="00452B25" w:rsidTr="00E50C94">
        <w:tc>
          <w:tcPr>
            <w:tcW w:w="1087" w:type="dxa"/>
          </w:tcPr>
          <w:p w:rsidR="00452B25" w:rsidRDefault="00452B25" w:rsidP="00E50C94">
            <w:pPr>
              <w:pStyle w:val="Default"/>
              <w:jc w:val="both"/>
            </w:pPr>
            <w:r>
              <w:t>1</w:t>
            </w:r>
          </w:p>
        </w:tc>
        <w:tc>
          <w:tcPr>
            <w:tcW w:w="1562" w:type="dxa"/>
          </w:tcPr>
          <w:p w:rsidR="00452B25" w:rsidRDefault="00452B25" w:rsidP="00E50C94">
            <w:pPr>
              <w:pStyle w:val="Default"/>
              <w:jc w:val="both"/>
            </w:pPr>
            <w:r>
              <w:t>(ссылка)</w:t>
            </w:r>
          </w:p>
        </w:tc>
        <w:tc>
          <w:tcPr>
            <w:tcW w:w="1701" w:type="dxa"/>
          </w:tcPr>
          <w:p w:rsidR="00452B25" w:rsidRDefault="00452B25" w:rsidP="00E50C94">
            <w:pPr>
              <w:pStyle w:val="Default"/>
              <w:jc w:val="both"/>
            </w:pPr>
          </w:p>
        </w:tc>
        <w:tc>
          <w:tcPr>
            <w:tcW w:w="1418" w:type="dxa"/>
          </w:tcPr>
          <w:p w:rsidR="00452B25" w:rsidRPr="00CD61EC" w:rsidRDefault="00452B25" w:rsidP="00E50C94">
            <w:pPr>
              <w:pStyle w:val="Default"/>
              <w:jc w:val="both"/>
            </w:pPr>
          </w:p>
        </w:tc>
        <w:tc>
          <w:tcPr>
            <w:tcW w:w="851" w:type="dxa"/>
          </w:tcPr>
          <w:p w:rsidR="00452B25" w:rsidRDefault="00452B25" w:rsidP="00E50C94">
            <w:pPr>
              <w:pStyle w:val="Default"/>
              <w:jc w:val="both"/>
            </w:pPr>
          </w:p>
        </w:tc>
        <w:tc>
          <w:tcPr>
            <w:tcW w:w="851" w:type="dxa"/>
          </w:tcPr>
          <w:p w:rsidR="00452B25" w:rsidRDefault="00452B25" w:rsidP="00E50C94">
            <w:pPr>
              <w:pStyle w:val="Default"/>
              <w:jc w:val="both"/>
            </w:pPr>
          </w:p>
        </w:tc>
        <w:tc>
          <w:tcPr>
            <w:tcW w:w="1417" w:type="dxa"/>
          </w:tcPr>
          <w:p w:rsidR="00452B25" w:rsidRDefault="00452B25" w:rsidP="00E50C94">
            <w:pPr>
              <w:pStyle w:val="Default"/>
              <w:jc w:val="both"/>
            </w:pPr>
          </w:p>
        </w:tc>
      </w:tr>
      <w:tr w:rsidR="00452B25" w:rsidTr="00E50C94">
        <w:tc>
          <w:tcPr>
            <w:tcW w:w="1087" w:type="dxa"/>
          </w:tcPr>
          <w:p w:rsidR="00452B25" w:rsidRDefault="00452B25" w:rsidP="00E50C94">
            <w:pPr>
              <w:pStyle w:val="Default"/>
              <w:jc w:val="both"/>
            </w:pPr>
            <w:r>
              <w:t>2</w:t>
            </w:r>
          </w:p>
        </w:tc>
        <w:tc>
          <w:tcPr>
            <w:tcW w:w="1562" w:type="dxa"/>
          </w:tcPr>
          <w:p w:rsidR="00452B25" w:rsidRDefault="00452B25" w:rsidP="00E50C94">
            <w:pPr>
              <w:pStyle w:val="Default"/>
              <w:jc w:val="both"/>
            </w:pPr>
          </w:p>
        </w:tc>
        <w:tc>
          <w:tcPr>
            <w:tcW w:w="1701" w:type="dxa"/>
          </w:tcPr>
          <w:p w:rsidR="00452B25" w:rsidRDefault="00452B25" w:rsidP="00E50C94">
            <w:pPr>
              <w:pStyle w:val="Default"/>
              <w:jc w:val="both"/>
            </w:pPr>
          </w:p>
        </w:tc>
        <w:tc>
          <w:tcPr>
            <w:tcW w:w="1418" w:type="dxa"/>
          </w:tcPr>
          <w:p w:rsidR="00452B25" w:rsidRPr="00CD61EC" w:rsidRDefault="00452B25" w:rsidP="00E50C94">
            <w:pPr>
              <w:pStyle w:val="Default"/>
              <w:jc w:val="both"/>
            </w:pPr>
          </w:p>
        </w:tc>
        <w:tc>
          <w:tcPr>
            <w:tcW w:w="851" w:type="dxa"/>
          </w:tcPr>
          <w:p w:rsidR="00452B25" w:rsidRDefault="00452B25" w:rsidP="00E50C94">
            <w:pPr>
              <w:pStyle w:val="Default"/>
              <w:jc w:val="both"/>
            </w:pPr>
          </w:p>
        </w:tc>
        <w:tc>
          <w:tcPr>
            <w:tcW w:w="851" w:type="dxa"/>
          </w:tcPr>
          <w:p w:rsidR="00452B25" w:rsidRDefault="00452B25" w:rsidP="00E50C94">
            <w:pPr>
              <w:pStyle w:val="Default"/>
              <w:jc w:val="both"/>
            </w:pPr>
          </w:p>
        </w:tc>
        <w:tc>
          <w:tcPr>
            <w:tcW w:w="1417" w:type="dxa"/>
          </w:tcPr>
          <w:p w:rsidR="00452B25" w:rsidRDefault="00452B25" w:rsidP="00E50C94">
            <w:pPr>
              <w:pStyle w:val="Default"/>
              <w:jc w:val="both"/>
            </w:pPr>
          </w:p>
        </w:tc>
      </w:tr>
      <w:tr w:rsidR="00452B25" w:rsidTr="00E50C94">
        <w:tc>
          <w:tcPr>
            <w:tcW w:w="7470" w:type="dxa"/>
            <w:gridSpan w:val="6"/>
          </w:tcPr>
          <w:p w:rsidR="00452B25" w:rsidRDefault="00452B25" w:rsidP="00E50C94">
            <w:pPr>
              <w:pStyle w:val="Default"/>
              <w:jc w:val="both"/>
            </w:pPr>
            <w:r>
              <w:lastRenderedPageBreak/>
              <w:t>Итого:</w:t>
            </w:r>
          </w:p>
        </w:tc>
        <w:tc>
          <w:tcPr>
            <w:tcW w:w="1417" w:type="dxa"/>
          </w:tcPr>
          <w:p w:rsidR="00452B25" w:rsidRDefault="00452B25" w:rsidP="00E50C94">
            <w:pPr>
              <w:pStyle w:val="Default"/>
              <w:jc w:val="both"/>
            </w:pPr>
          </w:p>
        </w:tc>
      </w:tr>
      <w:tr w:rsidR="00452B25" w:rsidTr="00E50C94">
        <w:tc>
          <w:tcPr>
            <w:tcW w:w="7470" w:type="dxa"/>
            <w:gridSpan w:val="6"/>
          </w:tcPr>
          <w:p w:rsidR="00452B25" w:rsidRDefault="00452B25" w:rsidP="00E50C94">
            <w:pPr>
              <w:pStyle w:val="Default"/>
              <w:jc w:val="both"/>
            </w:pPr>
            <w:r>
              <w:t>Итого НДС:</w:t>
            </w:r>
          </w:p>
        </w:tc>
        <w:tc>
          <w:tcPr>
            <w:tcW w:w="1417" w:type="dxa"/>
          </w:tcPr>
          <w:p w:rsidR="00452B25" w:rsidRDefault="00452B25" w:rsidP="00E50C94">
            <w:pPr>
              <w:pStyle w:val="Default"/>
              <w:jc w:val="both"/>
            </w:pPr>
          </w:p>
        </w:tc>
      </w:tr>
      <w:tr w:rsidR="00452B25" w:rsidTr="00E50C94">
        <w:tc>
          <w:tcPr>
            <w:tcW w:w="7470" w:type="dxa"/>
            <w:gridSpan w:val="6"/>
          </w:tcPr>
          <w:p w:rsidR="00452B25" w:rsidRDefault="00452B25" w:rsidP="00E50C94">
            <w:pPr>
              <w:pStyle w:val="Default"/>
              <w:jc w:val="both"/>
            </w:pPr>
            <w:r>
              <w:t>Всего к оплате:</w:t>
            </w:r>
          </w:p>
        </w:tc>
        <w:tc>
          <w:tcPr>
            <w:tcW w:w="1417" w:type="dxa"/>
          </w:tcPr>
          <w:p w:rsidR="00452B25" w:rsidRDefault="00452B25" w:rsidP="00E50C94">
            <w:pPr>
              <w:pStyle w:val="Default"/>
              <w:jc w:val="both"/>
            </w:pPr>
          </w:p>
        </w:tc>
      </w:tr>
    </w:tbl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увидеть сумму всех позиций в нижнем поле «Итого».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В названии поля видит номер счёта.</w:t>
      </w:r>
    </w:p>
    <w:p w:rsidR="00452B25" w:rsidRPr="000B2BDA" w:rsidRDefault="00452B25" w:rsidP="00452B25">
      <w:pPr>
        <w:pStyle w:val="Default"/>
        <w:numPr>
          <w:ilvl w:val="0"/>
          <w:numId w:val="7"/>
        </w:numPr>
        <w:jc w:val="both"/>
        <w:rPr>
          <w:color w:val="FF0000"/>
        </w:rPr>
      </w:pPr>
      <w:r w:rsidRPr="000B2BDA">
        <w:rPr>
          <w:color w:val="FF0000"/>
        </w:rPr>
        <w:t>Должен приложить оригиналы документов-оснований (</w:t>
      </w:r>
      <w:r w:rsidRPr="000B2BDA">
        <w:rPr>
          <w:rFonts w:ascii="Tahoma" w:eastAsia="Times New Roman" w:hAnsi="Tahoma" w:cs="Tahoma"/>
          <w:color w:val="FF0000"/>
          <w:sz w:val="20"/>
          <w:szCs w:val="20"/>
          <w:lang w:eastAsia="ar-SA"/>
        </w:rPr>
        <w:t>счет с печатью, акт о выполнении работ/оказании услуг, товарные накладные и счета фактуры</w:t>
      </w:r>
      <w:r w:rsidRPr="000B2BDA">
        <w:rPr>
          <w:color w:val="FF0000"/>
        </w:rPr>
        <w:t>)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Может просмотреть заявку по ссылке из каждой позиции.</w:t>
      </w:r>
    </w:p>
    <w:p w:rsidR="00452B25" w:rsidRDefault="00452B25" w:rsidP="00452B25">
      <w:pPr>
        <w:pStyle w:val="Default"/>
        <w:numPr>
          <w:ilvl w:val="0"/>
          <w:numId w:val="7"/>
        </w:numPr>
        <w:jc w:val="both"/>
      </w:pPr>
      <w:r>
        <w:t>Позиции в счете отсортированы по порядковому номеру.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452B25" w:rsidRPr="00383EF3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7669FF">
        <w:rPr>
          <w:rFonts w:ascii="Calibri" w:hAnsi="Calibri" w:cs="Calibri"/>
          <w:b/>
          <w:color w:val="000000"/>
          <w:sz w:val="28"/>
          <w:szCs w:val="28"/>
        </w:rPr>
        <w:t>Подсистема Аналитика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7669FF">
        <w:rPr>
          <w:rFonts w:ascii="Calibri" w:hAnsi="Calibri" w:cs="Calibri"/>
          <w:color w:val="000000"/>
          <w:sz w:val="28"/>
          <w:szCs w:val="28"/>
        </w:rPr>
        <w:t>5.1 Выбор аналитического отчёта</w:t>
      </w:r>
    </w:p>
    <w:p w:rsidR="00452B25" w:rsidRDefault="00452B25" w:rsidP="00452B25">
      <w:pPr>
        <w:pStyle w:val="Default"/>
        <w:jc w:val="both"/>
      </w:pPr>
      <w:r>
        <w:t>В системе предварительно задан некоторый список доступных отчетов, который может быть подключен или отключен.</w:t>
      </w:r>
    </w:p>
    <w:p w:rsidR="00452B25" w:rsidRDefault="00452B25" w:rsidP="00452B25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Партнёрам интересны отчёты:</w:t>
      </w:r>
    </w:p>
    <w:p w:rsidR="00452B25" w:rsidRPr="00680E1A" w:rsidRDefault="00452B25" w:rsidP="00452B25">
      <w:pPr>
        <w:pStyle w:val="a7"/>
        <w:numPr>
          <w:ilvl w:val="0"/>
          <w:numId w:val="8"/>
        </w:numPr>
        <w:ind w:left="1776"/>
        <w:rPr>
          <w:sz w:val="24"/>
          <w:szCs w:val="24"/>
        </w:rPr>
      </w:pPr>
      <w:r w:rsidRPr="00680E1A">
        <w:rPr>
          <w:sz w:val="24"/>
          <w:szCs w:val="24"/>
        </w:rPr>
        <w:t>Отчёт по работе с выбранным клиентом (как в ВС)</w:t>
      </w:r>
    </w:p>
    <w:p w:rsidR="00452B25" w:rsidRPr="00680E1A" w:rsidRDefault="00452B25" w:rsidP="00452B25">
      <w:pPr>
        <w:pStyle w:val="a7"/>
        <w:numPr>
          <w:ilvl w:val="0"/>
          <w:numId w:val="8"/>
        </w:numPr>
        <w:ind w:left="1776"/>
        <w:rPr>
          <w:sz w:val="24"/>
          <w:szCs w:val="24"/>
        </w:rPr>
      </w:pPr>
      <w:r w:rsidRPr="00680E1A">
        <w:rPr>
          <w:sz w:val="24"/>
          <w:szCs w:val="24"/>
        </w:rPr>
        <w:t>Отчёт по инцидентам</w:t>
      </w:r>
      <w:r>
        <w:rPr>
          <w:sz w:val="24"/>
          <w:szCs w:val="24"/>
        </w:rPr>
        <w:t xml:space="preserve"> (доработки и ошибки системы)</w:t>
      </w:r>
    </w:p>
    <w:p w:rsidR="00452B25" w:rsidRPr="00680E1A" w:rsidRDefault="00452B25" w:rsidP="00452B25">
      <w:pPr>
        <w:pStyle w:val="a7"/>
        <w:numPr>
          <w:ilvl w:val="0"/>
          <w:numId w:val="8"/>
        </w:numPr>
        <w:ind w:left="1776"/>
        <w:rPr>
          <w:sz w:val="24"/>
          <w:szCs w:val="24"/>
        </w:rPr>
      </w:pPr>
      <w:r w:rsidRPr="00680E1A">
        <w:rPr>
          <w:sz w:val="24"/>
          <w:szCs w:val="24"/>
        </w:rPr>
        <w:t>ДКЗ</w:t>
      </w:r>
    </w:p>
    <w:p w:rsidR="00452B25" w:rsidRPr="00680E1A" w:rsidRDefault="00452B25" w:rsidP="00452B25">
      <w:pPr>
        <w:pStyle w:val="a7"/>
        <w:numPr>
          <w:ilvl w:val="0"/>
          <w:numId w:val="8"/>
        </w:numPr>
        <w:ind w:left="1776"/>
        <w:rPr>
          <w:sz w:val="24"/>
          <w:szCs w:val="24"/>
        </w:rPr>
      </w:pPr>
      <w:r w:rsidRPr="00680E1A">
        <w:rPr>
          <w:sz w:val="24"/>
          <w:szCs w:val="24"/>
        </w:rPr>
        <w:t>Анализ продаж</w:t>
      </w:r>
      <w:r>
        <w:rPr>
          <w:sz w:val="24"/>
          <w:szCs w:val="24"/>
        </w:rPr>
        <w:t xml:space="preserve"> (за период, по клиенту)</w:t>
      </w:r>
    </w:p>
    <w:p w:rsidR="00452B25" w:rsidRPr="00680E1A" w:rsidRDefault="00452B25" w:rsidP="00452B25">
      <w:pPr>
        <w:pStyle w:val="a7"/>
        <w:numPr>
          <w:ilvl w:val="0"/>
          <w:numId w:val="8"/>
        </w:numPr>
        <w:ind w:left="1776"/>
        <w:rPr>
          <w:sz w:val="24"/>
          <w:szCs w:val="24"/>
        </w:rPr>
      </w:pPr>
      <w:proofErr w:type="gramStart"/>
      <w:r w:rsidRPr="00680E1A">
        <w:rPr>
          <w:sz w:val="24"/>
          <w:szCs w:val="24"/>
        </w:rPr>
        <w:t>Сводный</w:t>
      </w:r>
      <w:proofErr w:type="gramEnd"/>
      <w:r w:rsidRPr="00680E1A">
        <w:rPr>
          <w:sz w:val="24"/>
          <w:szCs w:val="24"/>
        </w:rPr>
        <w:t xml:space="preserve"> по движению ДС</w:t>
      </w:r>
    </w:p>
    <w:p w:rsidR="00452B25" w:rsidRDefault="00452B25" w:rsidP="00452B25">
      <w:pPr>
        <w:pStyle w:val="a7"/>
        <w:numPr>
          <w:ilvl w:val="0"/>
          <w:numId w:val="8"/>
        </w:numPr>
        <w:ind w:left="1776"/>
        <w:rPr>
          <w:sz w:val="24"/>
          <w:szCs w:val="24"/>
        </w:rPr>
      </w:pPr>
      <w:r w:rsidRPr="00680E1A">
        <w:rPr>
          <w:sz w:val="24"/>
          <w:szCs w:val="24"/>
        </w:rPr>
        <w:t>Неоплаченные счета</w:t>
      </w:r>
    </w:p>
    <w:p w:rsidR="00452B25" w:rsidRDefault="00452B25" w:rsidP="00452B25">
      <w:pPr>
        <w:pStyle w:val="a7"/>
        <w:numPr>
          <w:ilvl w:val="0"/>
          <w:numId w:val="8"/>
        </w:numPr>
        <w:ind w:left="1776"/>
        <w:rPr>
          <w:sz w:val="24"/>
          <w:szCs w:val="24"/>
        </w:rPr>
      </w:pPr>
      <w:r>
        <w:rPr>
          <w:sz w:val="24"/>
          <w:szCs w:val="24"/>
        </w:rPr>
        <w:t>Невыполнение в срок заявок (% от общих заявок)</w:t>
      </w:r>
    </w:p>
    <w:p w:rsidR="00452B25" w:rsidRDefault="00452B25" w:rsidP="00452B25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Компании нужны отчёты:</w:t>
      </w:r>
    </w:p>
    <w:p w:rsidR="00452B25" w:rsidRPr="00C347C6" w:rsidRDefault="00452B25" w:rsidP="00452B25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  <w:r w:rsidRPr="00C347C6">
        <w:rPr>
          <w:sz w:val="24"/>
          <w:szCs w:val="24"/>
        </w:rPr>
        <w:t xml:space="preserve">Отчёты </w:t>
      </w:r>
      <w:proofErr w:type="gramStart"/>
      <w:r w:rsidRPr="00C347C6">
        <w:rPr>
          <w:sz w:val="24"/>
          <w:szCs w:val="24"/>
        </w:rPr>
        <w:t>по</w:t>
      </w:r>
      <w:proofErr w:type="gramEnd"/>
      <w:r w:rsidRPr="00C347C6">
        <w:rPr>
          <w:sz w:val="24"/>
          <w:szCs w:val="24"/>
        </w:rPr>
        <w:t xml:space="preserve"> отказниками (от Венеты</w:t>
      </w:r>
      <w:r>
        <w:rPr>
          <w:sz w:val="24"/>
          <w:szCs w:val="24"/>
        </w:rPr>
        <w:t>)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5.2 Настройка параметров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pStyle w:val="Default"/>
        <w:jc w:val="both"/>
      </w:pPr>
      <w:r>
        <w:t>Перед запуском отчета на выполнение может задать параметры, уточняющие запрос (дата начала, дата окончания и др.)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>
        <w:t>Настраивает параметры отчета</w:t>
      </w:r>
    </w:p>
    <w:p w:rsidR="00452B25" w:rsidRDefault="00452B25" w:rsidP="00452B25">
      <w:pPr>
        <w:pStyle w:val="Default"/>
        <w:numPr>
          <w:ilvl w:val="0"/>
          <w:numId w:val="6"/>
        </w:numPr>
        <w:jc w:val="both"/>
      </w:pPr>
      <w:r>
        <w:t xml:space="preserve">Нажимает на кнопку «Сформировать отчет» или на ссылки: </w:t>
      </w:r>
      <w:r w:rsidRPr="005C3E57">
        <w:rPr>
          <w:u w:val="single"/>
        </w:rPr>
        <w:t xml:space="preserve">скачать в </w:t>
      </w:r>
      <w:r w:rsidRPr="005C3E57">
        <w:rPr>
          <w:u w:val="single"/>
          <w:lang w:val="en-US"/>
        </w:rPr>
        <w:t>PDF</w:t>
      </w:r>
      <w:r w:rsidRPr="005C3E57">
        <w:t xml:space="preserve">, </w:t>
      </w:r>
      <w:r w:rsidRPr="005C3E57">
        <w:rPr>
          <w:u w:val="single"/>
        </w:rPr>
        <w:t xml:space="preserve">скачать в </w:t>
      </w:r>
      <w:r w:rsidRPr="005C3E57">
        <w:rPr>
          <w:u w:val="single"/>
          <w:lang w:val="en-US"/>
        </w:rPr>
        <w:t>XLS</w:t>
      </w:r>
    </w:p>
    <w:p w:rsidR="00452B25" w:rsidRPr="00E42525" w:rsidRDefault="00452B25" w:rsidP="00452B25">
      <w:pPr>
        <w:pStyle w:val="a7"/>
        <w:autoSpaceDE w:val="0"/>
        <w:autoSpaceDN w:val="0"/>
        <w:adjustRightInd w:val="0"/>
        <w:spacing w:after="0" w:line="288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5.3 просмотр отчёта</w:t>
      </w:r>
    </w:p>
    <w:p w:rsidR="00452B25" w:rsidRPr="00E42525" w:rsidRDefault="00452B25" w:rsidP="00452B25">
      <w:pPr>
        <w:pStyle w:val="Default"/>
        <w:numPr>
          <w:ilvl w:val="0"/>
          <w:numId w:val="6"/>
        </w:numPr>
        <w:jc w:val="both"/>
      </w:pPr>
      <w:r>
        <w:t>Отчет открывается в браузере в новом окне или скачивается на жесткий диск.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96DA5">
        <w:rPr>
          <w:rFonts w:ascii="Calibri" w:hAnsi="Calibri" w:cs="Calibri"/>
          <w:b/>
          <w:color w:val="000000"/>
          <w:sz w:val="28"/>
          <w:szCs w:val="28"/>
        </w:rPr>
        <w:t>Подсистема. Инциденты</w:t>
      </w: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D96DA5">
        <w:rPr>
          <w:rFonts w:ascii="Calibri" w:hAnsi="Calibri" w:cs="Calibri"/>
          <w:color w:val="000000"/>
          <w:sz w:val="28"/>
          <w:szCs w:val="28"/>
        </w:rPr>
        <w:lastRenderedPageBreak/>
        <w:t xml:space="preserve">6.1 </w:t>
      </w:r>
      <w:r>
        <w:rPr>
          <w:rFonts w:ascii="Calibri" w:hAnsi="Calibri" w:cs="Calibri"/>
          <w:color w:val="000000"/>
          <w:sz w:val="28"/>
          <w:szCs w:val="28"/>
        </w:rPr>
        <w:t>Исходящие</w:t>
      </w:r>
      <w:r w:rsidRPr="00D96DA5">
        <w:rPr>
          <w:rFonts w:ascii="Calibri" w:hAnsi="Calibri" w:cs="Calibri"/>
          <w:color w:val="000000"/>
          <w:sz w:val="28"/>
          <w:szCs w:val="28"/>
        </w:rPr>
        <w:t xml:space="preserve"> инциденты</w:t>
      </w:r>
    </w:p>
    <w:p w:rsidR="00452B25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>Кол-во  инцидентов (в статусе реализовано?) высвечивает в меню справа.</w:t>
      </w:r>
    </w:p>
    <w:p w:rsidR="00452B25" w:rsidRPr="00CA491F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>Может найти инциденты в меню Инциденты.</w:t>
      </w:r>
    </w:p>
    <w:p w:rsidR="00452B25" w:rsidRPr="00CA491F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 xml:space="preserve">Видит </w:t>
      </w:r>
      <w:proofErr w:type="gramStart"/>
      <w:r>
        <w:t>инциденты</w:t>
      </w:r>
      <w:proofErr w:type="gramEnd"/>
      <w:r>
        <w:t xml:space="preserve"> сортированные по дате поступления.</w:t>
      </w:r>
    </w:p>
    <w:p w:rsidR="00452B25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>Пользователь видит инциденты в форме таблицы с атрибутами: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658"/>
        <w:gridCol w:w="1747"/>
        <w:gridCol w:w="1733"/>
        <w:gridCol w:w="1718"/>
        <w:gridCol w:w="1331"/>
      </w:tblGrid>
      <w:tr w:rsidR="00452B25" w:rsidTr="00E50C94">
        <w:tc>
          <w:tcPr>
            <w:tcW w:w="664" w:type="dxa"/>
          </w:tcPr>
          <w:p w:rsidR="00452B25" w:rsidRDefault="00452B25" w:rsidP="00E50C94">
            <w:pPr>
              <w:pStyle w:val="a7"/>
              <w:ind w:left="0"/>
            </w:pPr>
            <w:r>
              <w:t>№</w:t>
            </w:r>
          </w:p>
        </w:tc>
        <w:tc>
          <w:tcPr>
            <w:tcW w:w="1658" w:type="dxa"/>
          </w:tcPr>
          <w:p w:rsidR="00452B25" w:rsidRDefault="00452B25" w:rsidP="00E50C94">
            <w:pPr>
              <w:pStyle w:val="a7"/>
              <w:ind w:left="0"/>
            </w:pPr>
            <w:r>
              <w:t>Категория</w:t>
            </w:r>
          </w:p>
        </w:tc>
        <w:tc>
          <w:tcPr>
            <w:tcW w:w="1747" w:type="dxa"/>
          </w:tcPr>
          <w:p w:rsidR="00452B25" w:rsidRDefault="00452B25" w:rsidP="00E50C94">
            <w:pPr>
              <w:pStyle w:val="a7"/>
              <w:ind w:left="0"/>
            </w:pPr>
            <w:r>
              <w:t>Важность</w:t>
            </w:r>
          </w:p>
        </w:tc>
        <w:tc>
          <w:tcPr>
            <w:tcW w:w="1733" w:type="dxa"/>
          </w:tcPr>
          <w:p w:rsidR="00452B25" w:rsidRDefault="00452B25" w:rsidP="00E50C94">
            <w:pPr>
              <w:pStyle w:val="a7"/>
              <w:ind w:left="0"/>
            </w:pPr>
            <w:r>
              <w:t xml:space="preserve">Кем </w:t>
            </w:r>
            <w:proofErr w:type="gramStart"/>
            <w:r>
              <w:t>обнаружен</w:t>
            </w:r>
            <w:proofErr w:type="gramEnd"/>
          </w:p>
        </w:tc>
        <w:tc>
          <w:tcPr>
            <w:tcW w:w="1718" w:type="dxa"/>
          </w:tcPr>
          <w:p w:rsidR="00452B25" w:rsidRDefault="00452B25" w:rsidP="00E50C94">
            <w:pPr>
              <w:pStyle w:val="a7"/>
              <w:ind w:left="0"/>
            </w:pPr>
            <w:r>
              <w:t>Статус</w:t>
            </w:r>
          </w:p>
        </w:tc>
        <w:tc>
          <w:tcPr>
            <w:tcW w:w="1331" w:type="dxa"/>
          </w:tcPr>
          <w:p w:rsidR="00452B25" w:rsidRDefault="00452B25" w:rsidP="00E50C94">
            <w:pPr>
              <w:pStyle w:val="a7"/>
              <w:ind w:left="0"/>
            </w:pPr>
            <w:r>
              <w:t>Дата</w:t>
            </w:r>
          </w:p>
        </w:tc>
      </w:tr>
      <w:tr w:rsidR="00452B25" w:rsidTr="00E50C94">
        <w:tc>
          <w:tcPr>
            <w:tcW w:w="664" w:type="dxa"/>
          </w:tcPr>
          <w:p w:rsidR="00452B25" w:rsidRDefault="00452B25" w:rsidP="00E50C94">
            <w:pPr>
              <w:pStyle w:val="a7"/>
              <w:ind w:left="0"/>
            </w:pPr>
          </w:p>
        </w:tc>
        <w:tc>
          <w:tcPr>
            <w:tcW w:w="1658" w:type="dxa"/>
          </w:tcPr>
          <w:p w:rsidR="00452B25" w:rsidRDefault="00452B25" w:rsidP="00E50C94">
            <w:pPr>
              <w:pStyle w:val="a7"/>
              <w:ind w:left="0"/>
            </w:pPr>
          </w:p>
        </w:tc>
        <w:tc>
          <w:tcPr>
            <w:tcW w:w="1747" w:type="dxa"/>
          </w:tcPr>
          <w:p w:rsidR="00452B25" w:rsidRDefault="00452B25" w:rsidP="00E50C94">
            <w:pPr>
              <w:pStyle w:val="a7"/>
              <w:ind w:left="0"/>
            </w:pPr>
          </w:p>
        </w:tc>
        <w:tc>
          <w:tcPr>
            <w:tcW w:w="1733" w:type="dxa"/>
          </w:tcPr>
          <w:p w:rsidR="00452B25" w:rsidRDefault="00452B25" w:rsidP="00E50C94">
            <w:pPr>
              <w:pStyle w:val="a7"/>
              <w:ind w:left="0"/>
            </w:pPr>
          </w:p>
        </w:tc>
        <w:tc>
          <w:tcPr>
            <w:tcW w:w="1718" w:type="dxa"/>
          </w:tcPr>
          <w:p w:rsidR="00452B25" w:rsidRDefault="00452B25" w:rsidP="00E50C94">
            <w:pPr>
              <w:pStyle w:val="a7"/>
              <w:ind w:left="0"/>
            </w:pPr>
          </w:p>
        </w:tc>
        <w:tc>
          <w:tcPr>
            <w:tcW w:w="1331" w:type="dxa"/>
          </w:tcPr>
          <w:p w:rsidR="00452B25" w:rsidRDefault="00452B25" w:rsidP="00E50C94">
            <w:pPr>
              <w:pStyle w:val="a7"/>
              <w:ind w:left="0"/>
            </w:pPr>
          </w:p>
        </w:tc>
      </w:tr>
    </w:tbl>
    <w:p w:rsidR="00452B25" w:rsidRPr="00AF396D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 w:rsidRPr="00AF396D">
        <w:t xml:space="preserve">Может отфильтровать: по статусам, </w:t>
      </w:r>
      <w:r>
        <w:t>по категории</w:t>
      </w:r>
      <w:r w:rsidRPr="00AF396D">
        <w:t>, за период.</w:t>
      </w:r>
    </w:p>
    <w:p w:rsidR="00452B25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>Может открыть карточку инцидента.</w:t>
      </w:r>
    </w:p>
    <w:p w:rsidR="00452B25" w:rsidRPr="00AF396D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>Может создать инцидент.</w:t>
      </w:r>
    </w:p>
    <w:p w:rsidR="00452B25" w:rsidRPr="00D96DA5" w:rsidRDefault="00452B25" w:rsidP="00452B2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D96DA5">
        <w:rPr>
          <w:rFonts w:ascii="Calibri" w:hAnsi="Calibri" w:cs="Calibri"/>
          <w:color w:val="000000"/>
          <w:sz w:val="28"/>
          <w:szCs w:val="28"/>
        </w:rPr>
        <w:t xml:space="preserve">6.1.1 </w:t>
      </w:r>
      <w:r>
        <w:rPr>
          <w:rFonts w:ascii="Calibri" w:hAnsi="Calibri" w:cs="Calibri"/>
          <w:color w:val="000000"/>
          <w:sz w:val="28"/>
          <w:szCs w:val="28"/>
        </w:rPr>
        <w:t>Карточка</w:t>
      </w:r>
      <w:r w:rsidRPr="00D96DA5">
        <w:rPr>
          <w:rFonts w:ascii="Calibri" w:hAnsi="Calibri" w:cs="Calibri"/>
          <w:color w:val="000000"/>
          <w:sz w:val="28"/>
          <w:szCs w:val="28"/>
        </w:rPr>
        <w:t xml:space="preserve"> инцидента </w:t>
      </w:r>
    </w:p>
    <w:p w:rsidR="00452B25" w:rsidRPr="00D96DA5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 w:rsidRPr="0079253C">
        <w:t xml:space="preserve">Пользователь может </w:t>
      </w:r>
      <w:r>
        <w:t xml:space="preserve">раскрыть карточку инцидента, нажав на него в списке инцидентов, а также из </w:t>
      </w:r>
      <w:r w:rsidRPr="00D96DA5">
        <w:t>счета и из инцидента, а так же в архиве заявок.</w:t>
      </w:r>
      <w:r>
        <w:t xml:space="preserve"> </w:t>
      </w:r>
    </w:p>
    <w:p w:rsidR="00452B25" w:rsidRPr="00D96DA5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>Видит карточку инцидента</w:t>
      </w:r>
      <w:r w:rsidRPr="00D96DA5">
        <w:t xml:space="preserve"> с полями: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 w:rsidRPr="00D96DA5">
        <w:t xml:space="preserve"> Номер Инцидента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 w:rsidRPr="00D96DA5">
        <w:t xml:space="preserve">Дата создания </w:t>
      </w:r>
      <w:r>
        <w:t>инцидента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 xml:space="preserve">Кем </w:t>
      </w:r>
      <w:proofErr w:type="gramStart"/>
      <w:r>
        <w:t>обнаружен</w:t>
      </w:r>
      <w:proofErr w:type="gramEnd"/>
      <w:r>
        <w:t xml:space="preserve"> 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 xml:space="preserve">Кто зарегистрировал </w:t>
      </w:r>
    </w:p>
    <w:p w:rsidR="00452B25" w:rsidRPr="00D96DA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 xml:space="preserve">Категория 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Описание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Важность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Комментарии от инициатора</w:t>
      </w:r>
    </w:p>
    <w:p w:rsidR="00452B25" w:rsidRPr="00D96DA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Комментарии по исполнению</w:t>
      </w:r>
    </w:p>
    <w:p w:rsidR="00452B25" w:rsidRPr="00D96DA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 w:rsidRPr="00D96DA5">
        <w:t>Статус</w:t>
      </w:r>
    </w:p>
    <w:p w:rsidR="00452B25" w:rsidRDefault="00452B25" w:rsidP="00452B25">
      <w:pPr>
        <w:pStyle w:val="a7"/>
        <w:numPr>
          <w:ilvl w:val="2"/>
          <w:numId w:val="5"/>
        </w:numPr>
        <w:spacing w:after="160" w:line="259" w:lineRule="auto"/>
      </w:pPr>
      <w:r w:rsidRPr="008E0AFF">
        <w:t>Инициировано</w:t>
      </w:r>
    </w:p>
    <w:p w:rsidR="00452B25" w:rsidRDefault="00452B25" w:rsidP="00452B25">
      <w:pPr>
        <w:pStyle w:val="a7"/>
        <w:numPr>
          <w:ilvl w:val="2"/>
          <w:numId w:val="5"/>
        </w:numPr>
        <w:spacing w:after="160" w:line="259" w:lineRule="auto"/>
      </w:pPr>
      <w:r w:rsidRPr="008E0AFF">
        <w:t>Реализовано</w:t>
      </w:r>
    </w:p>
    <w:p w:rsidR="00452B25" w:rsidRDefault="00452B25" w:rsidP="00452B25">
      <w:pPr>
        <w:pStyle w:val="a7"/>
        <w:numPr>
          <w:ilvl w:val="2"/>
          <w:numId w:val="5"/>
        </w:numPr>
        <w:spacing w:after="160" w:line="259" w:lineRule="auto"/>
      </w:pPr>
      <w:r w:rsidRPr="008E0AFF">
        <w:t>Обрабатывается</w:t>
      </w:r>
    </w:p>
    <w:p w:rsidR="00452B25" w:rsidRDefault="00452B25" w:rsidP="00452B25">
      <w:pPr>
        <w:pStyle w:val="a7"/>
        <w:numPr>
          <w:ilvl w:val="2"/>
          <w:numId w:val="5"/>
        </w:numPr>
        <w:spacing w:after="160" w:line="259" w:lineRule="auto"/>
      </w:pPr>
      <w:r w:rsidRPr="008E0AFF">
        <w:t>Отклонено</w:t>
      </w:r>
    </w:p>
    <w:p w:rsidR="00452B25" w:rsidRDefault="00452B25" w:rsidP="00452B25">
      <w:pPr>
        <w:pStyle w:val="a7"/>
        <w:ind w:left="2160"/>
      </w:pPr>
    </w:p>
    <w:p w:rsidR="00452B25" w:rsidRPr="008E0EFC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 xml:space="preserve">Может увидеть </w:t>
      </w:r>
      <w:proofErr w:type="gramStart"/>
      <w:r>
        <w:t>прикреплённый</w:t>
      </w:r>
      <w:proofErr w:type="gramEnd"/>
      <w:r>
        <w:t xml:space="preserve"> </w:t>
      </w:r>
      <w:proofErr w:type="spellStart"/>
      <w:r>
        <w:t>скрин</w:t>
      </w:r>
      <w:proofErr w:type="spellEnd"/>
      <w:r>
        <w:t xml:space="preserve"> </w:t>
      </w:r>
      <w:proofErr w:type="spellStart"/>
      <w:r>
        <w:t>шот</w:t>
      </w:r>
      <w:proofErr w:type="spellEnd"/>
      <w:r>
        <w:t xml:space="preserve"> экрана</w:t>
      </w:r>
    </w:p>
    <w:p w:rsidR="00452B25" w:rsidRPr="00E053C1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 w:rsidRPr="00E053C1">
        <w:t xml:space="preserve">Видит системные сообщения по </w:t>
      </w:r>
      <w:r>
        <w:t>инциденту</w:t>
      </w:r>
      <w:r w:rsidRPr="00E053C1">
        <w:t xml:space="preserve"> и может добавлять свои</w:t>
      </w:r>
      <w:r>
        <w:t xml:space="preserve"> </w:t>
      </w:r>
    </w:p>
    <w:p w:rsidR="00452B25" w:rsidRPr="00D96DA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52B25" w:rsidRPr="00D96DA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52B25" w:rsidRDefault="00452B25" w:rsidP="00452B2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D96DA5">
        <w:rPr>
          <w:rFonts w:ascii="Calibri" w:hAnsi="Calibri" w:cs="Calibri"/>
          <w:color w:val="000000"/>
          <w:sz w:val="28"/>
          <w:szCs w:val="28"/>
        </w:rPr>
        <w:t>6.2.1 Создание инцидента</w:t>
      </w:r>
    </w:p>
    <w:p w:rsidR="00452B25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 w:rsidRPr="0079253C">
        <w:t xml:space="preserve">Пользователь может </w:t>
      </w:r>
      <w:r>
        <w:t>создать инцидент</w:t>
      </w:r>
    </w:p>
    <w:p w:rsidR="00452B25" w:rsidRPr="00D96DA5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>Видит карточку инцидента</w:t>
      </w:r>
      <w:r w:rsidRPr="00D96DA5">
        <w:t xml:space="preserve"> с полями</w:t>
      </w:r>
      <w:r>
        <w:t xml:space="preserve"> для заполнения</w:t>
      </w:r>
      <w:r w:rsidRPr="00D96DA5">
        <w:t>: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 w:rsidRPr="00D96DA5">
        <w:t xml:space="preserve"> Номер Инцидент</w:t>
      </w:r>
      <w:proofErr w:type="gramStart"/>
      <w:r w:rsidRPr="00D96DA5">
        <w:t>а</w:t>
      </w:r>
      <w:r>
        <w:t>(</w:t>
      </w:r>
      <w:proofErr w:type="gramEnd"/>
      <w:r>
        <w:t>система)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 w:rsidRPr="00D96DA5">
        <w:t xml:space="preserve">Дата создания </w:t>
      </w:r>
      <w:r>
        <w:t>инцидента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Кем обнаружен (пользователь)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Кто зарегистрировал (система)</w:t>
      </w:r>
    </w:p>
    <w:p w:rsidR="00452B25" w:rsidRPr="00D96DA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Категория (выпадающий список)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Описание (пользователь)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Важность (пользователь из списка)</w:t>
      </w:r>
    </w:p>
    <w:p w:rsidR="00452B2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Комментарии от инициатора (пользователь)</w:t>
      </w:r>
    </w:p>
    <w:p w:rsidR="00452B25" w:rsidRPr="00D96DA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>
        <w:t>Комментарии по исполнению (пользователь)</w:t>
      </w:r>
    </w:p>
    <w:p w:rsidR="00452B25" w:rsidRPr="00D96DA5" w:rsidRDefault="00452B25" w:rsidP="00452B25">
      <w:pPr>
        <w:pStyle w:val="a7"/>
        <w:numPr>
          <w:ilvl w:val="1"/>
          <w:numId w:val="5"/>
        </w:numPr>
        <w:spacing w:after="160" w:line="259" w:lineRule="auto"/>
      </w:pPr>
      <w:r w:rsidRPr="00D96DA5">
        <w:lastRenderedPageBreak/>
        <w:t>Статус</w:t>
      </w:r>
      <w:r>
        <w:t xml:space="preserve"> (система)</w:t>
      </w:r>
    </w:p>
    <w:p w:rsidR="00452B25" w:rsidRDefault="00452B25" w:rsidP="00452B25">
      <w:pPr>
        <w:pStyle w:val="a7"/>
        <w:numPr>
          <w:ilvl w:val="2"/>
          <w:numId w:val="5"/>
        </w:numPr>
        <w:spacing w:after="160" w:line="259" w:lineRule="auto"/>
      </w:pPr>
      <w:r w:rsidRPr="008E0AFF">
        <w:t>Инициировано</w:t>
      </w:r>
    </w:p>
    <w:p w:rsidR="00452B25" w:rsidRDefault="00452B25" w:rsidP="00452B25">
      <w:pPr>
        <w:pStyle w:val="a7"/>
        <w:numPr>
          <w:ilvl w:val="2"/>
          <w:numId w:val="5"/>
        </w:numPr>
        <w:spacing w:after="160" w:line="259" w:lineRule="auto"/>
      </w:pPr>
      <w:r w:rsidRPr="008E0AFF">
        <w:t>Реализовано</w:t>
      </w:r>
    </w:p>
    <w:p w:rsidR="00452B25" w:rsidRDefault="00452B25" w:rsidP="00452B25">
      <w:pPr>
        <w:pStyle w:val="a7"/>
        <w:numPr>
          <w:ilvl w:val="2"/>
          <w:numId w:val="5"/>
        </w:numPr>
        <w:spacing w:after="160" w:line="259" w:lineRule="auto"/>
      </w:pPr>
      <w:r w:rsidRPr="008E0AFF">
        <w:t>Обрабатывается</w:t>
      </w:r>
    </w:p>
    <w:p w:rsidR="00452B25" w:rsidRDefault="00452B25" w:rsidP="00452B25">
      <w:pPr>
        <w:pStyle w:val="a7"/>
        <w:numPr>
          <w:ilvl w:val="2"/>
          <w:numId w:val="5"/>
        </w:numPr>
        <w:spacing w:after="160" w:line="259" w:lineRule="auto"/>
      </w:pPr>
      <w:r w:rsidRPr="008E0AFF">
        <w:t>Отклонено</w:t>
      </w:r>
    </w:p>
    <w:p w:rsidR="00452B25" w:rsidRDefault="00452B25" w:rsidP="00452B25">
      <w:pPr>
        <w:pStyle w:val="a7"/>
        <w:ind w:left="2160"/>
      </w:pPr>
    </w:p>
    <w:p w:rsidR="00452B25" w:rsidRPr="008E0EFC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 xml:space="preserve">Может прикрепить </w:t>
      </w:r>
      <w:proofErr w:type="spellStart"/>
      <w:r>
        <w:t>скрин</w:t>
      </w:r>
      <w:proofErr w:type="spellEnd"/>
      <w:r>
        <w:t xml:space="preserve"> </w:t>
      </w:r>
      <w:proofErr w:type="spellStart"/>
      <w:r>
        <w:t>шот</w:t>
      </w:r>
      <w:proofErr w:type="spellEnd"/>
      <w:r>
        <w:t xml:space="preserve"> экрана (пользователь)</w:t>
      </w:r>
    </w:p>
    <w:p w:rsidR="00452B25" w:rsidRDefault="00452B25" w:rsidP="00452B25">
      <w:pPr>
        <w:pStyle w:val="a7"/>
        <w:numPr>
          <w:ilvl w:val="0"/>
          <w:numId w:val="5"/>
        </w:numPr>
        <w:spacing w:after="160" w:line="259" w:lineRule="auto"/>
      </w:pPr>
      <w:r>
        <w:t xml:space="preserve">Может сохранить инцидент, тем самым переведя его в статус «инициировано» </w:t>
      </w:r>
    </w:p>
    <w:p w:rsidR="00452B25" w:rsidRDefault="00452B25" w:rsidP="00452B25">
      <w:pPr>
        <w:spacing w:after="160" w:line="259" w:lineRule="auto"/>
      </w:pPr>
    </w:p>
    <w:p w:rsidR="004E11E2" w:rsidRDefault="004E11E2" w:rsidP="00452B25">
      <w:pPr>
        <w:spacing w:after="160" w:line="259" w:lineRule="auto"/>
      </w:pPr>
    </w:p>
    <w:p w:rsidR="004E11E2" w:rsidRPr="004E11E2" w:rsidRDefault="004E11E2" w:rsidP="004E11E2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4E11E2">
        <w:rPr>
          <w:rFonts w:ascii="Calibri" w:hAnsi="Calibri" w:cs="Calibri"/>
          <w:b/>
          <w:color w:val="000000"/>
          <w:sz w:val="28"/>
          <w:szCs w:val="28"/>
        </w:rPr>
        <w:t>Личный Кабинет</w:t>
      </w:r>
    </w:p>
    <w:p w:rsidR="004E11E2" w:rsidRDefault="004E11E2" w:rsidP="004E11E2">
      <w:pPr>
        <w:ind w:left="708"/>
      </w:pPr>
    </w:p>
    <w:p w:rsidR="004E11E2" w:rsidRPr="00805EA7" w:rsidRDefault="00805EA7" w:rsidP="00805EA7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805EA7">
        <w:rPr>
          <w:rFonts w:ascii="Calibri" w:hAnsi="Calibri" w:cs="Calibri"/>
          <w:color w:val="000000"/>
          <w:sz w:val="28"/>
          <w:szCs w:val="28"/>
        </w:rPr>
        <w:t xml:space="preserve">7.1 </w:t>
      </w:r>
      <w:r w:rsidR="004E11E2" w:rsidRPr="00805EA7">
        <w:rPr>
          <w:rFonts w:ascii="Calibri" w:hAnsi="Calibri" w:cs="Calibri"/>
          <w:color w:val="000000"/>
          <w:sz w:val="28"/>
          <w:szCs w:val="28"/>
        </w:rPr>
        <w:t>Настройки. Компания</w:t>
      </w:r>
    </w:p>
    <w:p w:rsidR="004E11E2" w:rsidRPr="005B6E7C" w:rsidRDefault="004E11E2" w:rsidP="004E11E2">
      <w:pPr>
        <w:ind w:left="708"/>
        <w:jc w:val="center"/>
        <w:rPr>
          <w:highlight w:val="lightGray"/>
        </w:rPr>
      </w:pPr>
    </w:p>
    <w:p w:rsidR="004E11E2" w:rsidRPr="00805EA7" w:rsidRDefault="00805EA7" w:rsidP="00805EA7">
      <w:pPr>
        <w:pStyle w:val="a7"/>
        <w:numPr>
          <w:ilvl w:val="0"/>
          <w:numId w:val="12"/>
        </w:numPr>
        <w:rPr>
          <w:i/>
        </w:rPr>
      </w:pPr>
      <w:r>
        <w:t xml:space="preserve">Партнёр видит информацию о себе и может её изменить: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418"/>
        <w:gridCol w:w="4433"/>
      </w:tblGrid>
      <w:tr w:rsidR="00805EA7" w:rsidTr="00805EA7">
        <w:tc>
          <w:tcPr>
            <w:tcW w:w="4785" w:type="dxa"/>
          </w:tcPr>
          <w:p w:rsidR="00805EA7" w:rsidRPr="00805EA7" w:rsidRDefault="00805EA7" w:rsidP="00805EA7"/>
        </w:tc>
        <w:tc>
          <w:tcPr>
            <w:tcW w:w="4786" w:type="dxa"/>
          </w:tcPr>
          <w:p w:rsidR="00805EA7" w:rsidRDefault="00805EA7" w:rsidP="00805EA7"/>
        </w:tc>
      </w:tr>
      <w:tr w:rsidR="00805EA7" w:rsidTr="00805EA7">
        <w:tc>
          <w:tcPr>
            <w:tcW w:w="4785" w:type="dxa"/>
          </w:tcPr>
          <w:p w:rsidR="00805EA7" w:rsidRPr="00805EA7" w:rsidRDefault="00805EA7" w:rsidP="00805EA7">
            <w:r w:rsidRPr="00805EA7">
              <w:t>Регион</w:t>
            </w:r>
          </w:p>
        </w:tc>
        <w:tc>
          <w:tcPr>
            <w:tcW w:w="4786" w:type="dxa"/>
          </w:tcPr>
          <w:p w:rsidR="00805EA7" w:rsidRPr="00805EA7" w:rsidRDefault="00805EA7" w:rsidP="00805EA7">
            <w:r>
              <w:t>Выпадающий список</w:t>
            </w:r>
          </w:p>
        </w:tc>
      </w:tr>
      <w:tr w:rsidR="00805EA7" w:rsidTr="00805EA7">
        <w:tc>
          <w:tcPr>
            <w:tcW w:w="4785" w:type="dxa"/>
          </w:tcPr>
          <w:p w:rsidR="00805EA7" w:rsidRPr="00805EA7" w:rsidRDefault="00805EA7" w:rsidP="00805EA7">
            <w:r w:rsidRPr="00805EA7">
              <w:t>Название компании</w:t>
            </w:r>
          </w:p>
        </w:tc>
        <w:tc>
          <w:tcPr>
            <w:tcW w:w="4786" w:type="dxa"/>
          </w:tcPr>
          <w:p w:rsidR="00805EA7" w:rsidRPr="00805EA7" w:rsidRDefault="00805EA7" w:rsidP="00805EA7"/>
        </w:tc>
      </w:tr>
      <w:tr w:rsidR="00805EA7" w:rsidTr="00805EA7">
        <w:tc>
          <w:tcPr>
            <w:tcW w:w="4785" w:type="dxa"/>
          </w:tcPr>
          <w:p w:rsidR="00805EA7" w:rsidRPr="00805EA7" w:rsidRDefault="00805EA7" w:rsidP="00805EA7">
            <w:r w:rsidRPr="00805EA7">
              <w:t>E-</w:t>
            </w:r>
            <w:proofErr w:type="spellStart"/>
            <w:r w:rsidRPr="00805EA7">
              <w:t>mail</w:t>
            </w:r>
            <w:proofErr w:type="spellEnd"/>
          </w:p>
        </w:tc>
        <w:tc>
          <w:tcPr>
            <w:tcW w:w="4786" w:type="dxa"/>
          </w:tcPr>
          <w:p w:rsidR="00805EA7" w:rsidRPr="00805EA7" w:rsidRDefault="00805EA7" w:rsidP="00805EA7"/>
        </w:tc>
      </w:tr>
      <w:tr w:rsidR="00805EA7" w:rsidTr="00805EA7">
        <w:tc>
          <w:tcPr>
            <w:tcW w:w="4785" w:type="dxa"/>
          </w:tcPr>
          <w:p w:rsidR="00805EA7" w:rsidRPr="00805EA7" w:rsidRDefault="00805EA7" w:rsidP="00805EA7">
            <w:r w:rsidRPr="00805EA7">
              <w:t>Мобильный телефон</w:t>
            </w:r>
          </w:p>
        </w:tc>
        <w:tc>
          <w:tcPr>
            <w:tcW w:w="4786" w:type="dxa"/>
          </w:tcPr>
          <w:p w:rsidR="00805EA7" w:rsidRPr="00805EA7" w:rsidRDefault="00805EA7" w:rsidP="00805EA7"/>
        </w:tc>
      </w:tr>
      <w:tr w:rsidR="00805EA7" w:rsidTr="00805EA7">
        <w:tc>
          <w:tcPr>
            <w:tcW w:w="4785" w:type="dxa"/>
          </w:tcPr>
          <w:p w:rsidR="00805EA7" w:rsidRPr="00805EA7" w:rsidRDefault="00805EA7" w:rsidP="00805EA7">
            <w:r w:rsidRPr="00805EA7">
              <w:t xml:space="preserve">Городской телефон </w:t>
            </w:r>
          </w:p>
        </w:tc>
        <w:tc>
          <w:tcPr>
            <w:tcW w:w="4786" w:type="dxa"/>
          </w:tcPr>
          <w:p w:rsidR="00805EA7" w:rsidRPr="00805EA7" w:rsidRDefault="00805EA7" w:rsidP="00805EA7"/>
        </w:tc>
      </w:tr>
      <w:tr w:rsidR="00805EA7" w:rsidTr="00805EA7">
        <w:tc>
          <w:tcPr>
            <w:tcW w:w="4785" w:type="dxa"/>
          </w:tcPr>
          <w:p w:rsidR="00805EA7" w:rsidRPr="00805EA7" w:rsidRDefault="00805EA7" w:rsidP="00805EA7">
            <w:r w:rsidRPr="00805EA7">
              <w:t>Сайт</w:t>
            </w:r>
          </w:p>
        </w:tc>
        <w:tc>
          <w:tcPr>
            <w:tcW w:w="4786" w:type="dxa"/>
          </w:tcPr>
          <w:p w:rsidR="00805EA7" w:rsidRPr="00805EA7" w:rsidRDefault="00805EA7" w:rsidP="00805EA7"/>
        </w:tc>
      </w:tr>
      <w:tr w:rsidR="00805EA7" w:rsidTr="00805EA7">
        <w:tc>
          <w:tcPr>
            <w:tcW w:w="4785" w:type="dxa"/>
          </w:tcPr>
          <w:p w:rsidR="00805EA7" w:rsidRPr="00805EA7" w:rsidRDefault="00805EA7" w:rsidP="00805EA7">
            <w:r w:rsidRPr="00805EA7">
              <w:t>Фамилия</w:t>
            </w:r>
          </w:p>
        </w:tc>
        <w:tc>
          <w:tcPr>
            <w:tcW w:w="4786" w:type="dxa"/>
          </w:tcPr>
          <w:p w:rsidR="00805EA7" w:rsidRPr="00805EA7" w:rsidRDefault="00805EA7" w:rsidP="00805EA7"/>
        </w:tc>
      </w:tr>
      <w:tr w:rsidR="00805EA7" w:rsidTr="00805EA7">
        <w:trPr>
          <w:trHeight w:val="67"/>
        </w:trPr>
        <w:tc>
          <w:tcPr>
            <w:tcW w:w="4785" w:type="dxa"/>
          </w:tcPr>
          <w:p w:rsidR="00805EA7" w:rsidRPr="00805EA7" w:rsidRDefault="00805EA7" w:rsidP="00805EA7">
            <w:r w:rsidRPr="00805EA7">
              <w:t>Имя</w:t>
            </w:r>
          </w:p>
        </w:tc>
        <w:tc>
          <w:tcPr>
            <w:tcW w:w="4786" w:type="dxa"/>
          </w:tcPr>
          <w:p w:rsidR="00805EA7" w:rsidRPr="00805EA7" w:rsidRDefault="00805EA7" w:rsidP="00805EA7"/>
        </w:tc>
      </w:tr>
      <w:tr w:rsidR="00805EA7" w:rsidTr="00805EA7">
        <w:tc>
          <w:tcPr>
            <w:tcW w:w="4785" w:type="dxa"/>
          </w:tcPr>
          <w:p w:rsidR="00805EA7" w:rsidRPr="00805EA7" w:rsidRDefault="00805EA7" w:rsidP="00805EA7">
            <w:r w:rsidRPr="00805EA7">
              <w:t>Отчество</w:t>
            </w:r>
          </w:p>
        </w:tc>
        <w:tc>
          <w:tcPr>
            <w:tcW w:w="4786" w:type="dxa"/>
          </w:tcPr>
          <w:p w:rsidR="00805EA7" w:rsidRPr="00805EA7" w:rsidRDefault="00805EA7" w:rsidP="00805EA7"/>
        </w:tc>
      </w:tr>
    </w:tbl>
    <w:p w:rsidR="00805EA7" w:rsidRPr="00805EA7" w:rsidRDefault="00805EA7" w:rsidP="00805EA7">
      <w:pPr>
        <w:pStyle w:val="a7"/>
        <w:rPr>
          <w:i/>
        </w:rPr>
      </w:pPr>
    </w:p>
    <w:p w:rsidR="004E11E2" w:rsidRPr="00805EA7" w:rsidRDefault="00805EA7" w:rsidP="00805EA7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805EA7">
        <w:rPr>
          <w:rFonts w:ascii="Calibri" w:hAnsi="Calibri" w:cs="Calibri"/>
          <w:color w:val="000000"/>
          <w:sz w:val="28"/>
          <w:szCs w:val="28"/>
        </w:rPr>
        <w:t>7.2</w:t>
      </w:r>
      <w:r w:rsidR="004E11E2" w:rsidRPr="00805EA7">
        <w:rPr>
          <w:rFonts w:ascii="Calibri" w:hAnsi="Calibri" w:cs="Calibri"/>
          <w:color w:val="000000"/>
          <w:sz w:val="28"/>
          <w:szCs w:val="28"/>
        </w:rPr>
        <w:t xml:space="preserve"> Настройки аккаунт</w:t>
      </w:r>
    </w:p>
    <w:p w:rsidR="004E11E2" w:rsidRPr="005B6E7C" w:rsidRDefault="004E11E2" w:rsidP="004E11E2">
      <w:pPr>
        <w:ind w:left="708"/>
        <w:rPr>
          <w:highlight w:val="lightGray"/>
        </w:rPr>
      </w:pPr>
    </w:p>
    <w:p w:rsidR="004E11E2" w:rsidRDefault="004E11E2" w:rsidP="00CB7A24">
      <w:pPr>
        <w:pStyle w:val="a7"/>
        <w:numPr>
          <w:ilvl w:val="0"/>
          <w:numId w:val="12"/>
        </w:numPr>
      </w:pPr>
      <w:r w:rsidRPr="00CB7A24">
        <w:t xml:space="preserve">Поставщик может изменить пароль. </w:t>
      </w:r>
    </w:p>
    <w:p w:rsidR="00CB7A24" w:rsidRDefault="00CB7A24" w:rsidP="00CB7A24">
      <w:pPr>
        <w:pStyle w:val="a7"/>
        <w:numPr>
          <w:ilvl w:val="0"/>
          <w:numId w:val="12"/>
        </w:numPr>
      </w:pPr>
      <w:r>
        <w:t>Может настроить рассылку.</w:t>
      </w:r>
    </w:p>
    <w:p w:rsidR="00CB7A24" w:rsidRDefault="00CB7A24" w:rsidP="004E11E2">
      <w:pPr>
        <w:ind w:left="360"/>
      </w:pPr>
    </w:p>
    <w:p w:rsidR="004E11E2" w:rsidRDefault="004E11E2" w:rsidP="004E11E2">
      <w:pPr>
        <w:ind w:left="708"/>
      </w:pPr>
    </w:p>
    <w:p w:rsidR="004E11E2" w:rsidRPr="00805EA7" w:rsidRDefault="00805EA7" w:rsidP="00805EA7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805EA7">
        <w:rPr>
          <w:rFonts w:ascii="Calibri" w:hAnsi="Calibri" w:cs="Calibri"/>
          <w:color w:val="000000"/>
          <w:sz w:val="28"/>
          <w:szCs w:val="28"/>
        </w:rPr>
        <w:t>7.</w:t>
      </w:r>
      <w:r w:rsidR="004E11E2" w:rsidRPr="00805EA7">
        <w:rPr>
          <w:rFonts w:ascii="Calibri" w:hAnsi="Calibri" w:cs="Calibri"/>
          <w:color w:val="000000"/>
          <w:sz w:val="28"/>
          <w:szCs w:val="28"/>
        </w:rPr>
        <w:t>3.</w:t>
      </w:r>
      <w:proofErr w:type="gramStart"/>
      <w:r w:rsidRPr="00805EA7">
        <w:rPr>
          <w:rFonts w:ascii="Calibri" w:hAnsi="Calibri" w:cs="Calibri"/>
          <w:color w:val="000000"/>
          <w:sz w:val="28"/>
          <w:szCs w:val="28"/>
        </w:rPr>
        <w:t>Прайс лист</w:t>
      </w:r>
      <w:proofErr w:type="gramEnd"/>
      <w:r w:rsidRPr="00805EA7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4E11E2" w:rsidRPr="006E10DB" w:rsidRDefault="004E11E2" w:rsidP="004E11E2">
      <w:pPr>
        <w:ind w:left="708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CB7A24" w:rsidRDefault="00CB7A24" w:rsidP="00CB7A24">
      <w:pPr>
        <w:pStyle w:val="a7"/>
        <w:numPr>
          <w:ilvl w:val="0"/>
          <w:numId w:val="13"/>
        </w:numPr>
      </w:pPr>
      <w:r>
        <w:t>Видит несколько закладок по типам работ: Ремонт, Восстановление, Общие работы, В каждой вкладке находится таблица:</w:t>
      </w:r>
    </w:p>
    <w:tbl>
      <w:tblPr>
        <w:tblStyle w:val="a9"/>
        <w:tblW w:w="0" w:type="auto"/>
        <w:tblInd w:w="1080" w:type="dxa"/>
        <w:tblLook w:val="04A0" w:firstRow="1" w:lastRow="0" w:firstColumn="1" w:lastColumn="0" w:noHBand="0" w:noVBand="1"/>
      </w:tblPr>
      <w:tblGrid>
        <w:gridCol w:w="2240"/>
        <w:gridCol w:w="2117"/>
        <w:gridCol w:w="2057"/>
        <w:gridCol w:w="2077"/>
      </w:tblGrid>
      <w:tr w:rsidR="00CB7A24" w:rsidTr="00CB7A24">
        <w:tc>
          <w:tcPr>
            <w:tcW w:w="2392" w:type="dxa"/>
          </w:tcPr>
          <w:p w:rsidR="00CB7A24" w:rsidRDefault="00CB7A24" w:rsidP="00CB7A24">
            <w:r>
              <w:t>Номенклатура</w:t>
            </w:r>
          </w:p>
        </w:tc>
        <w:tc>
          <w:tcPr>
            <w:tcW w:w="2393" w:type="dxa"/>
          </w:tcPr>
          <w:p w:rsidR="00CB7A24" w:rsidRDefault="00CB7A24" w:rsidP="00CB7A24">
            <w:r>
              <w:t>Вид работы</w:t>
            </w:r>
          </w:p>
        </w:tc>
        <w:tc>
          <w:tcPr>
            <w:tcW w:w="2393" w:type="dxa"/>
          </w:tcPr>
          <w:p w:rsidR="00CB7A24" w:rsidRDefault="00CB7A24" w:rsidP="00CB7A24"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изм</w:t>
            </w:r>
            <w:proofErr w:type="spellEnd"/>
          </w:p>
        </w:tc>
        <w:tc>
          <w:tcPr>
            <w:tcW w:w="2393" w:type="dxa"/>
          </w:tcPr>
          <w:p w:rsidR="00CB7A24" w:rsidRDefault="00CB7A24" w:rsidP="00CB7A24">
            <w:r>
              <w:t>Цена</w:t>
            </w:r>
          </w:p>
        </w:tc>
      </w:tr>
    </w:tbl>
    <w:p w:rsidR="00CB7A24" w:rsidRDefault="00CB7A24" w:rsidP="00CB7A24">
      <w:pPr>
        <w:pStyle w:val="a7"/>
        <w:ind w:left="1080"/>
      </w:pPr>
    </w:p>
    <w:p w:rsidR="00CB7A24" w:rsidRDefault="00CB7A24" w:rsidP="00CB7A24"/>
    <w:p w:rsidR="004E11E2" w:rsidRDefault="004E11E2" w:rsidP="004E11E2">
      <w:pPr>
        <w:ind w:left="708"/>
      </w:pPr>
    </w:p>
    <w:p w:rsidR="004E11E2" w:rsidRPr="0043413F" w:rsidRDefault="004E11E2" w:rsidP="00452B25">
      <w:pPr>
        <w:spacing w:after="160" w:line="259" w:lineRule="auto"/>
      </w:pPr>
    </w:p>
    <w:sectPr w:rsidR="004E11E2" w:rsidRPr="0043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55F"/>
    <w:multiLevelType w:val="hybridMultilevel"/>
    <w:tmpl w:val="9ABE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C2809"/>
    <w:multiLevelType w:val="hybridMultilevel"/>
    <w:tmpl w:val="297A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0287"/>
    <w:multiLevelType w:val="hybridMultilevel"/>
    <w:tmpl w:val="2918C8E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DD80CEC"/>
    <w:multiLevelType w:val="hybridMultilevel"/>
    <w:tmpl w:val="B97C3D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3041A0D"/>
    <w:multiLevelType w:val="hybridMultilevel"/>
    <w:tmpl w:val="54221F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2E481C"/>
    <w:multiLevelType w:val="hybridMultilevel"/>
    <w:tmpl w:val="250806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4803FAA"/>
    <w:multiLevelType w:val="hybridMultilevel"/>
    <w:tmpl w:val="525AB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021DF0"/>
    <w:multiLevelType w:val="hybridMultilevel"/>
    <w:tmpl w:val="7842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589D"/>
    <w:multiLevelType w:val="hybridMultilevel"/>
    <w:tmpl w:val="7FF68CF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1A7F39"/>
    <w:multiLevelType w:val="hybridMultilevel"/>
    <w:tmpl w:val="E31A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47BE5"/>
    <w:multiLevelType w:val="hybridMultilevel"/>
    <w:tmpl w:val="DEECA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3A07"/>
    <w:multiLevelType w:val="hybridMultilevel"/>
    <w:tmpl w:val="AB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81366"/>
    <w:multiLevelType w:val="hybridMultilevel"/>
    <w:tmpl w:val="D2D82D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C5"/>
    <w:rsid w:val="00085C86"/>
    <w:rsid w:val="001977DB"/>
    <w:rsid w:val="002351CD"/>
    <w:rsid w:val="00283294"/>
    <w:rsid w:val="00375970"/>
    <w:rsid w:val="003E70D5"/>
    <w:rsid w:val="0043413F"/>
    <w:rsid w:val="00452B25"/>
    <w:rsid w:val="004E11E2"/>
    <w:rsid w:val="00560707"/>
    <w:rsid w:val="006B5FE3"/>
    <w:rsid w:val="00805EA7"/>
    <w:rsid w:val="00823656"/>
    <w:rsid w:val="00884826"/>
    <w:rsid w:val="00AC7B89"/>
    <w:rsid w:val="00B92767"/>
    <w:rsid w:val="00CB7A24"/>
    <w:rsid w:val="00D809CF"/>
    <w:rsid w:val="00DB54C5"/>
    <w:rsid w:val="00E50C94"/>
    <w:rsid w:val="00E51020"/>
    <w:rsid w:val="00E75A04"/>
    <w:rsid w:val="00E8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B5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5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B54C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DB54C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B54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B54C5"/>
    <w:rPr>
      <w:i/>
      <w:iCs/>
    </w:rPr>
  </w:style>
  <w:style w:type="table" w:styleId="a9">
    <w:name w:val="Table Grid"/>
    <w:basedOn w:val="a1"/>
    <w:uiPriority w:val="39"/>
    <w:rsid w:val="0037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2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B5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5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B54C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DB54C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DB54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4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DB54C5"/>
    <w:rPr>
      <w:i/>
      <w:iCs/>
    </w:rPr>
  </w:style>
  <w:style w:type="table" w:styleId="a9">
    <w:name w:val="Table Grid"/>
    <w:basedOn w:val="a1"/>
    <w:uiPriority w:val="39"/>
    <w:rsid w:val="00375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2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Дэнис</cp:lastModifiedBy>
  <cp:revision>3</cp:revision>
  <dcterms:created xsi:type="dcterms:W3CDTF">2015-03-27T11:17:00Z</dcterms:created>
  <dcterms:modified xsi:type="dcterms:W3CDTF">2016-01-27T10:26:00Z</dcterms:modified>
</cp:coreProperties>
</file>