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E1" w:rsidRPr="007F21D3" w:rsidRDefault="007F21D3" w:rsidP="007F21D3">
      <w:pPr>
        <w:pStyle w:val="a3"/>
        <w:spacing w:line="276" w:lineRule="auto"/>
        <w:jc w:val="center"/>
        <w:rPr>
          <w:rFonts w:ascii="Book Antiqua" w:hAnsi="Book Antiqua"/>
          <w:b/>
        </w:rPr>
      </w:pPr>
      <w:r w:rsidRPr="007F21D3">
        <w:rPr>
          <w:rFonts w:ascii="Book Antiqua" w:hAnsi="Book Antiqua"/>
          <w:b/>
        </w:rPr>
        <w:t xml:space="preserve">Дор. 10565. Доставка по заявке от </w:t>
      </w:r>
      <w:proofErr w:type="gramStart"/>
      <w:r w:rsidRPr="007F21D3">
        <w:rPr>
          <w:rFonts w:ascii="Book Antiqua" w:hAnsi="Book Antiqua"/>
          <w:b/>
        </w:rPr>
        <w:t>интернет-магазина</w:t>
      </w:r>
      <w:proofErr w:type="gramEnd"/>
    </w:p>
    <w:p w:rsidR="007F21D3" w:rsidRDefault="007F21D3" w:rsidP="007F21D3">
      <w:pPr>
        <w:pStyle w:val="a3"/>
        <w:spacing w:line="276" w:lineRule="auto"/>
        <w:rPr>
          <w:rFonts w:ascii="Book Antiqua" w:hAnsi="Book Antiqua"/>
        </w:rPr>
      </w:pPr>
    </w:p>
    <w:p w:rsidR="007F21D3" w:rsidRPr="006B2AF2" w:rsidRDefault="006B2AF2" w:rsidP="007F21D3">
      <w:pPr>
        <w:pStyle w:val="a3"/>
        <w:rPr>
          <w:rFonts w:ascii="Book Antiqua" w:hAnsi="Book Antiqua"/>
          <w:i/>
        </w:rPr>
      </w:pPr>
      <w:r>
        <w:rPr>
          <w:rFonts w:ascii="Book Antiqua" w:hAnsi="Book Antiqua"/>
          <w:b/>
        </w:rPr>
        <w:t>Требования заказчика</w:t>
      </w:r>
      <w:r w:rsidR="007F21D3" w:rsidRPr="007F21D3">
        <w:rPr>
          <w:rFonts w:ascii="Book Antiqua" w:hAnsi="Book Antiqua"/>
          <w:b/>
        </w:rPr>
        <w:t>:</w:t>
      </w:r>
      <w:r w:rsidR="007F21D3">
        <w:rPr>
          <w:rFonts w:ascii="Book Antiqua" w:hAnsi="Book Antiqua"/>
        </w:rPr>
        <w:t xml:space="preserve"> </w:t>
      </w:r>
      <w:r w:rsidR="007F21D3" w:rsidRPr="006B2AF2">
        <w:rPr>
          <w:rFonts w:ascii="Book Antiqua" w:hAnsi="Book Antiqua"/>
          <w:i/>
        </w:rPr>
        <w:t xml:space="preserve">Если в ЗМ проставлена доставка клиенту - доставка водителем и проставлена сумма доставки, при выставлении счета покупателю необходимо формировать наличную заявку на платеж Плательщик: ИП Глушкова/ИП Глушкова (ID=24736612) Получатель: ИП Макеев/ИП Глушкова (ID=28765038), финансовый источник: нал Глушкова (ID=24737628). </w:t>
      </w:r>
    </w:p>
    <w:p w:rsidR="007F21D3" w:rsidRPr="006B2AF2" w:rsidRDefault="007F21D3" w:rsidP="007F21D3">
      <w:pPr>
        <w:pStyle w:val="a3"/>
        <w:spacing w:line="276" w:lineRule="auto"/>
        <w:rPr>
          <w:rFonts w:ascii="Book Antiqua" w:hAnsi="Book Antiqua"/>
          <w:i/>
        </w:rPr>
      </w:pPr>
      <w:r w:rsidRPr="006B2AF2">
        <w:rPr>
          <w:rFonts w:ascii="Book Antiqua" w:hAnsi="Book Antiqua"/>
          <w:i/>
        </w:rPr>
        <w:t>И наличный счет Плательщик: ИП Глушкова/ИП Макеев (ID=28765487), Получатель: ИП Макеев/ИП Макеев (ID=21545050). Финансовый источник: нал Макеев (ID=2581782).</w:t>
      </w:r>
    </w:p>
    <w:p w:rsidR="007F21D3" w:rsidRPr="006B2AF2" w:rsidRDefault="007F21D3" w:rsidP="007F21D3">
      <w:pPr>
        <w:pStyle w:val="a3"/>
        <w:spacing w:line="276" w:lineRule="auto"/>
        <w:rPr>
          <w:rFonts w:ascii="Book Antiqua" w:hAnsi="Book Antiqua"/>
          <w:i/>
        </w:rPr>
      </w:pPr>
    </w:p>
    <w:p w:rsidR="007F21D3" w:rsidRDefault="006B2AF2" w:rsidP="007F21D3">
      <w:pPr>
        <w:pStyle w:val="a3"/>
        <w:spacing w:line="276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Задача</w:t>
      </w:r>
      <w:r w:rsidR="007F21D3" w:rsidRPr="007F21D3">
        <w:rPr>
          <w:rFonts w:ascii="Book Antiqua" w:hAnsi="Book Antiqua"/>
          <w:b/>
        </w:rPr>
        <w:t>:</w:t>
      </w:r>
    </w:p>
    <w:p w:rsidR="00D9297F" w:rsidRPr="007F21D3" w:rsidRDefault="00D9297F" w:rsidP="007F21D3">
      <w:pPr>
        <w:pStyle w:val="a3"/>
        <w:spacing w:line="276" w:lineRule="auto"/>
        <w:rPr>
          <w:rFonts w:ascii="Book Antiqua" w:hAnsi="Book Antiqua"/>
          <w:b/>
        </w:rPr>
      </w:pPr>
      <w:r>
        <w:rPr>
          <w:rFonts w:ascii="Book Antiqua" w:hAnsi="Book Antiqua"/>
        </w:rPr>
        <w:t>При переводе ЗМ в статус «Счет покупателю выставлен» (</w:t>
      </w:r>
      <w:r w:rsidRPr="00D9297F">
        <w:rPr>
          <w:rFonts w:ascii="Book Antiqua" w:hAnsi="Book Antiqua"/>
        </w:rPr>
        <w:t>DOCF_APPLY_SHOP_SCHET</w:t>
      </w:r>
      <w:r>
        <w:rPr>
          <w:rFonts w:ascii="Book Antiqua" w:hAnsi="Book Antiqua"/>
        </w:rPr>
        <w:t>):</w:t>
      </w:r>
    </w:p>
    <w:p w:rsidR="007F21D3" w:rsidRPr="00CB421A" w:rsidRDefault="007F21D3" w:rsidP="007F21D3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</w:rPr>
      </w:pPr>
      <w:r w:rsidRPr="00CB421A">
        <w:rPr>
          <w:rFonts w:ascii="Book Antiqua" w:hAnsi="Book Antiqua"/>
          <w:b/>
        </w:rPr>
        <w:t xml:space="preserve">Если в ЗМ </w:t>
      </w:r>
      <w:r w:rsidR="00AC7946" w:rsidRPr="00CB421A">
        <w:rPr>
          <w:rFonts w:ascii="Book Antiqua" w:hAnsi="Book Antiqua"/>
          <w:b/>
        </w:rPr>
        <w:t>стоимость доставки = 0 или не проставлена,</w:t>
      </w:r>
      <w:r w:rsidR="00AC7946">
        <w:rPr>
          <w:rFonts w:ascii="Book Antiqua" w:hAnsi="Book Antiqua"/>
        </w:rPr>
        <w:t xml:space="preserve"> то не формировать состав счета покупателю на доставку.</w:t>
      </w:r>
    </w:p>
    <w:p w:rsidR="00CB421A" w:rsidRDefault="00CB421A" w:rsidP="00CB421A">
      <w:pPr>
        <w:pStyle w:val="a3"/>
        <w:spacing w:line="276" w:lineRule="auto"/>
        <w:ind w:left="360"/>
        <w:rPr>
          <w:rFonts w:ascii="Book Antiqua" w:hAnsi="Book Antiqua"/>
        </w:rPr>
      </w:pPr>
    </w:p>
    <w:p w:rsidR="00D9297F" w:rsidRPr="00CB421A" w:rsidRDefault="00AC7946" w:rsidP="00D9297F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b/>
        </w:rPr>
      </w:pPr>
      <w:r w:rsidRPr="00CB421A">
        <w:rPr>
          <w:rFonts w:ascii="Book Antiqua" w:hAnsi="Book Antiqua"/>
          <w:b/>
        </w:rPr>
        <w:t>Если стоим</w:t>
      </w:r>
      <w:r w:rsidR="00D9297F" w:rsidRPr="00CB421A">
        <w:rPr>
          <w:rFonts w:ascii="Book Antiqua" w:hAnsi="Book Antiqua"/>
          <w:b/>
        </w:rPr>
        <w:t>ость доставки проставлена и &lt;&gt;0</w:t>
      </w:r>
      <w:r w:rsidRPr="00CB421A">
        <w:rPr>
          <w:rFonts w:ascii="Book Antiqua" w:hAnsi="Book Antiqua"/>
          <w:b/>
        </w:rPr>
        <w:t xml:space="preserve"> </w:t>
      </w:r>
    </w:p>
    <w:p w:rsidR="00AC7946" w:rsidRPr="00D9297F" w:rsidRDefault="00D9297F" w:rsidP="00D9297F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>ф</w:t>
      </w:r>
      <w:r w:rsidR="00AC7946" w:rsidRPr="00D9297F">
        <w:rPr>
          <w:rFonts w:ascii="Book Antiqua" w:hAnsi="Book Antiqua"/>
        </w:rPr>
        <w:t xml:space="preserve">ормировать </w:t>
      </w:r>
      <w:r w:rsidR="006B2AF2" w:rsidRPr="00D9297F">
        <w:rPr>
          <w:rFonts w:ascii="Book Antiqua" w:hAnsi="Book Antiqua"/>
        </w:rPr>
        <w:t>(</w:t>
      </w:r>
      <w:r w:rsidR="006B2AF2" w:rsidRPr="00D9297F">
        <w:rPr>
          <w:rFonts w:ascii="Book Antiqua" w:hAnsi="Book Antiqua"/>
          <w:color w:val="FF0000"/>
        </w:rPr>
        <w:t>не клонировать с состава счета по услуге!!!!</w:t>
      </w:r>
      <w:r w:rsidR="006B2AF2" w:rsidRPr="00D9297F">
        <w:rPr>
          <w:rFonts w:ascii="Book Antiqua" w:hAnsi="Book Antiqua"/>
        </w:rPr>
        <w:t xml:space="preserve">) </w:t>
      </w:r>
      <w:r w:rsidR="00AC7946" w:rsidRPr="00D9297F">
        <w:rPr>
          <w:rFonts w:ascii="Book Antiqua" w:hAnsi="Book Antiqua"/>
        </w:rPr>
        <w:t>состав счета покупателю на доставку, заполняя поля</w:t>
      </w:r>
      <w:r w:rsidR="00DB5467" w:rsidRPr="00D9297F">
        <w:rPr>
          <w:rFonts w:ascii="Book Antiqua" w:hAnsi="Book Antiqua"/>
        </w:rPr>
        <w:t>:</w:t>
      </w:r>
    </w:p>
    <w:p w:rsidR="00DB5467" w:rsidRDefault="00DB5467" w:rsidP="00DB5467">
      <w:pPr>
        <w:pStyle w:val="a3"/>
        <w:spacing w:line="276" w:lineRule="auto"/>
        <w:rPr>
          <w:rFonts w:ascii="Book Antiqua" w:hAnsi="Book Antiqua"/>
        </w:rPr>
      </w:pPr>
    </w:p>
    <w:p w:rsidR="00DB5467" w:rsidRPr="00DB5467" w:rsidRDefault="00DB5467" w:rsidP="00DB5467">
      <w:pPr>
        <w:pStyle w:val="a3"/>
        <w:spacing w:line="276" w:lineRule="auto"/>
        <w:rPr>
          <w:rFonts w:ascii="Book Antiqua" w:hAnsi="Book Antiqua"/>
          <w:b/>
        </w:rPr>
      </w:pPr>
      <w:r w:rsidRPr="00DB5467">
        <w:rPr>
          <w:rFonts w:ascii="Book Antiqua" w:hAnsi="Book Antiqua"/>
          <w:b/>
        </w:rPr>
        <w:t>Состав счета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2468"/>
        <w:gridCol w:w="2663"/>
        <w:gridCol w:w="4347"/>
      </w:tblGrid>
      <w:tr w:rsidR="005A0CC7" w:rsidRPr="005A0CC7" w:rsidTr="005A0CC7">
        <w:trPr>
          <w:trHeight w:val="300"/>
        </w:trPr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Название</w:t>
            </w: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Системное наименование</w:t>
            </w:r>
          </w:p>
        </w:tc>
        <w:tc>
          <w:tcPr>
            <w:tcW w:w="4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Примечание</w:t>
            </w:r>
          </w:p>
        </w:tc>
      </w:tr>
      <w:tr w:rsidR="005A0CC7" w:rsidRPr="001A2F22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Контрагент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SCHET-REF-LEG_PERSON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proofErr w:type="spellStart"/>
            <w:r>
              <w:rPr>
                <w:rFonts w:ascii="Book Antiqua" w:eastAsia="Times New Roman" w:hAnsi="Book Antiqua" w:cs="Arial"/>
                <w:lang w:eastAsia="ru-RU"/>
              </w:rPr>
              <w:t>Физ</w:t>
            </w:r>
            <w:proofErr w:type="spellEnd"/>
            <w:r w:rsidRPr="005A0CC7">
              <w:rPr>
                <w:rFonts w:ascii="Book Antiqua" w:eastAsia="Times New Roman" w:hAnsi="Book Antiqua" w:cs="Arial"/>
                <w:lang w:val="en-US" w:eastAsia="ru-RU"/>
              </w:rPr>
              <w:t xml:space="preserve">. </w:t>
            </w:r>
            <w:r>
              <w:rPr>
                <w:rFonts w:ascii="Book Antiqua" w:eastAsia="Times New Roman" w:hAnsi="Book Antiqua" w:cs="Arial"/>
                <w:lang w:eastAsia="ru-RU"/>
              </w:rPr>
              <w:t>лицо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покупателя</w:t>
            </w:r>
          </w:p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val="en-US" w:eastAsia="ru-RU"/>
              </w:rPr>
            </w:pP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APPLY_SHOP-REF-BUYER /</w:t>
            </w:r>
            <w:r w:rsidRPr="005A0CC7">
              <w:rPr>
                <w:lang w:val="en-US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BUYER-REF-PERSON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Цена c НДС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PRICE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CB421A" w:rsidRDefault="005A0CC7" w:rsidP="005A0CC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A0CC7"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APPLY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SHOP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-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REF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-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E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DELIVERY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GIVE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/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E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DELIVERY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GIVE</w:t>
            </w:r>
            <w:r w:rsidRPr="00CB421A">
              <w:rPr>
                <w:rFonts w:ascii="Book Antiqua" w:eastAsia="Times New Roman" w:hAnsi="Book Antiqua" w:cs="Arial"/>
                <w:lang w:val="en-US" w:eastAsia="ru-RU"/>
              </w:rPr>
              <w:t>.</w:t>
            </w:r>
            <w:r w:rsidRPr="00CB421A">
              <w:rPr>
                <w:lang w:val="en-US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DELIVERY</w:t>
            </w:r>
            <w:r w:rsidRPr="005A0CC7">
              <w:rPr>
                <w:rFonts w:ascii="Book Antiqua" w:eastAsia="Times New Roman" w:hAnsi="Book Antiqua" w:cs="Arial"/>
                <w:lang w:eastAsia="ru-RU"/>
              </w:rPr>
              <w:t>_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PRICE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Наименование работы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NAME_WORK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Доставка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Наименование товара/услуг</w:t>
            </w:r>
            <w:proofErr w:type="gramStart"/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и(</w:t>
            </w:r>
            <w:proofErr w:type="gramEnd"/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для печати)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NAME_WORK_PRINT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Доставка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Дата выписки счета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DATE_CREATE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Дата создания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Валюта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CURR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Руб.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Всего к оплате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CUR_SUM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A0CC7"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APPLY_SHOP-REF-E_DELIVERY_GIVE/E_DELIVERY_GIVE.</w:t>
            </w:r>
            <w:r w:rsidRPr="005A0CC7">
              <w:rPr>
                <w:lang w:val="en-US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DELIVERY_PRICE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Себестоимость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PRICE_COST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>
              <w:rPr>
                <w:rFonts w:ascii="MS Sans Serif" w:eastAsia="Times New Roman" w:hAnsi="MS Sans Serif" w:cs="Arial"/>
                <w:color w:val="000000"/>
                <w:lang w:eastAsia="ru-RU"/>
              </w:rPr>
              <w:t>0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Всего к оплат</w:t>
            </w:r>
            <w:proofErr w:type="gramStart"/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е(</w:t>
            </w:r>
            <w:proofErr w:type="gramEnd"/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по бух)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CUR_SUM_BUH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A0CC7"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APPLY_SHOP-REF-E_DELIVERY_GIVE/E_DELIVERY_GIVE.</w:t>
            </w:r>
            <w:r w:rsidRPr="005A0CC7">
              <w:rPr>
                <w:lang w:val="en-US"/>
              </w:rPr>
              <w:t xml:space="preserve"> </w:t>
            </w: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DELIVERY_PRICE</w:t>
            </w:r>
          </w:p>
        </w:tc>
      </w:tr>
      <w:tr w:rsidR="005A0CC7" w:rsidRPr="005A0CC7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Счет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SCHET-REF-SCHET_MAIN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Счет покупателю</w:t>
            </w:r>
          </w:p>
        </w:tc>
      </w:tr>
      <w:tr w:rsidR="005A0CC7" w:rsidRPr="001A2F22" w:rsidTr="005A0CC7">
        <w:trPr>
          <w:trHeight w:val="300"/>
        </w:trPr>
        <w:tc>
          <w:tcPr>
            <w:tcW w:w="2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Документ основания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eastAsia="ru-RU"/>
              </w:rPr>
            </w:pPr>
            <w:r w:rsidRPr="005A0CC7">
              <w:rPr>
                <w:rFonts w:ascii="MS Sans Serif" w:eastAsia="Times New Roman" w:hAnsi="MS Sans Serif" w:cs="Arial"/>
                <w:color w:val="000000"/>
                <w:lang w:eastAsia="ru-RU"/>
              </w:rPr>
              <w:t>SCHET-REF-OBJ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A0CC7" w:rsidRPr="005A0CC7" w:rsidRDefault="005A0CC7" w:rsidP="005A0CC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A0CC7">
              <w:rPr>
                <w:rFonts w:ascii="Book Antiqua" w:eastAsia="Times New Roman" w:hAnsi="Book Antiqua" w:cs="Arial"/>
                <w:lang w:eastAsia="ru-RU"/>
              </w:rPr>
              <w:t>Доставка</w:t>
            </w:r>
          </w:p>
          <w:p w:rsidR="005A0CC7" w:rsidRPr="005A0CC7" w:rsidRDefault="005A0CC7" w:rsidP="005A0CC7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lang w:val="en-US" w:eastAsia="ru-RU"/>
              </w:rPr>
            </w:pPr>
            <w:r w:rsidRPr="005A0CC7">
              <w:rPr>
                <w:rFonts w:ascii="Book Antiqua" w:eastAsia="Times New Roman" w:hAnsi="Book Antiqua" w:cs="Arial"/>
                <w:lang w:val="en-US" w:eastAsia="ru-RU"/>
              </w:rPr>
              <w:t>APPLY_SHOP-REF-E_DELIVERY_GIVE</w:t>
            </w:r>
          </w:p>
        </w:tc>
      </w:tr>
    </w:tbl>
    <w:p w:rsidR="005A0CC7" w:rsidRPr="00CB421A" w:rsidRDefault="005A0CC7" w:rsidP="005A0CC7">
      <w:pPr>
        <w:pStyle w:val="a3"/>
        <w:spacing w:line="276" w:lineRule="auto"/>
        <w:ind w:left="360"/>
        <w:rPr>
          <w:rFonts w:ascii="Book Antiqua" w:hAnsi="Book Antiqua"/>
          <w:lang w:val="en-US"/>
        </w:rPr>
      </w:pPr>
    </w:p>
    <w:p w:rsidR="00DB5467" w:rsidRDefault="00D9297F" w:rsidP="005A0CC7">
      <w:pPr>
        <w:pStyle w:val="a3"/>
        <w:spacing w:line="276" w:lineRule="auto"/>
        <w:ind w:left="360"/>
        <w:rPr>
          <w:rFonts w:ascii="Book Antiqua" w:hAnsi="Book Antiqua"/>
        </w:rPr>
      </w:pPr>
      <w:r>
        <w:rPr>
          <w:rFonts w:ascii="Book Antiqua" w:hAnsi="Book Antiqua"/>
        </w:rPr>
        <w:t>Состав счета на доставку прикреплять к ЗМ, в поле Составы счетов для покупателя.</w:t>
      </w:r>
    </w:p>
    <w:p w:rsidR="00D9297F" w:rsidRDefault="00D9297F" w:rsidP="005A0CC7">
      <w:pPr>
        <w:pStyle w:val="a3"/>
        <w:spacing w:line="276" w:lineRule="auto"/>
        <w:ind w:left="360"/>
        <w:rPr>
          <w:rFonts w:ascii="Book Antiqua" w:hAnsi="Book Antiqua"/>
        </w:rPr>
      </w:pPr>
    </w:p>
    <w:p w:rsidR="00DB5467" w:rsidRDefault="00DB5467" w:rsidP="005A0CC7">
      <w:pPr>
        <w:pStyle w:val="a3"/>
        <w:spacing w:line="276" w:lineRule="auto"/>
        <w:ind w:left="360"/>
        <w:rPr>
          <w:rFonts w:ascii="Book Antiqua" w:hAnsi="Book Antiqua"/>
        </w:rPr>
      </w:pPr>
    </w:p>
    <w:p w:rsidR="00AC7946" w:rsidRDefault="00AC7946" w:rsidP="006B2AF2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Формировать </w:t>
      </w:r>
      <w:r w:rsidR="006B2AF2">
        <w:rPr>
          <w:rFonts w:ascii="Book Antiqua" w:hAnsi="Book Antiqua"/>
        </w:rPr>
        <w:t>З</w:t>
      </w:r>
      <w:r w:rsidRPr="007F21D3">
        <w:rPr>
          <w:rFonts w:ascii="Book Antiqua" w:hAnsi="Book Antiqua"/>
        </w:rPr>
        <w:t xml:space="preserve">аявку на платеж </w:t>
      </w:r>
      <w:r w:rsidR="006B2AF2">
        <w:rPr>
          <w:rFonts w:ascii="Book Antiqua" w:hAnsi="Book Antiqua"/>
        </w:rPr>
        <w:t xml:space="preserve">в статусе </w:t>
      </w:r>
      <w:proofErr w:type="gramStart"/>
      <w:r w:rsidR="006B2AF2">
        <w:rPr>
          <w:rFonts w:ascii="Book Antiqua" w:hAnsi="Book Antiqua"/>
        </w:rPr>
        <w:t>Подготовлена</w:t>
      </w:r>
      <w:proofErr w:type="gramEnd"/>
      <w:r w:rsidR="006B2AF2">
        <w:rPr>
          <w:rFonts w:ascii="Book Antiqua" w:hAnsi="Book Antiqua"/>
        </w:rPr>
        <w:t xml:space="preserve"> (</w:t>
      </w:r>
      <w:r w:rsidR="006B2AF2" w:rsidRPr="006B2AF2">
        <w:rPr>
          <w:rFonts w:ascii="Book Antiqua" w:hAnsi="Book Antiqua"/>
        </w:rPr>
        <w:t>APPLY_PLAT_0</w:t>
      </w:r>
      <w:r w:rsidR="006B2AF2">
        <w:rPr>
          <w:rFonts w:ascii="Book Antiqua" w:hAnsi="Book Antiqua"/>
        </w:rPr>
        <w:t>)</w:t>
      </w:r>
    </w:p>
    <w:p w:rsidR="006B2AF2" w:rsidRDefault="006B2AF2" w:rsidP="00044349">
      <w:pPr>
        <w:rPr>
          <w:rFonts w:ascii="Book Antiqua" w:hAnsi="Book Antiqua"/>
        </w:rPr>
      </w:pPr>
    </w:p>
    <w:p w:rsidR="00044349" w:rsidRPr="00DB5467" w:rsidRDefault="00044349" w:rsidP="00044349">
      <w:pPr>
        <w:rPr>
          <w:rFonts w:ascii="Book Antiqua" w:hAnsi="Book Antiqua"/>
          <w:b/>
        </w:rPr>
      </w:pPr>
      <w:r w:rsidRPr="00DB5467">
        <w:rPr>
          <w:rFonts w:ascii="Book Antiqua" w:hAnsi="Book Antiqua"/>
          <w:b/>
        </w:rPr>
        <w:t>Заявка на платеж</w:t>
      </w:r>
    </w:p>
    <w:tbl>
      <w:tblPr>
        <w:tblW w:w="9794" w:type="dxa"/>
        <w:tblInd w:w="95" w:type="dxa"/>
        <w:tblLook w:val="04A0" w:firstRow="1" w:lastRow="0" w:firstColumn="1" w:lastColumn="0" w:noHBand="0" w:noVBand="1"/>
      </w:tblPr>
      <w:tblGrid>
        <w:gridCol w:w="2423"/>
        <w:gridCol w:w="2835"/>
        <w:gridCol w:w="4536"/>
      </w:tblGrid>
      <w:tr w:rsidR="00044349" w:rsidRPr="00030B08" w:rsidTr="00562C47">
        <w:trPr>
          <w:trHeight w:val="252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0C8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0C8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Системное 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 </w:t>
            </w:r>
          </w:p>
        </w:tc>
      </w:tr>
      <w:tr w:rsidR="00044349" w:rsidRPr="00642710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Филиал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FILIAL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Филиал Юр. Лица магазина</w:t>
            </w:r>
          </w:p>
          <w:p w:rsidR="00044349" w:rsidRPr="005B3003" w:rsidRDefault="00642710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6B2AF2">
              <w:rPr>
                <w:rFonts w:ascii="Book Antiqua" w:hAnsi="Book Antiqua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6B2AF2">
              <w:rPr>
                <w:rFonts w:ascii="Book Antiqua" w:hAnsi="Book Antiqua"/>
              </w:rPr>
              <w:t xml:space="preserve">. </w:t>
            </w:r>
            <w:r w:rsidRPr="005B3003">
              <w:rPr>
                <w:rFonts w:ascii="Book Antiqua" w:hAnsi="Book Antiqua"/>
                <w:lang w:val="en-US"/>
              </w:rPr>
              <w:t>APPLY_SHOP-REF-E_SHOP/</w:t>
            </w:r>
            <w:r w:rsidR="00044349" w:rsidRPr="00642710">
              <w:rPr>
                <w:rFonts w:ascii="Book Antiqua" w:eastAsia="Times New Roman" w:hAnsi="Book Antiqua" w:cs="Arial"/>
                <w:lang w:val="en-US" w:eastAsia="ru-RU"/>
              </w:rPr>
              <w:t>E_SHOP.</w:t>
            </w:r>
            <w:r w:rsidR="00044349" w:rsidRPr="00642710">
              <w:rPr>
                <w:rFonts w:ascii="Book Antiqua" w:hAnsi="Book Antiqua"/>
                <w:lang w:val="en-US"/>
              </w:rPr>
              <w:t xml:space="preserve"> 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FILIAL</w:t>
            </w:r>
          </w:p>
        </w:tc>
      </w:tr>
      <w:tr w:rsidR="00044349" w:rsidRPr="001A2F22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Менеджер создавший </w:t>
            </w:r>
            <w:proofErr w:type="spellStart"/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ЗП</w:t>
            </w:r>
            <w:r w:rsidR="00833AE1">
              <w:rPr>
                <w:rFonts w:ascii="Book Antiqua" w:eastAsia="Times New Roman" w:hAnsi="Book Antiqua" w:cs="Arial"/>
                <w:color w:val="000000"/>
                <w:lang w:eastAsia="ru-RU"/>
              </w:rPr>
              <w:t>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APPLY_PLAT-REF-EMPLOYEE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Отв. Менеджер из Заявки для магазина</w:t>
            </w:r>
          </w:p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APPLY_SHOP.</w:t>
            </w:r>
            <w:r w:rsidRPr="005B3003">
              <w:rPr>
                <w:rFonts w:ascii="Book Antiqua" w:hAnsi="Book Antiqua"/>
                <w:lang w:val="en-US"/>
              </w:rPr>
              <w:t xml:space="preserve"> 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>APPLY_SHOP-REF-EMPLOYEE</w:t>
            </w:r>
          </w:p>
        </w:tc>
      </w:tr>
      <w:tr w:rsidR="00044349" w:rsidRPr="00030B08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Предоплата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PREPAY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Нет</w:t>
            </w:r>
          </w:p>
        </w:tc>
      </w:tr>
      <w:tr w:rsidR="00044349" w:rsidRPr="001A2F22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Плательщик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APPLY_PLAT-REF-LEG_PERSON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магазина</w:t>
            </w:r>
          </w:p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5B3003">
              <w:rPr>
                <w:rFonts w:ascii="Book Antiqua" w:hAnsi="Book Antiqua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5B3003">
              <w:rPr>
                <w:rFonts w:ascii="Book Antiqua" w:hAnsi="Book Antiqua"/>
              </w:rPr>
              <w:t xml:space="preserve">. </w:t>
            </w:r>
            <w:r w:rsidR="00642710">
              <w:rPr>
                <w:rFonts w:ascii="Book Antiqua" w:hAnsi="Book Antiqua"/>
                <w:lang w:val="en-US"/>
              </w:rPr>
              <w:t>APPLY_SHOP-REF-E_SHOP/</w:t>
            </w:r>
            <w:r w:rsidRPr="005B3003">
              <w:rPr>
                <w:rFonts w:ascii="Book Antiqua" w:hAnsi="Book Antiqua"/>
                <w:lang w:val="en-US"/>
              </w:rPr>
              <w:t>E_SHOP.E_SHOP-REF-LEG_PERSON</w:t>
            </w:r>
          </w:p>
        </w:tc>
      </w:tr>
      <w:tr w:rsidR="00044349" w:rsidRPr="00642710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Получатель платежа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APPLY_PLAT-REF-LEG_PERSON_1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A56D7C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Юр. Лицо получателя платежа</w:t>
            </w:r>
            <w:r w:rsidRPr="00A56D7C">
              <w:rPr>
                <w:rFonts w:ascii="Book Antiqua" w:eastAsia="Times New Roman" w:hAnsi="Book Antiqua" w:cs="Arial"/>
                <w:lang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из Исполнителя для магазина</w:t>
            </w:r>
          </w:p>
          <w:p w:rsidR="00044349" w:rsidRPr="00642710" w:rsidRDefault="00044349" w:rsidP="009D511C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="00642710" w:rsidRPr="005B3003">
              <w:rPr>
                <w:rFonts w:ascii="Book Antiqua" w:hAnsi="Book Antiqua"/>
                <w:lang w:val="en-US"/>
              </w:rPr>
              <w:t>APPLY_SHOP-REF-E_SHOP/E_SHOP.E_SHOP</w:t>
            </w:r>
            <w:bookmarkStart w:id="0" w:name="_GoBack"/>
            <w:bookmarkEnd w:id="0"/>
            <w:r w:rsidRPr="005B3003">
              <w:rPr>
                <w:rFonts w:ascii="Book Antiqua" w:hAnsi="Book Antiqua"/>
                <w:lang w:val="en-US"/>
              </w:rPr>
              <w:t>-REF-</w:t>
            </w:r>
            <w:r w:rsidR="00642710" w:rsidRPr="00642710">
              <w:rPr>
                <w:rFonts w:ascii="Book Antiqua" w:hAnsi="Book Antiqua"/>
                <w:lang w:val="en-US"/>
              </w:rPr>
              <w:t>DELIVERY</w:t>
            </w:r>
            <w:r w:rsidRPr="005B3003">
              <w:rPr>
                <w:rFonts w:ascii="Book Antiqua" w:hAnsi="Book Antiqua"/>
                <w:lang w:val="en-US"/>
              </w:rPr>
              <w:t xml:space="preserve">/APPLY_SHOP_EXECUTER. </w:t>
            </w:r>
            <w:r w:rsidRPr="00642710">
              <w:rPr>
                <w:rFonts w:ascii="Book Antiqua" w:hAnsi="Book Antiqua"/>
                <w:lang w:val="en-US"/>
              </w:rPr>
              <w:t>APPLY_SHOP_EXECUTER-REF-LEG_PERSON_1</w:t>
            </w:r>
          </w:p>
        </w:tc>
      </w:tr>
      <w:tr w:rsidR="00044349" w:rsidRPr="001A2F22" w:rsidTr="00562C47">
        <w:trPr>
          <w:trHeight w:val="313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Финансовый источник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APPLY_PLAT-REF-FIN_SRC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Финансовый источник</w:t>
            </w:r>
            <w:r>
              <w:rPr>
                <w:rFonts w:ascii="Book Antiqua" w:eastAsia="Times New Roman" w:hAnsi="Book Antiqua" w:cs="Arial"/>
                <w:lang w:eastAsia="ru-RU"/>
              </w:rPr>
              <w:t xml:space="preserve"> Магазина</w:t>
            </w:r>
          </w:p>
          <w:p w:rsidR="00044349" w:rsidRPr="00DA6437" w:rsidRDefault="00642710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6B2AF2">
              <w:rPr>
                <w:rFonts w:ascii="Book Antiqua" w:hAnsi="Book Antiqua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6B2AF2">
              <w:rPr>
                <w:rFonts w:ascii="Book Antiqua" w:hAnsi="Book Antiqua"/>
              </w:rPr>
              <w:t xml:space="preserve">. </w:t>
            </w:r>
            <w:r w:rsidRPr="005B3003">
              <w:rPr>
                <w:rFonts w:ascii="Book Antiqua" w:hAnsi="Book Antiqua"/>
                <w:lang w:val="en-US"/>
              </w:rPr>
              <w:t>APPLY_SHOP-REF-E_SHOP/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E</w:t>
            </w:r>
            <w:r w:rsidR="00044349" w:rsidRPr="00642710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SHOP</w:t>
            </w:r>
            <w:r w:rsidR="00044349" w:rsidRPr="00642710">
              <w:rPr>
                <w:rFonts w:ascii="Book Antiqua" w:eastAsia="Times New Roman" w:hAnsi="Book Antiqua" w:cs="Arial"/>
                <w:lang w:val="en-US" w:eastAsia="ru-RU"/>
              </w:rPr>
              <w:t>.</w:t>
            </w:r>
            <w:r w:rsidR="00044349" w:rsidRPr="00642710">
              <w:rPr>
                <w:rFonts w:ascii="Book Antiqua" w:hAnsi="Book Antiqua"/>
                <w:lang w:val="en-US"/>
              </w:rPr>
              <w:t xml:space="preserve"> 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E</w:t>
            </w:r>
            <w:r w:rsidR="00044349" w:rsidRPr="00DA6437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SHOP</w:t>
            </w:r>
            <w:r w:rsidR="00044349" w:rsidRPr="00DA6437">
              <w:rPr>
                <w:rFonts w:ascii="Book Antiqua" w:eastAsia="Times New Roman" w:hAnsi="Book Antiqua" w:cs="Arial"/>
                <w:lang w:val="en-US" w:eastAsia="ru-RU"/>
              </w:rPr>
              <w:t>-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REF</w:t>
            </w:r>
            <w:r w:rsidR="00044349" w:rsidRPr="00DA6437">
              <w:rPr>
                <w:rFonts w:ascii="Book Antiqua" w:eastAsia="Times New Roman" w:hAnsi="Book Antiqua" w:cs="Arial"/>
                <w:lang w:val="en-US" w:eastAsia="ru-RU"/>
              </w:rPr>
              <w:t>-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FIN</w:t>
            </w:r>
            <w:r w:rsidR="00044349" w:rsidRPr="00DA6437">
              <w:rPr>
                <w:rFonts w:ascii="Book Antiqua" w:eastAsia="Times New Roman" w:hAnsi="Book Antiqua" w:cs="Arial"/>
                <w:lang w:val="en-US" w:eastAsia="ru-RU"/>
              </w:rPr>
              <w:t>_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SRC</w:t>
            </w:r>
          </w:p>
        </w:tc>
      </w:tr>
      <w:tr w:rsidR="00044349" w:rsidRPr="009D511C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По договору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APPLY_PLAT-REF-DOG_PPROD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Дог</w:t>
            </w:r>
            <w:r>
              <w:rPr>
                <w:rFonts w:ascii="Book Antiqua" w:eastAsia="Times New Roman" w:hAnsi="Book Antiqua" w:cs="Arial"/>
                <w:lang w:eastAsia="ru-RU"/>
              </w:rPr>
              <w:t>о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вор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</w:p>
          <w:p w:rsidR="00044349" w:rsidRPr="005B3003" w:rsidRDefault="00642710" w:rsidP="009D511C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Pr="005B3003">
              <w:rPr>
                <w:rFonts w:ascii="Book Antiqua" w:hAnsi="Book Antiqua"/>
                <w:lang w:val="en-US"/>
              </w:rPr>
              <w:t>APPLY_SHOP-REF-E_SHOP/</w:t>
            </w:r>
            <w:r w:rsidR="008967F4" w:rsidRPr="005B3003">
              <w:rPr>
                <w:rFonts w:ascii="Book Antiqua" w:hAnsi="Book Antiqua"/>
                <w:lang w:val="en-US"/>
              </w:rPr>
              <w:t xml:space="preserve"> E_SHOP.E_SHOP-REF-</w:t>
            </w:r>
            <w:r w:rsidR="008967F4" w:rsidRPr="00642710">
              <w:rPr>
                <w:rFonts w:ascii="Book Antiqua" w:hAnsi="Book Antiqua"/>
                <w:lang w:val="en-US"/>
              </w:rPr>
              <w:t>DELIVERY</w:t>
            </w:r>
            <w:r w:rsidR="008967F4" w:rsidRPr="00642710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642710">
              <w:rPr>
                <w:rFonts w:ascii="Book Antiqua" w:eastAsia="Times New Roman" w:hAnsi="Book Antiqua" w:cs="Arial"/>
                <w:lang w:val="en-US" w:eastAsia="ru-RU"/>
              </w:rPr>
              <w:t>/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APPLY_SHOP_EXECUTER.</w:t>
            </w:r>
            <w:r w:rsidR="00044349" w:rsidRPr="005B3003">
              <w:rPr>
                <w:rFonts w:ascii="Book Antiqua" w:hAnsi="Book Antiqua"/>
                <w:lang w:val="en-US"/>
              </w:rPr>
              <w:t xml:space="preserve"> </w:t>
            </w:r>
            <w:r w:rsidR="00044349" w:rsidRPr="005B3003">
              <w:rPr>
                <w:rFonts w:ascii="Book Antiqua" w:eastAsia="Times New Roman" w:hAnsi="Book Antiqua" w:cs="Arial"/>
                <w:lang w:val="en-US" w:eastAsia="ru-RU"/>
              </w:rPr>
              <w:t>APPLY_SHOP_EXECUTER-REF-DOG_PPROD</w:t>
            </w:r>
          </w:p>
        </w:tc>
      </w:tr>
      <w:tr w:rsidR="00044349" w:rsidRPr="00030B08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Тип платежа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PLAT_TYPE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6B2AF2" w:rsidP="006B2AF2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2 (</w:t>
            </w:r>
            <w:r w:rsidR="00044349" w:rsidRPr="005B3003">
              <w:rPr>
                <w:rFonts w:ascii="Book Antiqua" w:eastAsia="Times New Roman" w:hAnsi="Book Antiqua" w:cs="Arial"/>
                <w:lang w:eastAsia="ru-RU"/>
              </w:rPr>
              <w:t>Наличный</w:t>
            </w:r>
            <w:r>
              <w:rPr>
                <w:rFonts w:ascii="Book Antiqua" w:eastAsia="Times New Roman" w:hAnsi="Book Antiqua" w:cs="Arial"/>
                <w:lang w:eastAsia="ru-RU"/>
              </w:rPr>
              <w:t>)</w:t>
            </w:r>
          </w:p>
        </w:tc>
      </w:tr>
      <w:tr w:rsidR="00044349" w:rsidRPr="00030B08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Валюта расчетов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CURR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proofErr w:type="spellStart"/>
            <w:r w:rsidRPr="005B3003">
              <w:rPr>
                <w:rFonts w:ascii="Book Antiqua" w:eastAsia="Times New Roman" w:hAnsi="Book Antiqua" w:cs="Arial"/>
                <w:lang w:eastAsia="ru-RU"/>
              </w:rPr>
              <w:t>Руб</w:t>
            </w:r>
            <w:proofErr w:type="spellEnd"/>
          </w:p>
        </w:tc>
      </w:tr>
      <w:tr w:rsidR="008967F4" w:rsidRPr="00EC7019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67F4" w:rsidRPr="005B3003" w:rsidRDefault="008967F4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8967F4">
              <w:rPr>
                <w:rFonts w:ascii="Book Antiqua" w:eastAsia="Times New Roman" w:hAnsi="Book Antiqua" w:cs="Arial"/>
                <w:color w:val="000000"/>
                <w:lang w:eastAsia="ru-RU"/>
              </w:rPr>
              <w:t>Сумма по документам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67F4" w:rsidRPr="005B3003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AMNT_SOURCE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019" w:rsidRPr="00EC7019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8967F4" w:rsidRPr="00EC7019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APPLY_SHOP-REF-E_DELIVERY_GIVE/E_DELIVERY_GIVE.</w:t>
            </w:r>
            <w:r w:rsidRPr="00EC7019">
              <w:rPr>
                <w:lang w:val="en-US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DELIVERY_PRICE</w:t>
            </w:r>
          </w:p>
        </w:tc>
      </w:tr>
      <w:tr w:rsidR="008967F4" w:rsidRPr="00EC7019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67F4" w:rsidRPr="005B3003" w:rsidRDefault="008967F4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8967F4">
              <w:rPr>
                <w:rFonts w:ascii="Book Antiqua" w:eastAsia="Times New Roman" w:hAnsi="Book Antiqua" w:cs="Arial"/>
                <w:color w:val="000000"/>
                <w:lang w:eastAsia="ru-RU"/>
              </w:rPr>
              <w:t>Всего к оплате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967F4" w:rsidRPr="005B3003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AMNT_START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7019" w:rsidRPr="00EC7019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8967F4" w:rsidRPr="00EC7019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APPLY_SHOP-REF-E_DELIVERY_GIVE/E_DELIVERY_GIVE.</w:t>
            </w:r>
            <w:r w:rsidRPr="00EC7019">
              <w:rPr>
                <w:lang w:val="en-US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DELIVERY_PRICE</w:t>
            </w:r>
          </w:p>
        </w:tc>
      </w:tr>
      <w:tr w:rsidR="00044349" w:rsidRPr="00030B08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Статья расход по банку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FIN_ARTICLES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45 Партнеры</w:t>
            </w:r>
          </w:p>
        </w:tc>
      </w:tr>
      <w:tr w:rsidR="00044349" w:rsidRPr="00030B08" w:rsidTr="00562C47">
        <w:trPr>
          <w:trHeight w:val="399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Счет расходов управленческого учета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APPLY_PLAT-REF-UU_ACCOUNT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UU_ACCOUNT .CODE =</w:t>
            </w:r>
            <w:r w:rsidRPr="005B3003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Pr="005B3003">
              <w:rPr>
                <w:rFonts w:ascii="Book Antiqua" w:eastAsia="Times New Roman" w:hAnsi="Book Antiqua" w:cs="Arial"/>
                <w:lang w:eastAsia="ru-RU"/>
              </w:rPr>
              <w:t>1.8</w:t>
            </w:r>
          </w:p>
        </w:tc>
      </w:tr>
      <w:tr w:rsidR="00044349" w:rsidRPr="001A2F22" w:rsidTr="00562C47">
        <w:trPr>
          <w:trHeight w:val="252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Документы основания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4349" w:rsidRPr="005B300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APPLY_PLAT-REF-DOC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349" w:rsidRPr="006B2AF2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Доставка</w:t>
            </w:r>
            <w:r w:rsidRPr="006B2AF2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клиенту</w:t>
            </w:r>
          </w:p>
          <w:p w:rsidR="00EC7019" w:rsidRPr="00EC7019" w:rsidRDefault="00EC701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APPLY_SHOP-REF-E_DELIVERY_GIVE</w:t>
            </w:r>
          </w:p>
        </w:tc>
      </w:tr>
    </w:tbl>
    <w:p w:rsidR="00DB5467" w:rsidRDefault="00AC7946" w:rsidP="00044349">
      <w:pPr>
        <w:pStyle w:val="a3"/>
        <w:numPr>
          <w:ilvl w:val="1"/>
          <w:numId w:val="1"/>
        </w:numPr>
        <w:spacing w:line="276" w:lineRule="auto"/>
        <w:rPr>
          <w:rFonts w:ascii="Book Antiqua" w:hAnsi="Book Antiqua"/>
        </w:rPr>
      </w:pPr>
      <w:r w:rsidRPr="006B2AF2">
        <w:rPr>
          <w:rFonts w:ascii="Book Antiqua" w:hAnsi="Book Antiqua"/>
        </w:rPr>
        <w:lastRenderedPageBreak/>
        <w:t>Формировать счет</w:t>
      </w:r>
      <w:r w:rsidR="00DB5467">
        <w:rPr>
          <w:rFonts w:ascii="Book Antiqua" w:hAnsi="Book Antiqua"/>
        </w:rPr>
        <w:t>:</w:t>
      </w:r>
    </w:p>
    <w:p w:rsidR="00044349" w:rsidRPr="006B2AF2" w:rsidRDefault="00AC7946" w:rsidP="00DB5467">
      <w:pPr>
        <w:pStyle w:val="a3"/>
        <w:spacing w:line="276" w:lineRule="auto"/>
        <w:ind w:left="792"/>
        <w:rPr>
          <w:rFonts w:ascii="Book Antiqua" w:hAnsi="Book Antiqua"/>
        </w:rPr>
      </w:pPr>
      <w:r w:rsidRPr="006B2AF2">
        <w:rPr>
          <w:rFonts w:ascii="Book Antiqua" w:hAnsi="Book Antiqua"/>
        </w:rPr>
        <w:t xml:space="preserve"> </w:t>
      </w:r>
    </w:p>
    <w:p w:rsidR="00044349" w:rsidRPr="00DB5467" w:rsidRDefault="00044349" w:rsidP="00044349">
      <w:pPr>
        <w:pStyle w:val="a3"/>
        <w:spacing w:line="276" w:lineRule="auto"/>
        <w:rPr>
          <w:rFonts w:ascii="Book Antiqua" w:hAnsi="Book Antiqua"/>
          <w:b/>
        </w:rPr>
      </w:pPr>
      <w:r w:rsidRPr="00DB5467">
        <w:rPr>
          <w:rFonts w:ascii="Book Antiqua" w:hAnsi="Book Antiqua"/>
          <w:b/>
        </w:rPr>
        <w:t>Счет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76"/>
        <w:gridCol w:w="3119"/>
        <w:gridCol w:w="4384"/>
      </w:tblGrid>
      <w:tr w:rsidR="00044349" w:rsidRPr="00EC7019" w:rsidTr="006B2AF2">
        <w:trPr>
          <w:trHeight w:val="3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Системное наименование</w:t>
            </w:r>
          </w:p>
        </w:tc>
        <w:tc>
          <w:tcPr>
            <w:tcW w:w="4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</w:tr>
      <w:tr w:rsidR="00044349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Статья расходов по банку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FIN_ARTICLES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lang w:eastAsia="ru-RU"/>
              </w:rPr>
              <w:t>27 Покупатели</w:t>
            </w:r>
          </w:p>
        </w:tc>
      </w:tr>
      <w:tr w:rsidR="00044349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89269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highlight w:val="yellow"/>
                <w:lang w:eastAsia="ru-RU"/>
              </w:rPr>
            </w:pPr>
            <w:r w:rsidRPr="00892693">
              <w:rPr>
                <w:rFonts w:ascii="Book Antiqua" w:eastAsia="Times New Roman" w:hAnsi="Book Antiqua" w:cs="Arial"/>
                <w:color w:val="000000"/>
                <w:highlight w:val="yellow"/>
                <w:lang w:eastAsia="ru-RU"/>
              </w:rPr>
              <w:t>Основание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892693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highlight w:val="yellow"/>
                <w:lang w:eastAsia="ru-RU"/>
              </w:rPr>
            </w:pPr>
            <w:r w:rsidRPr="00892693">
              <w:rPr>
                <w:rFonts w:ascii="Book Antiqua" w:eastAsia="Times New Roman" w:hAnsi="Book Antiqua" w:cs="Arial"/>
                <w:color w:val="000000"/>
                <w:highlight w:val="yellow"/>
                <w:lang w:eastAsia="ru-RU"/>
              </w:rPr>
              <w:t>REASON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892693" w:rsidRDefault="00892693" w:rsidP="00562C47">
            <w:pPr>
              <w:spacing w:after="0" w:line="240" w:lineRule="auto"/>
              <w:rPr>
                <w:rFonts w:ascii="Book Antiqua" w:eastAsia="Times New Roman" w:hAnsi="Book Antiqua" w:cs="Arial"/>
                <w:highlight w:val="yellow"/>
                <w:lang w:eastAsia="ru-RU"/>
              </w:rPr>
            </w:pPr>
            <w:r w:rsidRPr="00892693">
              <w:rPr>
                <w:rFonts w:ascii="Book Antiqua" w:eastAsia="Times New Roman" w:hAnsi="Book Antiqua" w:cs="Arial"/>
                <w:highlight w:val="yellow"/>
                <w:lang w:val="en-US" w:eastAsia="ru-RU"/>
              </w:rPr>
              <w:t xml:space="preserve">10 </w:t>
            </w:r>
            <w:r w:rsidRPr="00892693">
              <w:rPr>
                <w:rFonts w:ascii="Book Antiqua" w:eastAsia="Times New Roman" w:hAnsi="Book Antiqua" w:cs="Arial"/>
                <w:highlight w:val="yellow"/>
                <w:lang w:eastAsia="ru-RU"/>
              </w:rPr>
              <w:t>Партнерский</w:t>
            </w:r>
          </w:p>
        </w:tc>
      </w:tr>
      <w:tr w:rsidR="00044349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Вариант расчета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SCHET_TYPE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DE5C74" w:rsidP="00DE5C74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2</w:t>
            </w:r>
            <w:r w:rsidR="00044349" w:rsidRPr="00EC7019">
              <w:rPr>
                <w:rFonts w:ascii="Book Antiqua" w:eastAsia="Times New Roman" w:hAnsi="Book Antiqua" w:cs="Arial"/>
                <w:lang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Наличный</w:t>
            </w:r>
            <w:r w:rsidR="00044349" w:rsidRPr="00EC7019">
              <w:rPr>
                <w:rFonts w:ascii="Book Antiqua" w:eastAsia="Times New Roman" w:hAnsi="Book Antiqua" w:cs="Arial"/>
                <w:lang w:eastAsia="ru-RU"/>
              </w:rPr>
              <w:t xml:space="preserve"> </w:t>
            </w:r>
          </w:p>
        </w:tc>
      </w:tr>
      <w:tr w:rsidR="00044349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Вид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SCHET_KIND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lang w:eastAsia="ru-RU"/>
              </w:rPr>
              <w:t>2</w:t>
            </w:r>
            <w:proofErr w:type="gramStart"/>
            <w:r w:rsidRPr="00EC7019">
              <w:rPr>
                <w:rFonts w:ascii="Book Antiqua" w:eastAsia="Times New Roman" w:hAnsi="Book Antiqua" w:cs="Arial"/>
                <w:lang w:eastAsia="ru-RU"/>
              </w:rPr>
              <w:t xml:space="preserve"> П</w:t>
            </w:r>
            <w:proofErr w:type="gramEnd"/>
            <w:r w:rsidRPr="00EC7019">
              <w:rPr>
                <w:rFonts w:ascii="Book Antiqua" w:eastAsia="Times New Roman" w:hAnsi="Book Antiqua" w:cs="Arial"/>
                <w:lang w:eastAsia="ru-RU"/>
              </w:rPr>
              <w:t xml:space="preserve">о реализации товаров/услуг </w:t>
            </w:r>
          </w:p>
        </w:tc>
      </w:tr>
      <w:tr w:rsidR="00044349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Направление счета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DIRECT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lang w:eastAsia="ru-RU"/>
              </w:rPr>
              <w:t>2 Исходящий</w:t>
            </w:r>
          </w:p>
        </w:tc>
      </w:tr>
      <w:tr w:rsidR="00044349" w:rsidRPr="009D511C" w:rsidTr="006B2AF2">
        <w:trPr>
          <w:trHeight w:val="355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Плательщик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44349" w:rsidRPr="00EC7019" w:rsidRDefault="00044349" w:rsidP="009D511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SCHET_MAIN-REF-LEG_PERSON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044349" w:rsidP="00562C47">
            <w:pPr>
              <w:spacing w:after="0"/>
              <w:rPr>
                <w:rFonts w:ascii="Book Antiqua" w:hAnsi="Book Antiqua"/>
                <w:lang w:val="en-US"/>
              </w:rPr>
            </w:pPr>
            <w:r w:rsidRPr="00EC7019">
              <w:rPr>
                <w:rFonts w:ascii="Book Antiqua" w:hAnsi="Book Antiqua"/>
              </w:rPr>
              <w:t>Юр</w:t>
            </w:r>
            <w:r w:rsidRPr="00EC7019">
              <w:rPr>
                <w:rFonts w:ascii="Book Antiqua" w:hAnsi="Book Antiqua"/>
                <w:lang w:val="en-US"/>
              </w:rPr>
              <w:t xml:space="preserve">. </w:t>
            </w:r>
            <w:r w:rsidRPr="00EC7019">
              <w:rPr>
                <w:rFonts w:ascii="Book Antiqua" w:hAnsi="Book Antiqua"/>
              </w:rPr>
              <w:t>Лицо</w:t>
            </w:r>
            <w:r w:rsidRPr="00EC7019">
              <w:rPr>
                <w:rFonts w:ascii="Book Antiqua" w:hAnsi="Book Antiqua"/>
                <w:lang w:val="en-US"/>
              </w:rPr>
              <w:t xml:space="preserve"> </w:t>
            </w:r>
            <w:r w:rsidRPr="00EC7019">
              <w:rPr>
                <w:rFonts w:ascii="Book Antiqua" w:hAnsi="Book Antiqua"/>
              </w:rPr>
              <w:t>заказчика</w:t>
            </w:r>
            <w:r w:rsidRPr="00EC7019">
              <w:rPr>
                <w:rFonts w:ascii="Book Antiqua" w:hAnsi="Book Antiqua"/>
                <w:lang w:val="en-US"/>
              </w:rPr>
              <w:t xml:space="preserve"> </w:t>
            </w:r>
          </w:p>
          <w:p w:rsidR="00044349" w:rsidRPr="00EC7019" w:rsidRDefault="00DE5C74" w:rsidP="009D511C">
            <w:pPr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Pr="005B3003">
              <w:rPr>
                <w:rFonts w:ascii="Book Antiqua" w:hAnsi="Book Antiqua"/>
                <w:lang w:val="en-US"/>
              </w:rPr>
              <w:t>APPLY_SHOP-REF-E_SHOP/E_SHOP.E_SHOP-REF-</w:t>
            </w:r>
            <w:r w:rsidRPr="00642710">
              <w:rPr>
                <w:rFonts w:ascii="Book Antiqua" w:hAnsi="Book Antiqua"/>
                <w:lang w:val="en-US"/>
              </w:rPr>
              <w:t>DELIVERY</w:t>
            </w:r>
            <w:r w:rsidRPr="005B3003">
              <w:rPr>
                <w:rFonts w:ascii="Book Antiqua" w:hAnsi="Book Antiqua"/>
                <w:lang w:val="en-US"/>
              </w:rPr>
              <w:t xml:space="preserve">/APPLY_SHOP_EXECUTER. </w:t>
            </w:r>
            <w:r w:rsidRPr="00642710">
              <w:rPr>
                <w:rFonts w:ascii="Book Antiqua" w:hAnsi="Book Antiqua"/>
                <w:lang w:val="en-US"/>
              </w:rPr>
              <w:t>APPLY_SHOP_EXECUTER-REF-LEG_PERSON</w:t>
            </w:r>
          </w:p>
        </w:tc>
      </w:tr>
      <w:tr w:rsidR="00044349" w:rsidRPr="00DE5C74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Получатель средств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SCHET_MAIN-REF-LEG_PERSON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E5C74" w:rsidRPr="006B2AF2" w:rsidRDefault="00044349" w:rsidP="00DE5C74">
            <w:pPr>
              <w:spacing w:after="0" w:line="240" w:lineRule="auto"/>
              <w:rPr>
                <w:rFonts w:ascii="Book Antiqua" w:hAnsi="Book Antiqua"/>
                <w:lang w:val="en-US"/>
              </w:rPr>
            </w:pPr>
            <w:r w:rsidRPr="00EC7019">
              <w:rPr>
                <w:rFonts w:ascii="Book Antiqua" w:hAnsi="Book Antiqua"/>
              </w:rPr>
              <w:t>Основное</w:t>
            </w:r>
            <w:r w:rsidRPr="006B2AF2">
              <w:rPr>
                <w:rFonts w:ascii="Book Antiqua" w:hAnsi="Book Antiqua"/>
                <w:lang w:val="en-US"/>
              </w:rPr>
              <w:t xml:space="preserve"> </w:t>
            </w:r>
            <w:r w:rsidRPr="00EC7019">
              <w:rPr>
                <w:rFonts w:ascii="Book Antiqua" w:hAnsi="Book Antiqua"/>
              </w:rPr>
              <w:t>Юр</w:t>
            </w:r>
            <w:r w:rsidRPr="006B2AF2">
              <w:rPr>
                <w:rFonts w:ascii="Book Antiqua" w:hAnsi="Book Antiqua"/>
                <w:lang w:val="en-US"/>
              </w:rPr>
              <w:t xml:space="preserve">. </w:t>
            </w:r>
            <w:r w:rsidRPr="00EC7019">
              <w:rPr>
                <w:rFonts w:ascii="Book Antiqua" w:hAnsi="Book Antiqua"/>
              </w:rPr>
              <w:t>Лицо</w:t>
            </w:r>
            <w:r w:rsidRPr="00DE5C74">
              <w:rPr>
                <w:rFonts w:ascii="Book Antiqua" w:hAnsi="Book Antiqua"/>
                <w:lang w:val="en-US"/>
              </w:rPr>
              <w:t xml:space="preserve"> </w:t>
            </w:r>
            <w:r w:rsidRPr="00EC7019">
              <w:rPr>
                <w:rFonts w:ascii="Book Antiqua" w:hAnsi="Book Antiqua"/>
              </w:rPr>
              <w:t>филиала</w:t>
            </w:r>
            <w:r w:rsidRPr="00DE5C74">
              <w:rPr>
                <w:rFonts w:ascii="Book Antiqua" w:hAnsi="Book Antiqua"/>
                <w:lang w:val="en-US"/>
              </w:rPr>
              <w:t xml:space="preserve"> </w:t>
            </w:r>
            <w:r w:rsidRPr="00EC7019">
              <w:rPr>
                <w:rFonts w:ascii="Book Antiqua" w:hAnsi="Book Antiqua"/>
              </w:rPr>
              <w:t>исполнителя</w:t>
            </w:r>
            <w:r w:rsidRPr="00DE5C74">
              <w:rPr>
                <w:rFonts w:ascii="Book Antiqua" w:hAnsi="Book Antiqua"/>
                <w:lang w:val="en-US"/>
              </w:rPr>
              <w:t xml:space="preserve"> </w:t>
            </w:r>
            <w:r w:rsidR="00DE5C74" w:rsidRPr="005B3003">
              <w:rPr>
                <w:rFonts w:ascii="Book Antiqua" w:hAnsi="Book Antiqua"/>
                <w:lang w:val="en-US"/>
              </w:rPr>
              <w:t>APPLY</w:t>
            </w:r>
            <w:r w:rsidR="00DE5C74" w:rsidRPr="00DA6437">
              <w:rPr>
                <w:rFonts w:ascii="Book Antiqua" w:hAnsi="Book Antiqua"/>
                <w:lang w:val="en-US"/>
              </w:rPr>
              <w:t>_</w:t>
            </w:r>
            <w:r w:rsidR="00DE5C74" w:rsidRPr="005B3003">
              <w:rPr>
                <w:rFonts w:ascii="Book Antiqua" w:hAnsi="Book Antiqua"/>
                <w:lang w:val="en-US"/>
              </w:rPr>
              <w:t>SHOP</w:t>
            </w:r>
            <w:r w:rsidR="00DE5C74" w:rsidRPr="00DA6437">
              <w:rPr>
                <w:rFonts w:ascii="Book Antiqua" w:hAnsi="Book Antiqua"/>
                <w:lang w:val="en-US"/>
              </w:rPr>
              <w:t>.</w:t>
            </w:r>
            <w:r w:rsidR="00DE5C74" w:rsidRPr="005B3003">
              <w:rPr>
                <w:rFonts w:ascii="Book Antiqua" w:hAnsi="Book Antiqua"/>
                <w:lang w:val="en-US"/>
              </w:rPr>
              <w:t>APPLY_SHOP-REF-E_SHOP/E_SHOP.E_SHOP-REF</w:t>
            </w:r>
            <w:r w:rsidR="009D511C">
              <w:rPr>
                <w:rFonts w:ascii="Book Antiqua" w:hAnsi="Book Antiqua"/>
                <w:lang w:val="en-US"/>
              </w:rPr>
              <w:t>-</w:t>
            </w:r>
            <w:r w:rsidR="00DE5C74" w:rsidRPr="00642710">
              <w:rPr>
                <w:rFonts w:ascii="Book Antiqua" w:hAnsi="Book Antiqua"/>
                <w:lang w:val="en-US"/>
              </w:rPr>
              <w:t>DELIVERY</w:t>
            </w:r>
            <w:r w:rsidR="00DE5C74" w:rsidRPr="005B3003">
              <w:rPr>
                <w:rFonts w:ascii="Book Antiqua" w:hAnsi="Book Antiqua"/>
                <w:lang w:val="en-US"/>
              </w:rPr>
              <w:t>/</w:t>
            </w:r>
          </w:p>
          <w:p w:rsidR="00044349" w:rsidRPr="00DE5C74" w:rsidRDefault="00DE5C74" w:rsidP="00DE5C74">
            <w:pPr>
              <w:spacing w:after="0" w:line="240" w:lineRule="auto"/>
              <w:rPr>
                <w:rFonts w:ascii="Book Antiqua" w:hAnsi="Book Antiqua"/>
                <w:lang w:val="en-US"/>
              </w:rPr>
            </w:pPr>
            <w:r w:rsidRPr="005B3003">
              <w:rPr>
                <w:rFonts w:ascii="Book Antiqua" w:hAnsi="Book Antiqua"/>
                <w:lang w:val="en-US"/>
              </w:rPr>
              <w:t>APPLY_SHOP_EXECUTER.</w:t>
            </w:r>
            <w:r w:rsidR="00044349" w:rsidRPr="00EC7019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044349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Финансовый</w:t>
            </w: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источник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SCHET_MAIN-REF-FIN_SRC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044349" w:rsidP="001A2F22">
            <w:pPr>
              <w:spacing w:after="0" w:line="240" w:lineRule="auto"/>
              <w:rPr>
                <w:rFonts w:ascii="Book Antiqua" w:eastAsia="Times New Roman" w:hAnsi="Book Antiqua" w:cs="Arial"/>
                <w:color w:val="FFFF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eastAsia="ru-RU"/>
              </w:rPr>
              <w:t>Основной финансовый источник, наличный</w:t>
            </w:r>
          </w:p>
        </w:tc>
      </w:tr>
      <w:tr w:rsidR="00044349" w:rsidRPr="001A2F22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Контрагент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SCHET_MAIN-REF-LEG_PERSON_2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511C" w:rsidRPr="00EC7019" w:rsidRDefault="009D511C" w:rsidP="009D511C">
            <w:pPr>
              <w:spacing w:after="0"/>
              <w:rPr>
                <w:rFonts w:ascii="Book Antiqua" w:hAnsi="Book Antiqua"/>
                <w:lang w:val="en-US"/>
              </w:rPr>
            </w:pPr>
            <w:r w:rsidRPr="00EC7019">
              <w:rPr>
                <w:rFonts w:ascii="Book Antiqua" w:hAnsi="Book Antiqua"/>
              </w:rPr>
              <w:t>Юр</w:t>
            </w:r>
            <w:r w:rsidRPr="00EC7019">
              <w:rPr>
                <w:rFonts w:ascii="Book Antiqua" w:hAnsi="Book Antiqua"/>
                <w:lang w:val="en-US"/>
              </w:rPr>
              <w:t xml:space="preserve">. </w:t>
            </w:r>
            <w:r w:rsidRPr="00EC7019">
              <w:rPr>
                <w:rFonts w:ascii="Book Antiqua" w:hAnsi="Book Antiqua"/>
              </w:rPr>
              <w:t>Лицо</w:t>
            </w:r>
            <w:r w:rsidRPr="00EC7019">
              <w:rPr>
                <w:rFonts w:ascii="Book Antiqua" w:hAnsi="Book Antiqua"/>
                <w:lang w:val="en-US"/>
              </w:rPr>
              <w:t xml:space="preserve"> </w:t>
            </w:r>
            <w:r w:rsidRPr="00EC7019">
              <w:rPr>
                <w:rFonts w:ascii="Book Antiqua" w:hAnsi="Book Antiqua"/>
              </w:rPr>
              <w:t>заказчика</w:t>
            </w:r>
            <w:r w:rsidRPr="00EC7019">
              <w:rPr>
                <w:rFonts w:ascii="Book Antiqua" w:hAnsi="Book Antiqua"/>
                <w:lang w:val="en-US"/>
              </w:rPr>
              <w:t xml:space="preserve"> </w:t>
            </w:r>
          </w:p>
          <w:p w:rsidR="00044349" w:rsidRPr="00EC7019" w:rsidRDefault="009D511C" w:rsidP="009D511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Pr="005B3003">
              <w:rPr>
                <w:rFonts w:ascii="Book Antiqua" w:hAnsi="Book Antiqua"/>
                <w:lang w:val="en-US"/>
              </w:rPr>
              <w:t>APPLY_SHOP-REF-E_SHOP/E_SHOP.E_SHOP-REF</w:t>
            </w:r>
            <w:r w:rsidRPr="005B3003">
              <w:rPr>
                <w:rFonts w:ascii="Book Antiqua" w:hAnsi="Book Antiqua"/>
                <w:lang w:val="en-US"/>
              </w:rPr>
              <w:t xml:space="preserve"> </w:t>
            </w:r>
            <w:r w:rsidRPr="005B3003">
              <w:rPr>
                <w:rFonts w:ascii="Book Antiqua" w:hAnsi="Book Antiqua"/>
                <w:lang w:val="en-US"/>
              </w:rPr>
              <w:t>-</w:t>
            </w:r>
            <w:r w:rsidRPr="00642710">
              <w:rPr>
                <w:rFonts w:ascii="Book Antiqua" w:hAnsi="Book Antiqua"/>
                <w:lang w:val="en-US"/>
              </w:rPr>
              <w:t>DELIVERY</w:t>
            </w:r>
            <w:r w:rsidRPr="005B3003">
              <w:rPr>
                <w:rFonts w:ascii="Book Antiqua" w:hAnsi="Book Antiqua"/>
                <w:lang w:val="en-US"/>
              </w:rPr>
              <w:t xml:space="preserve">/APPLY_SHOP_EXECUTER. </w:t>
            </w:r>
            <w:r w:rsidRPr="00642710">
              <w:rPr>
                <w:rFonts w:ascii="Book Antiqua" w:hAnsi="Book Antiqua"/>
                <w:lang w:val="en-US"/>
              </w:rPr>
              <w:t>APPLY_SHOP_EXECUTER-REF-LEG_PERSON</w:t>
            </w:r>
          </w:p>
        </w:tc>
      </w:tr>
      <w:tr w:rsidR="00044349" w:rsidRPr="001A2F22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Контрагент</w:t>
            </w: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по</w:t>
            </w: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бухгалтерии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val="en-US" w:eastAsia="ru-RU"/>
              </w:rPr>
              <w:t>SCHET_MAIN-REF-LEG_PERSON_3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D511C" w:rsidRPr="00EC7019" w:rsidRDefault="009D511C" w:rsidP="009D511C">
            <w:pPr>
              <w:spacing w:after="0"/>
              <w:rPr>
                <w:rFonts w:ascii="Book Antiqua" w:hAnsi="Book Antiqua"/>
                <w:lang w:val="en-US"/>
              </w:rPr>
            </w:pPr>
            <w:r w:rsidRPr="00EC7019">
              <w:rPr>
                <w:rFonts w:ascii="Book Antiqua" w:hAnsi="Book Antiqua"/>
              </w:rPr>
              <w:t>Юр</w:t>
            </w:r>
            <w:r w:rsidRPr="00EC7019">
              <w:rPr>
                <w:rFonts w:ascii="Book Antiqua" w:hAnsi="Book Antiqua"/>
                <w:lang w:val="en-US"/>
              </w:rPr>
              <w:t xml:space="preserve">. </w:t>
            </w:r>
            <w:r w:rsidRPr="00EC7019">
              <w:rPr>
                <w:rFonts w:ascii="Book Antiqua" w:hAnsi="Book Antiqua"/>
              </w:rPr>
              <w:t>Лицо</w:t>
            </w:r>
            <w:r w:rsidRPr="00EC7019">
              <w:rPr>
                <w:rFonts w:ascii="Book Antiqua" w:hAnsi="Book Antiqua"/>
                <w:lang w:val="en-US"/>
              </w:rPr>
              <w:t xml:space="preserve"> </w:t>
            </w:r>
            <w:r w:rsidRPr="00EC7019">
              <w:rPr>
                <w:rFonts w:ascii="Book Antiqua" w:hAnsi="Book Antiqua"/>
              </w:rPr>
              <w:t>заказчика</w:t>
            </w:r>
            <w:r w:rsidRPr="00EC7019">
              <w:rPr>
                <w:rFonts w:ascii="Book Antiqua" w:hAnsi="Book Antiqua"/>
                <w:lang w:val="en-US"/>
              </w:rPr>
              <w:t xml:space="preserve"> </w:t>
            </w:r>
          </w:p>
          <w:p w:rsidR="00044349" w:rsidRPr="00EC7019" w:rsidRDefault="009D511C" w:rsidP="009D511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Pr="005B3003">
              <w:rPr>
                <w:rFonts w:ascii="Book Antiqua" w:hAnsi="Book Antiqua"/>
                <w:lang w:val="en-US"/>
              </w:rPr>
              <w:t>APPLY_SHOP-REF-E_SHOP/E_SHOP.E_SHOP-REF</w:t>
            </w:r>
            <w:r w:rsidRPr="005B3003">
              <w:rPr>
                <w:rFonts w:ascii="Book Antiqua" w:hAnsi="Book Antiqua"/>
                <w:lang w:val="en-US"/>
              </w:rPr>
              <w:t xml:space="preserve"> </w:t>
            </w:r>
            <w:r w:rsidRPr="005B3003">
              <w:rPr>
                <w:rFonts w:ascii="Book Antiqua" w:hAnsi="Book Antiqua"/>
                <w:lang w:val="en-US"/>
              </w:rPr>
              <w:t>-</w:t>
            </w:r>
            <w:r w:rsidRPr="00642710">
              <w:rPr>
                <w:rFonts w:ascii="Book Antiqua" w:hAnsi="Book Antiqua"/>
                <w:lang w:val="en-US"/>
              </w:rPr>
              <w:t>DELIVERY</w:t>
            </w:r>
            <w:r w:rsidRPr="005B3003">
              <w:rPr>
                <w:rFonts w:ascii="Book Antiqua" w:hAnsi="Book Antiqua"/>
                <w:lang w:val="en-US"/>
              </w:rPr>
              <w:t xml:space="preserve">/APPLY_SHOP_EXECUTER. </w:t>
            </w:r>
            <w:r w:rsidRPr="00642710">
              <w:rPr>
                <w:rFonts w:ascii="Book Antiqua" w:hAnsi="Book Antiqua"/>
                <w:lang w:val="en-US"/>
              </w:rPr>
              <w:t>APPLY_SHOP_EXECUTER-REF-LEG_PERSON</w:t>
            </w:r>
          </w:p>
        </w:tc>
      </w:tr>
      <w:tr w:rsidR="00044349" w:rsidRPr="001A2F22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Ответственный менеджер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EC7019">
              <w:rPr>
                <w:rFonts w:ascii="Book Antiqua" w:eastAsia="Times New Roman" w:hAnsi="Book Antiqua" w:cs="Arial"/>
                <w:color w:val="000000"/>
                <w:lang w:eastAsia="ru-RU"/>
              </w:rPr>
              <w:t>SCHET_MAIN-REF-EMPLOYEE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44349" w:rsidRPr="00EC7019" w:rsidRDefault="00044349" w:rsidP="00562C47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eastAsia="ru-RU"/>
              </w:rPr>
              <w:t>Ответственный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</w:p>
          <w:p w:rsidR="00044349" w:rsidRPr="00EC7019" w:rsidRDefault="009D511C" w:rsidP="009D511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Pr="005B3003">
              <w:rPr>
                <w:rFonts w:ascii="Book Antiqua" w:hAnsi="Book Antiqua"/>
                <w:lang w:val="en-US"/>
              </w:rPr>
              <w:t>APPLY_SHOP-REF-E_SHOP/E_SHOP.E_SHOP-REF-</w:t>
            </w:r>
            <w:r w:rsidRPr="00642710">
              <w:rPr>
                <w:rFonts w:ascii="Book Antiqua" w:hAnsi="Book Antiqua"/>
                <w:lang w:val="en-US"/>
              </w:rPr>
              <w:t>DELIVERY</w:t>
            </w:r>
            <w:r w:rsidRPr="005B3003">
              <w:rPr>
                <w:rFonts w:ascii="Book Antiqua" w:hAnsi="Book Antiqua"/>
                <w:lang w:val="en-US"/>
              </w:rPr>
              <w:t xml:space="preserve">/APPLY_SHOP_EXECUTER. </w:t>
            </w:r>
            <w:r w:rsidRPr="00642710">
              <w:rPr>
                <w:rFonts w:ascii="Book Antiqua" w:hAnsi="Book Antiqua"/>
                <w:lang w:val="en-US"/>
              </w:rPr>
              <w:t>APPLY_SHOP_EXECUTER-REF-</w:t>
            </w:r>
            <w:r w:rsidRPr="00642710">
              <w:rPr>
                <w:rFonts w:ascii="Book Antiqua" w:hAnsi="Book Antiqua"/>
                <w:lang w:val="en-US"/>
              </w:rPr>
              <w:t xml:space="preserve"> </w:t>
            </w:r>
            <w:r w:rsidRPr="00642710">
              <w:rPr>
                <w:rFonts w:ascii="Book Antiqua" w:hAnsi="Book Antiqua"/>
                <w:lang w:val="en-US"/>
              </w:rPr>
              <w:t>PERSON</w:t>
            </w:r>
          </w:p>
        </w:tc>
      </w:tr>
      <w:tr w:rsidR="006B2AF2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5B3003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8967F4">
              <w:rPr>
                <w:rFonts w:ascii="Book Antiqua" w:eastAsia="Times New Roman" w:hAnsi="Book Antiqua" w:cs="Arial"/>
                <w:color w:val="000000"/>
                <w:lang w:eastAsia="ru-RU"/>
              </w:rPr>
              <w:t>Всего к оплате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5B3003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6B2AF2">
              <w:rPr>
                <w:rFonts w:ascii="Book Antiqua" w:eastAsia="Times New Roman" w:hAnsi="Book Antiqua" w:cs="Arial"/>
                <w:color w:val="000000"/>
                <w:lang w:eastAsia="ru-RU"/>
              </w:rPr>
              <w:t>ALL_SUM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EC7019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6B2AF2" w:rsidRPr="00EC7019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APPLY_SHOP-REF-E_DELIVERY_GIVE/E_DELIVERY_GIVE.</w:t>
            </w:r>
            <w:r w:rsidRPr="00EC7019">
              <w:rPr>
                <w:lang w:val="en-US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DELIVERY_PRICE</w:t>
            </w:r>
          </w:p>
        </w:tc>
      </w:tr>
      <w:tr w:rsidR="006B2AF2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5B3003" w:rsidRDefault="006B2AF2" w:rsidP="006B2AF2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8967F4">
              <w:rPr>
                <w:rFonts w:ascii="Book Antiqua" w:eastAsia="Times New Roman" w:hAnsi="Book Antiqua" w:cs="Arial"/>
                <w:color w:val="000000"/>
                <w:lang w:eastAsia="ru-RU"/>
              </w:rPr>
              <w:t xml:space="preserve">Всего </w:t>
            </w:r>
            <w:r>
              <w:rPr>
                <w:rFonts w:ascii="Book Antiqua" w:eastAsia="Times New Roman" w:hAnsi="Book Antiqua" w:cs="Arial"/>
                <w:color w:val="000000"/>
                <w:lang w:eastAsia="ru-RU"/>
              </w:rPr>
              <w:t>по бухгалтерии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5B3003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6B2AF2">
              <w:rPr>
                <w:rFonts w:ascii="Book Antiqua" w:eastAsia="Times New Roman" w:hAnsi="Book Antiqua" w:cs="Arial"/>
                <w:color w:val="000000"/>
                <w:lang w:eastAsia="ru-RU"/>
              </w:rPr>
              <w:t>ALL_SUM_BUCH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EC7019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>
              <w:rPr>
                <w:rFonts w:ascii="Book Antiqua" w:eastAsia="Times New Roman" w:hAnsi="Book Antiqua" w:cs="Arial"/>
                <w:lang w:eastAsia="ru-RU"/>
              </w:rPr>
              <w:t>Стоимость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6B2AF2" w:rsidRPr="00EC7019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EC7019">
              <w:rPr>
                <w:rFonts w:ascii="Book Antiqua" w:eastAsia="Times New Roman" w:hAnsi="Book Antiqua" w:cs="Arial"/>
                <w:lang w:val="en-US" w:eastAsia="ru-RU"/>
              </w:rPr>
              <w:t>APPLY_SHOP-REF-E_DELIVERY_GIVE/E_DELIVERY_GIVE.</w:t>
            </w:r>
            <w:r w:rsidRPr="00EC7019">
              <w:rPr>
                <w:lang w:val="en-US"/>
              </w:rPr>
              <w:t xml:space="preserve"> </w:t>
            </w:r>
            <w:r w:rsidRPr="00EC7019">
              <w:rPr>
                <w:rFonts w:ascii="Book Antiqua" w:eastAsia="Times New Roman" w:hAnsi="Book Antiqua" w:cs="Arial"/>
                <w:lang w:val="en-US" w:eastAsia="ru-RU"/>
              </w:rPr>
              <w:lastRenderedPageBreak/>
              <w:t>DELIVERY_PRICE</w:t>
            </w:r>
          </w:p>
        </w:tc>
      </w:tr>
      <w:tr w:rsidR="006B2AF2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5B3003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lastRenderedPageBreak/>
              <w:t>Филиал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5B3003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color w:val="000000"/>
                <w:lang w:eastAsia="ru-RU"/>
              </w:rPr>
              <w:t>FILIAL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B2AF2" w:rsidRPr="006B2AF2" w:rsidRDefault="006B2AF2" w:rsidP="0071457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eastAsia="Times New Roman" w:hAnsi="Book Antiqua" w:cs="Arial"/>
                <w:lang w:eastAsia="ru-RU"/>
              </w:rPr>
              <w:t>Филиал</w:t>
            </w:r>
            <w:r w:rsidRPr="006B2AF2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="00390480">
              <w:rPr>
                <w:rFonts w:ascii="Book Antiqua" w:eastAsia="Times New Roman" w:hAnsi="Book Antiqua" w:cs="Arial"/>
                <w:lang w:eastAsia="ru-RU"/>
              </w:rPr>
              <w:t>Исполнителя</w:t>
            </w:r>
            <w:r w:rsidR="00390480" w:rsidRPr="00CB421A">
              <w:rPr>
                <w:rFonts w:ascii="Book Antiqua" w:eastAsia="Times New Roman" w:hAnsi="Book Antiqua" w:cs="Arial"/>
                <w:lang w:val="en-US" w:eastAsia="ru-RU"/>
              </w:rPr>
              <w:t xml:space="preserve"> </w:t>
            </w:r>
            <w:r w:rsidR="00390480">
              <w:rPr>
                <w:rFonts w:ascii="Book Antiqua" w:eastAsia="Times New Roman" w:hAnsi="Book Antiqua" w:cs="Arial"/>
                <w:lang w:eastAsia="ru-RU"/>
              </w:rPr>
              <w:t>доставки</w:t>
            </w:r>
          </w:p>
          <w:p w:rsidR="00390480" w:rsidRPr="006B2AF2" w:rsidRDefault="00390480" w:rsidP="00390480">
            <w:pPr>
              <w:spacing w:after="0" w:line="240" w:lineRule="auto"/>
              <w:rPr>
                <w:rFonts w:ascii="Book Antiqua" w:hAnsi="Book Antiqua"/>
                <w:lang w:val="en-US"/>
              </w:rPr>
            </w:pPr>
            <w:r w:rsidRPr="005B3003">
              <w:rPr>
                <w:rFonts w:ascii="Book Antiqua" w:hAnsi="Book Antiqua"/>
                <w:lang w:val="en-US"/>
              </w:rPr>
              <w:t>APPLY</w:t>
            </w:r>
            <w:r w:rsidRPr="00DA6437">
              <w:rPr>
                <w:rFonts w:ascii="Book Antiqua" w:hAnsi="Book Antiqua"/>
                <w:lang w:val="en-US"/>
              </w:rPr>
              <w:t>_</w:t>
            </w:r>
            <w:r w:rsidRPr="005B3003">
              <w:rPr>
                <w:rFonts w:ascii="Book Antiqua" w:hAnsi="Book Antiqua"/>
                <w:lang w:val="en-US"/>
              </w:rPr>
              <w:t>SHOP</w:t>
            </w:r>
            <w:r w:rsidRPr="00DA6437">
              <w:rPr>
                <w:rFonts w:ascii="Book Antiqua" w:hAnsi="Book Antiqua"/>
                <w:lang w:val="en-US"/>
              </w:rPr>
              <w:t>.</w:t>
            </w:r>
            <w:r w:rsidRPr="005B3003">
              <w:rPr>
                <w:rFonts w:ascii="Book Antiqua" w:hAnsi="Book Antiqua"/>
                <w:lang w:val="en-US"/>
              </w:rPr>
              <w:t>APPLY_SHOP-REF-E_SHOP/E_SHOP.E_SHOP-REF-REF-</w:t>
            </w:r>
            <w:r w:rsidRPr="00642710">
              <w:rPr>
                <w:rFonts w:ascii="Book Antiqua" w:hAnsi="Book Antiqua"/>
                <w:lang w:val="en-US"/>
              </w:rPr>
              <w:t>DELIVERY</w:t>
            </w:r>
            <w:r w:rsidRPr="005B3003">
              <w:rPr>
                <w:rFonts w:ascii="Book Antiqua" w:hAnsi="Book Antiqua"/>
                <w:lang w:val="en-US"/>
              </w:rPr>
              <w:t>/</w:t>
            </w:r>
          </w:p>
          <w:p w:rsidR="006B2AF2" w:rsidRPr="005B3003" w:rsidRDefault="00390480" w:rsidP="00390480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  <w:r w:rsidRPr="005B3003">
              <w:rPr>
                <w:rFonts w:ascii="Book Antiqua" w:hAnsi="Book Antiqua"/>
                <w:lang w:val="en-US"/>
              </w:rPr>
              <w:t>APPLY_SHOP_EXECUTER.</w:t>
            </w:r>
            <w:r w:rsidRPr="00EC7019">
              <w:rPr>
                <w:rFonts w:ascii="Book Antiqua" w:hAnsi="Book Antiqua"/>
                <w:lang w:val="en-US"/>
              </w:rPr>
              <w:t>FILIAL</w:t>
            </w:r>
          </w:p>
        </w:tc>
      </w:tr>
      <w:tr w:rsidR="00390480" w:rsidRPr="00EC7019" w:rsidTr="006B2AF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90480" w:rsidRPr="00EC7019" w:rsidRDefault="00390480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90480" w:rsidRPr="00EC7019" w:rsidRDefault="00390480" w:rsidP="0071457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lang w:eastAsia="ru-RU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90480" w:rsidRPr="006B2AF2" w:rsidRDefault="00390480" w:rsidP="0071457A">
            <w:pPr>
              <w:spacing w:after="0" w:line="240" w:lineRule="auto"/>
              <w:rPr>
                <w:rFonts w:ascii="Book Antiqua" w:eastAsia="Times New Roman" w:hAnsi="Book Antiqua" w:cs="Arial"/>
                <w:lang w:val="en-US" w:eastAsia="ru-RU"/>
              </w:rPr>
            </w:pPr>
          </w:p>
        </w:tc>
      </w:tr>
    </w:tbl>
    <w:p w:rsidR="00AC7946" w:rsidRPr="00044349" w:rsidRDefault="00AC7946" w:rsidP="0055427B">
      <w:pPr>
        <w:pStyle w:val="a3"/>
        <w:spacing w:line="276" w:lineRule="auto"/>
        <w:rPr>
          <w:rFonts w:ascii="Book Antiqua" w:hAnsi="Book Antiqua"/>
          <w:lang w:val="en-US"/>
        </w:rPr>
      </w:pPr>
    </w:p>
    <w:p w:rsidR="00AC7946" w:rsidRPr="00044349" w:rsidRDefault="00AC7946" w:rsidP="00AC7946">
      <w:pPr>
        <w:pStyle w:val="a3"/>
        <w:spacing w:line="276" w:lineRule="auto"/>
        <w:ind w:left="360"/>
        <w:rPr>
          <w:rFonts w:ascii="Book Antiqua" w:hAnsi="Book Antiqua"/>
          <w:lang w:val="en-US"/>
        </w:rPr>
      </w:pPr>
    </w:p>
    <w:sectPr w:rsidR="00AC7946" w:rsidRPr="0004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95E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B2"/>
    <w:rsid w:val="00044349"/>
    <w:rsid w:val="001A2F22"/>
    <w:rsid w:val="00390480"/>
    <w:rsid w:val="004078E1"/>
    <w:rsid w:val="0055427B"/>
    <w:rsid w:val="005A0CC7"/>
    <w:rsid w:val="00642710"/>
    <w:rsid w:val="006B2AF2"/>
    <w:rsid w:val="007F21D3"/>
    <w:rsid w:val="00833AE1"/>
    <w:rsid w:val="00892693"/>
    <w:rsid w:val="008967F4"/>
    <w:rsid w:val="009D511C"/>
    <w:rsid w:val="00AC7946"/>
    <w:rsid w:val="00AF3AB2"/>
    <w:rsid w:val="00CB421A"/>
    <w:rsid w:val="00D9297F"/>
    <w:rsid w:val="00DB5467"/>
    <w:rsid w:val="00DE5C74"/>
    <w:rsid w:val="00EC7019"/>
    <w:rsid w:val="00E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1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7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1D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11</cp:revision>
  <dcterms:created xsi:type="dcterms:W3CDTF">2016-03-21T10:04:00Z</dcterms:created>
  <dcterms:modified xsi:type="dcterms:W3CDTF">2016-04-12T12:23:00Z</dcterms:modified>
</cp:coreProperties>
</file>