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167737"/>
    <w:p w:rsidR="00FE1AF7" w:rsidRDefault="00FE1AF7">
      <w:r>
        <w:t>Заявка на платёж в статусе «</w:t>
      </w:r>
      <w:r w:rsidRPr="00FE1AF7">
        <w:t>подготовлена</w:t>
      </w:r>
      <w:r>
        <w:t>» (</w:t>
      </w:r>
      <w:r w:rsidRPr="00FE1AF7">
        <w:t>APPLY_PLAT_0</w:t>
      </w:r>
      <w:r>
        <w:t>)  формируется после создания счёт для компании в одной функции «Постановка для формирования счетов» и прикрепляется ссылкой</w:t>
      </w:r>
      <w:r w:rsidR="00167737">
        <w:t xml:space="preserve"> «</w:t>
      </w:r>
      <w:r w:rsidR="00167737" w:rsidRPr="00167737">
        <w:t>Заявка на платёж для ИМ</w:t>
      </w:r>
      <w:r w:rsidR="00167737">
        <w:t>» (</w:t>
      </w:r>
      <w:r w:rsidR="00167737" w:rsidRPr="00167737">
        <w:t>APPLY_SHOP-REF-APPLY_PLAT</w:t>
      </w:r>
      <w:r w:rsidR="00167737">
        <w:t xml:space="preserve">) </w:t>
      </w:r>
      <w:r>
        <w:t xml:space="preserve"> к Заявке для магазина</w:t>
      </w:r>
      <w:r w:rsidR="00167737">
        <w:t xml:space="preserve"> </w:t>
      </w:r>
      <w:r>
        <w:t xml:space="preserve"> по которой сформировались счета </w:t>
      </w:r>
      <w:bookmarkStart w:id="0" w:name="_GoBack"/>
      <w:bookmarkEnd w:id="0"/>
    </w:p>
    <w:p w:rsidR="00FE1AF7" w:rsidRDefault="00FE1AF7"/>
    <w:tbl>
      <w:tblPr>
        <w:tblW w:w="15600" w:type="dxa"/>
        <w:tblInd w:w="93" w:type="dxa"/>
        <w:tblLook w:val="04A0" w:firstRow="1" w:lastRow="0" w:firstColumn="1" w:lastColumn="0" w:noHBand="0" w:noVBand="1"/>
      </w:tblPr>
      <w:tblGrid>
        <w:gridCol w:w="3060"/>
        <w:gridCol w:w="3180"/>
        <w:gridCol w:w="3280"/>
        <w:gridCol w:w="3160"/>
        <w:gridCol w:w="2920"/>
      </w:tblGrid>
      <w:tr w:rsidR="00FE1AF7" w:rsidRPr="00FE1AF7" w:rsidTr="00FE1AF7">
        <w:trPr>
          <w:trHeight w:val="315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Заявка на платёж (APPLY_PLAT)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Поле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Системное наименование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Поле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Системное наименование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ИО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Код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CODE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Филиал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FILIAL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Филиал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FILIAL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Счёт/Плательщик (</w:t>
            </w:r>
            <w:proofErr w:type="spellStart"/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Юр</w:t>
            </w:r>
            <w:proofErr w:type="gramStart"/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.л</w:t>
            </w:r>
            <w:proofErr w:type="gramEnd"/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ицо</w:t>
            </w:r>
            <w:proofErr w:type="spellEnd"/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Менеджер создавший ЗП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APPLY_PLAT-REF-EMPLOYEE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Администратор (по умолчанию)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Дата создания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CR_DATE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Дата гене</w:t>
            </w: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рация ИО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Предоплата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PREPAY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E1AF7" w:rsidRPr="00FE1AF7" w:rsidTr="00FE1AF7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Плательщик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APPLY_PLAT-REF-LEG_PERSON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Плательщик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SCHET_MAIN-REF-LEG_PERSON_1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Получатель платежа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APPLY_PLAT-REF-LEG_PERSON_1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Получатель средств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SCHET_MAIN-REF-LEG_PERSON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Финансовый источник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APPLY_PLAT-REF-FIN_SRC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Финансовый источник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SCHET_MAIN-REF-FIN_SRC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Реквизиты Получателя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APPLY_PLAT-REF-BANK_PROP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Реквизиты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FIN_SRC-REF-BANK_PROP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Счёт/Финансовый источник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По счету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APPLY_PLAT-REF-SCHET_MAIN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Ссылка на счёт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APPLY_PLAT-REF-DOG_PPROD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SCHET_MAIN-REF-DOG_PPROD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Тип платежа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PLAT_TYPE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Вариант расчета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SCHET_TYPE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Сумма по документам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AMNT_SOURCE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Всего по бухгалтерии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ALL_SUM_BUCH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Всего к оплате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AMNT_START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Всего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ALL_SUM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Плановый срок платежа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DATE_PLAN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 оплаты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TERM_PAY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Счёт</w:t>
            </w:r>
          </w:p>
        </w:tc>
      </w:tr>
      <w:tr w:rsidR="00FE1AF7" w:rsidRPr="00FE1AF7" w:rsidTr="00FE1AF7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Статья расход по банку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FIN_ARTICLES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???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E1AF7" w:rsidRPr="00FE1AF7" w:rsidTr="00FE1AF7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Счет расходов управленческого учета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val="en-US" w:eastAsia="ru-RU"/>
              </w:rPr>
              <w:t>APPLY_PLAT-REF-UU_ACCOUNT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???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E1AF7" w:rsidRPr="00FE1AF7" w:rsidRDefault="00FE1AF7" w:rsidP="00FE1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1A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FE1AF7" w:rsidRDefault="00FE1AF7"/>
    <w:sectPr w:rsidR="00FE1AF7" w:rsidSect="00FE1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F7"/>
    <w:rsid w:val="00167737"/>
    <w:rsid w:val="00283294"/>
    <w:rsid w:val="00A23D21"/>
    <w:rsid w:val="00E75A04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9C19-3549-467C-9BD8-702E879F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2015-07-22T11:35:00Z</dcterms:created>
  <dcterms:modified xsi:type="dcterms:W3CDTF">2015-07-22T11:46:00Z</dcterms:modified>
</cp:coreProperties>
</file>