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5409" w14:textId="77777777" w:rsidR="002A4A54" w:rsidRPr="002A4A54" w:rsidRDefault="002A4A54" w:rsidP="00B65BF2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Положение </w:t>
      </w: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 защите персональных данных пользователей</w:t>
      </w:r>
    </w:p>
    <w:p w14:paraId="0F6126FB" w14:textId="48D4D750" w:rsidR="003C27EC" w:rsidRPr="002A4A54" w:rsidRDefault="002A4A54" w:rsidP="00B65BF2">
      <w:pPr>
        <w:ind w:firstLine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(П</w:t>
      </w:r>
      <w:r w:rsidR="003C27EC"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олитик</w:t>
      </w: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а</w:t>
      </w:r>
      <w:r w:rsidR="003C27EC"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конфиденциальности</w:t>
      </w:r>
      <w:r w:rsidRPr="002A4A5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)</w:t>
      </w:r>
    </w:p>
    <w:p w14:paraId="1E3D83F6" w14:textId="77777777" w:rsidR="003C27EC" w:rsidRPr="003C27EC" w:rsidRDefault="003C27EC" w:rsidP="002A4A54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045F077" w14:textId="2C0A1091" w:rsid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Настоящее Положение о защите персональных данных пользователей, далее – «Положение», является локальным нормативным актом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бщества с ограниченной ответственностью «</w:t>
      </w:r>
      <w:proofErr w:type="spellStart"/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МедДок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», определяет политику, порядок и условия обработки персональных данных пользователей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а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адресу</w:t>
      </w:r>
      <w:r w:rsidR="002A4A54" w:rsidRPr="00CC02DB">
        <w:rPr>
          <w:rFonts w:ascii="Times New Roman" w:hAnsi="Times New Roman" w:cs="Times New Roman"/>
          <w:sz w:val="22"/>
          <w:szCs w:val="22"/>
        </w:rPr>
        <w:t xml:space="preserve"> https://med-doc.me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сети Интернет или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приложени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я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для мобильных устройств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MedDoc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192A4C64" w14:textId="77777777" w:rsidR="002A4A54" w:rsidRPr="003C27EC" w:rsidRDefault="002A4A54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9A225BC" w14:textId="6EA18F95" w:rsidR="003C27EC" w:rsidRPr="00B65BF2" w:rsidRDefault="002A4A54" w:rsidP="002A4A54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1. </w:t>
      </w:r>
      <w:r w:rsidR="00B65BF2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Термины и определения.</w:t>
      </w:r>
    </w:p>
    <w:p w14:paraId="7E5667A2" w14:textId="77777777" w:rsidR="00240EBE" w:rsidRPr="00212275" w:rsidRDefault="00240EBE" w:rsidP="00240EBE">
      <w:pPr>
        <w:ind w:firstLine="284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E934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«Оператор»</w:t>
      </w:r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- Общество с ограниченной ответственностью «</w:t>
      </w:r>
      <w:proofErr w:type="spellStart"/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МедДок</w:t>
      </w:r>
      <w:proofErr w:type="spellEnd"/>
      <w:r w:rsidRPr="00E9349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», ОГРН ___________, адрес_____________________________</w:t>
      </w:r>
    </w:p>
    <w:p w14:paraId="53D2BC18" w14:textId="77777777" w:rsidR="00240EBE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Мобильное п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риложение»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- приложение для мобильных устройств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«Личный доктор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«MedDoc»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5686C381" w14:textId="31D8F0CC" w:rsidR="00240EBE" w:rsidRPr="00E93492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BB43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«Сайт» -</w:t>
      </w:r>
      <w:r w:rsidRPr="00BB43C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r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 по адресу</w:t>
      </w:r>
      <w:r w:rsidRPr="00CC02DB">
        <w:rPr>
          <w:rFonts w:ascii="Times New Roman" w:hAnsi="Times New Roman" w:cs="Times New Roman"/>
          <w:sz w:val="22"/>
          <w:szCs w:val="22"/>
        </w:rPr>
        <w:t xml:space="preserve"> https://med-doc.me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ECFD2BA" w14:textId="77777777" w:rsidR="002A4A54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«</w:t>
      </w:r>
      <w:r w:rsidRPr="007B52C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Сервис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»</w:t>
      </w:r>
      <w:r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программно-аппаратный комплекс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«MedDoc»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состоящий из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Мобильного приложения и Сайта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Правообладателем Сервиса в целом является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правообладателями отдельных компонентов Сервиса могут являться третьи лица, предоставившие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Оператору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право использовать соответствующие компоненты в составе Сервиса.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дальнейшем термин «Сервис» будет использоваться как для обозначения 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программно-аппаратн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ого</w:t>
      </w:r>
      <w:r w:rsidR="002A4A54" w:rsidRPr="007B52C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комплекс </w:t>
      </w:r>
      <w:r w:rsidR="002A4A54">
        <w:rPr>
          <w:rFonts w:ascii="Times New Roman" w:eastAsia="Times New Roman" w:hAnsi="Times New Roman" w:cs="Times New Roman"/>
          <w:sz w:val="22"/>
          <w:szCs w:val="22"/>
          <w:lang w:eastAsia="ru-RU"/>
        </w:rPr>
        <w:t>«MedDoc» целиком, так и для обозначения «Сайта» или «Сервиса» по отдельности.</w:t>
      </w:r>
      <w:r w:rsidR="002A4A54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</w:p>
    <w:p w14:paraId="32B404AE" w14:textId="65678114" w:rsidR="00240EBE" w:rsidRPr="003C27EC" w:rsidRDefault="00240EBE" w:rsidP="00240EBE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«Пользователь»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физическое лицо, намеревающееся использовать и/или использующее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Сервис целиком или только Мобильное приложение или Сайт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3BFB176" w14:textId="3BBC6F59" w:rsidR="00511F11" w:rsidRDefault="00B65BF2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«П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ерсональны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данны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е»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- 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любая информация, необходимая Оператору в связи с использованием Пользователями </w:t>
      </w:r>
      <w:r w:rsidR="00E9349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Мобильного приложения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2A4A54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(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или</w:t>
      </w:r>
      <w:r w:rsidR="002A4A54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)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E93492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Сайта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относящаяся к конкретному Пользователю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в том числе:</w:t>
      </w:r>
    </w:p>
    <w:p w14:paraId="6C07B33D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Фамилия, имя, отчество;</w:t>
      </w:r>
    </w:p>
    <w:p w14:paraId="7E740DEA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Телефон;</w:t>
      </w:r>
    </w:p>
    <w:p w14:paraId="4546B36F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Адрес электронной почты;</w:t>
      </w:r>
    </w:p>
    <w:p w14:paraId="445E72AE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Пол;</w:t>
      </w:r>
    </w:p>
    <w:p w14:paraId="76625061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Возраст;</w:t>
      </w:r>
    </w:p>
    <w:p w14:paraId="34B28AE8" w14:textId="77777777" w:rsidR="00511F11" w:rsidRPr="00632BAE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Аудиозаписи: (а) разговора с сотрудниками 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колл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-центра; и (или) (б) системы автоматической записи; и (или) разговора с сотрудниками регистратуры клиники;</w:t>
      </w:r>
    </w:p>
    <w:p w14:paraId="18CA1F50" w14:textId="58435416" w:rsidR="003C27EC" w:rsidRPr="003C27EC" w:rsidRDefault="00511F11" w:rsidP="0083670B">
      <w:pPr>
        <w:numPr>
          <w:ilvl w:val="0"/>
          <w:numId w:val="2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Дополнительные сведения, указанные при заполнении формы в Мобильном приложении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или на Сайте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;</w:t>
      </w:r>
    </w:p>
    <w:p w14:paraId="1D2002C0" w14:textId="31BB2152" w:rsidR="003C27EC" w:rsidRDefault="00B65BF2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«О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бработк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а</w:t>
      </w:r>
      <w:r w:rsidR="003C27EC"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персональных данных Пользователя</w:t>
      </w:r>
      <w:r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»</w:t>
      </w:r>
      <w:r w:rsidR="003C27EC"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определенного Пользователя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целях:</w:t>
      </w:r>
    </w:p>
    <w:p w14:paraId="016F0A68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Записи на прием к врачу и/или на диагностику;</w:t>
      </w:r>
    </w:p>
    <w:p w14:paraId="1BEED9E0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Получения услуг медицинских и иных организаций с применением телемедицинских технологий (дистанционно) с использованием Сайта или Мобильного приложения;</w:t>
      </w:r>
    </w:p>
    <w:p w14:paraId="352932A7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Связи с центром поддержки пользователей (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колл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-центром) Оператора;</w:t>
      </w:r>
    </w:p>
    <w:p w14:paraId="08891291" w14:textId="52C5A983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Предоставления поддержки при использовании 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0D99F100" w14:textId="77777777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Рассылки рекламных и маркетинговых материалов и сообщений, в том числе, с использованием мессенджеров, включая </w:t>
      </w:r>
      <w:proofErr w:type="spellStart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WhatsApp</w:t>
      </w:r>
      <w:proofErr w:type="spellEnd"/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65BF3E30" w14:textId="5065E6F3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Улучшения 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;</w:t>
      </w:r>
    </w:p>
    <w:p w14:paraId="74C1ADEF" w14:textId="049C4870" w:rsidR="00511F11" w:rsidRPr="00632BAE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Получения отзывов и пожеланий по работе </w:t>
      </w:r>
      <w:r w:rsidR="00BB43C1"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Сайта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Мобильного приложения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, качеству оказания услуг медицинскими организациями и врачами, в том числе посредством телефонных звонков или организации обратной связи любым иным образом;</w:t>
      </w:r>
    </w:p>
    <w:p w14:paraId="72FA251F" w14:textId="471AC3B4" w:rsidR="00511F11" w:rsidRPr="00511F11" w:rsidRDefault="00511F11" w:rsidP="0083670B">
      <w:pPr>
        <w:numPr>
          <w:ilvl w:val="0"/>
          <w:numId w:val="3"/>
        </w:numPr>
        <w:ind w:left="0" w:right="-8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>Публикация отзывов о врачах, диагностике и медицинских учреждениях в виде, не позволяющем идентифицировать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Пользователя</w:t>
      </w:r>
      <w:r w:rsidRPr="00632BA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третьим лицам.</w:t>
      </w:r>
    </w:p>
    <w:p w14:paraId="70164C8D" w14:textId="343007B3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95C9B4F" w14:textId="6E81F42E" w:rsidR="00B65BF2" w:rsidRPr="00B65BF2" w:rsidRDefault="002A4A54" w:rsidP="002A4A54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2. </w:t>
      </w:r>
      <w:r w:rsidR="00B65BF2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Общие положения.</w:t>
      </w:r>
    </w:p>
    <w:p w14:paraId="2E526675" w14:textId="56182F3B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Положение регулирует процедуру получения, обработки, систематизации, хранения, использования, передачи и раскрытия персональных данных Пользователей и в полном объеме применяется ко всем Пользователям.</w:t>
      </w:r>
    </w:p>
    <w:p w14:paraId="45ACD1C5" w14:textId="78D8CF82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Принципы обработки персональных данных Пользователей основываются на положениях Конституции Российской Федерации, Федерального закона Российской Федерации № 152-ФЗ от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>27.07.2006 г. «О персональных данных» и иных нормативных правовых актах Российской Федерации и включают в себя, помимо прочего:</w:t>
      </w:r>
    </w:p>
    <w:p w14:paraId="11F85014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законность целей и способов обработки персональных данных, добросовестность и справедливость в деятельности Оператора;</w:t>
      </w:r>
    </w:p>
    <w:p w14:paraId="7E24DD1D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</w:t>
      </w:r>
    </w:p>
    <w:p w14:paraId="6743972C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недопустимость объединения баз данных, содержащих персональные данные, обработка которых осуществляется в целях, не совместимых между собой;</w:t>
      </w:r>
    </w:p>
    <w:p w14:paraId="270B53B8" w14:textId="77777777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обеспечение точности персональных данных, их достаточности, а в необходимых случаях и актуальности по отношению к целям обработки персональных данных. Оператор принимает необходимые меры либо обеспечивает их принятие по удалению или уточнению неполных или неточных данных;</w:t>
      </w:r>
    </w:p>
    <w:p w14:paraId="7897806C" w14:textId="2C6A6170" w:rsidR="003C27EC" w:rsidRP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хранени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е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6726B37B" w14:textId="5BB520AF" w:rsidR="003C27EC" w:rsidRDefault="003C27EC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Все вопросы, связанные с обработкой персональных данных, не урегулированные настоящим Положением, разрешаются в соответствии с действующим законодательством Российской Федерации в области персональных данных.</w:t>
      </w:r>
    </w:p>
    <w:p w14:paraId="4EB3AF71" w14:textId="3DA71736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77C097CC" w14:textId="2BC2ED73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 использовании </w:t>
      </w:r>
      <w:r w:rsidR="0083670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Мобильного п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риложения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BB43C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или Сайта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Пользователи предоставляют Оператору согласие на обработку своих персональных данных путем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использования Приложения</w:t>
      </w:r>
      <w:r w:rsidR="0083670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безоговорочного принятия Положения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Если Пользователь не согласен с данным Положением он не имеет права в дальнейшем использовать Мобильное приложение 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 Сайт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 обязуется его удалить со своего мобильного устройства.</w:t>
      </w:r>
    </w:p>
    <w:p w14:paraId="328C6A2A" w14:textId="77777777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23DDB7B8" w14:textId="77777777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целях улучшения качества обслуживания и/или получения сведений об услугах Оператора и контрагентов Оператора,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Пользователь дает свое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согласие на получение информации об услугах Оператора в виде SMS-сообщений, PUSH-сообщений, сообщений в мессенджерах, в том числе «</w:t>
      </w:r>
      <w:proofErr w:type="spellStart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WhatsApp</w:t>
      </w:r>
      <w:proofErr w:type="spellEnd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», и/или электронных писем (e-</w:t>
      </w:r>
      <w:proofErr w:type="spellStart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mail</w:t>
      </w:r>
      <w:proofErr w:type="spellEnd"/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), и/или звонков на указанный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Пользователем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номер мобильного телефона.</w:t>
      </w:r>
    </w:p>
    <w:p w14:paraId="6D6BF1EC" w14:textId="3F78F388" w:rsidR="00511F11" w:rsidRP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Согласие на обработку персональных данных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да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ется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срок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пользования Мобильного приложением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Сайта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действует в течение 5 лет после окончания </w:t>
      </w:r>
      <w:r w:rsidR="00BB43C1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использования Мобильного приложения и Сайта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12CD7AE" w14:textId="79694AE3" w:rsidR="00511F11" w:rsidRDefault="00511F11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B43C1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Согласие может быть отозвано путем направления письменного уведомления Оператору на адрес: _________________________________________________________________</w:t>
      </w:r>
    </w:p>
    <w:p w14:paraId="576AD31C" w14:textId="51E928B7" w:rsidR="00A84E95" w:rsidRDefault="00A84E95" w:rsidP="0083670B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вправе поручить обработку персональных данных другому лицу, если иное не предусмотрено законодательством, на основании заключаемого с этим лицом договора, предусматривающего в качестве существенного условия обязанность лица, осуществляющего обработку персональных данных по поручению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Оператора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соблюдать принципы и правила обработки персональных данных, предусмотренные законодательством. Объем передаваемых другому лицу для обработки персональных данных и количество используемых этим лицом способов обработки должны быть минимально необходимыми для выполнения им своих обязанностей перед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Оператором</w:t>
      </w:r>
      <w:r w:rsidRPr="00A84E95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3C276370" w14:textId="445ADE43" w:rsidR="00471B4F" w:rsidRDefault="00471B4F" w:rsidP="00471B4F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вправе изменять условия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после присоединения к нему Пользователя, путём уведомления последнего о соответствующих изменениях. Продолжая использовать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Сервис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после такого уведомления, Пользователь подтверждает своё согласие на действие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Положения</w:t>
      </w:r>
      <w:r w:rsidRPr="006F24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 учётом изменений.</w:t>
      </w:r>
    </w:p>
    <w:p w14:paraId="76B95743" w14:textId="5CF38B9E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3.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Обработка</w:t>
      </w:r>
      <w:r w:rsidR="00E455F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, сбор, хранение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персональных данных Пользователей</w:t>
      </w:r>
    </w:p>
    <w:p w14:paraId="3F55940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11BF581" w14:textId="1E5BFDA2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Персональные данные Пользователей обрабатываются для целей записи Пользователей на прием к врачу через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Приложение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Сайт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связи с </w:t>
      </w:r>
      <w:proofErr w:type="spell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Call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-Центром Оператора, предоставления поддержки при использовании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рассылки рекламных и маркетинговых материалов, улучшения работы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(или) Сайта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получения отзывов и пожеланий по работе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Приложения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Сайта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38A63B78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F79B034" w14:textId="741FA4F7" w:rsidR="00B65BF2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Осуществляя запись на прием к врачу через 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Мобильное п</w:t>
      </w:r>
      <w:r w:rsidR="00B65BF2" w:rsidRPr="00B65BF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риложение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и (или) Сайт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, Пользователь предоставляет Оператору следующие персональные данные: </w:t>
      </w:r>
      <w:r w:rsidR="00511F11" w:rsidRPr="00511F1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фамилия, имя, отчество, дата рождения, номер контактного телефона, адрес электронной почты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, сведения о намерении обратиться к врачу.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Данные, необходимые для регистрации в Приложении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(или) на Сайте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а также дополнительные сведения, если это необходимо для реализации функционала Приложения. </w:t>
      </w:r>
    </w:p>
    <w:p w14:paraId="5C4429C2" w14:textId="3ACE17F4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Пользователь подтверждает, что персональные данные являются полными, точными и актуальными и предоставляются лично Пользователем либо его законным представителем.</w:t>
      </w:r>
    </w:p>
    <w:p w14:paraId="7E56C194" w14:textId="77777777" w:rsidR="003C27EC" w:rsidRPr="003C27EC" w:rsidRDefault="003C27EC" w:rsidP="00B65B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F0DC925" w14:textId="6BE0E426" w:rsidR="003C27EC" w:rsidRPr="003C27EC" w:rsidRDefault="003C27EC" w:rsidP="00E455F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Оператор не </w:t>
      </w:r>
      <w:r w:rsidR="00511F11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хранит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персональные данные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П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/>
        </w:rPr>
        <w:t>ользователей, касающиеся состояния здоровья и интимной жизни Пользователей. Такие данные предоставляются Пользователями непосредственно и только врачам или медицинским организациям, которые обязаны соблюдать их конфиденциальность в соответствии с применимым законодательством Российской Федерации.</w:t>
      </w:r>
    </w:p>
    <w:p w14:paraId="07A1FCE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C70F63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за свой счет и в порядке, предусмотренном законодательством Российской Федерации, обеспечивает защиту персональных данных Пользователей от утраты, неправомерного и/или несанкционированного доступа к ним.</w:t>
      </w:r>
    </w:p>
    <w:p w14:paraId="58DE6E48" w14:textId="77777777" w:rsidR="003C27EC" w:rsidRPr="003C27EC" w:rsidRDefault="003C27EC" w:rsidP="00E455F9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839A7E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осуществляет сбор и хранение персональных данных Пользователей с использованием электронной базы данных.</w:t>
      </w:r>
    </w:p>
    <w:p w14:paraId="06EC454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129A8C1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при сборе Персональных данных Пользователей обеспечивает запись, систематизацию, накопление, хранение, уточнение (обновление, изменение), извлечение персональных данных в базах данных, расположенных на территории РФ.</w:t>
      </w:r>
    </w:p>
    <w:p w14:paraId="263BBB4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C8D1B83" w14:textId="2BA04887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4.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Передача персональных данных</w:t>
      </w:r>
    </w:p>
    <w:p w14:paraId="2C6566A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920DEE0" w14:textId="66F74DAA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Оператор осуществляет передачу персональных данных Пользователей только для целей, предусмотренных в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Положении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в частности, без ограничений, медицинским организациям или врачам, на запись к которым Пользователь оставил заявку, сотрудникам </w:t>
      </w:r>
      <w:proofErr w:type="spell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Call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-центра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, а также другим врачам в рамках профессионального взаимодействия между врачами.</w:t>
      </w:r>
    </w:p>
    <w:p w14:paraId="0D13240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259BC31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Оператор обязуется предупреждать всех лиц, которым передаются персональные данные Пользователей, о том, что эти данные могут использоваться лишь в целях, для которых они сообщены. Все лица, получающие персональные данные Пользователя, обязаны строго соблюдать конфиденциальность в отношении таких данных. Данное положение не распространяется на случаи, когда обмен персональными данными Пользователей осуществляется в порядке, установленном законодательством Российской Федерации.</w:t>
      </w:r>
    </w:p>
    <w:p w14:paraId="4C5BEFAD" w14:textId="77777777" w:rsidR="003C27EC" w:rsidRPr="003C27EC" w:rsidRDefault="003C27EC" w:rsidP="00B65B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E068E98" w14:textId="2BFA8703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5.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Права Пользователей в отношении их персональных данных</w:t>
      </w:r>
    </w:p>
    <w:p w14:paraId="5C9959C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571DC4" w14:textId="207A9000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Для целей защиты персональных данных, хранящихся у Оператора, Пользователям предоставляются следующие права:</w:t>
      </w:r>
    </w:p>
    <w:p w14:paraId="411DE88F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получать полную информацию о своих персональных данных и их обработке на основании соответствующего запроса;</w:t>
      </w:r>
    </w:p>
    <w:p w14:paraId="336F8633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иметь бесплатный доступ к своим персональным данным, за исключением случаев, когда российским законодательством предусматривается иное;</w:t>
      </w:r>
    </w:p>
    <w:p w14:paraId="587C1A9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требовать удаления или исправления неверных, неполных или неактуальных персональных данных, а также данных, обрабатываемых с нарушением требований законодательства Российской Федерации.</w:t>
      </w:r>
    </w:p>
    <w:p w14:paraId="2C15A27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случаях, когда Оператор отказывается удалить или исправить персональные данные Пользователя, Пользователь имеет право направить Оператору заявление о своем несогласии с таким отказом в письменной форме с указанием причин своего несогласия.</w:t>
      </w:r>
    </w:p>
    <w:p w14:paraId="5506C09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F174960" w14:textId="2FA52535" w:rsidR="003C27EC" w:rsidRPr="00B65BF2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6. </w:t>
      </w:r>
      <w:r w:rsidR="003C27EC" w:rsidRPr="00B65B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Защита персональных данных</w:t>
      </w:r>
    </w:p>
    <w:p w14:paraId="3B66F6FD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1E1F5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Для целей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Оператор принимает соответствующие правовые, организационные и технические меры.</w:t>
      </w:r>
    </w:p>
    <w:p w14:paraId="36A5989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0DD9D9B" w14:textId="09119DCA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Правовые меры включают в себя:</w:t>
      </w:r>
    </w:p>
    <w:p w14:paraId="70F4046B" w14:textId="1BD9E2E9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принятие настоящего Положения и его опубликование 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Мобильном П</w:t>
      </w:r>
      <w:r w:rsidR="00B65BF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риложении</w:t>
      </w:r>
      <w:r w:rsidR="00BA58C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и(или) на Сайте</w:t>
      </w: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;</w:t>
      </w:r>
    </w:p>
    <w:p w14:paraId="5C5A772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получение согласий на обработку персональных данных;</w:t>
      </w:r>
    </w:p>
    <w:p w14:paraId="1599FDC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предоставление ответов на запросы Пользователей, касающихся обработки персональных данных;</w:t>
      </w:r>
    </w:p>
    <w:p w14:paraId="4FAA1A6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привлечение к ответственности лиц, виновных в нарушении правил обработки персональных данных, предусмотренных законодательством Российской Федерации и настоящим Положением.</w:t>
      </w:r>
    </w:p>
    <w:p w14:paraId="4195AABE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6C49A0F" w14:textId="25C40ECC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Организационные меры включают в себя:</w:t>
      </w:r>
    </w:p>
    <w:p w14:paraId="4F570DF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>назначение лица, ответственного за организацию обработки персональных данных у Оператора;</w:t>
      </w:r>
    </w:p>
    <w:p w14:paraId="59C062E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определение порядка хранения персональных данных в информационных системах, а также порядка доступа к ним;</w:t>
      </w:r>
    </w:p>
    <w:p w14:paraId="449EF00A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регулярный мониторинг и анализ требований законодательства и современных технологий обработки персональных данных для своевременного изменения принимаемых Оператором мер правового, организационного и технического характера с целью улучшения методов и способов обработки, хранения и защиты персональных данных.</w:t>
      </w:r>
    </w:p>
    <w:p w14:paraId="3DCB9640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8CD9565" w14:textId="464FEB7E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Технические меры включают в себя:</w:t>
      </w:r>
    </w:p>
    <w:p w14:paraId="61E92924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офисе Оператора введен и поддерживается пропускной режим;</w:t>
      </w:r>
    </w:p>
    <w:p w14:paraId="48DC4808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фактический доступ к электронным документам и материальным носителям персональных данных предоставлен только ограниченному кругу сотрудников Оператора, в должностные обязанности которых входит обработка персональных данных;</w:t>
      </w:r>
    </w:p>
    <w:p w14:paraId="45C441B5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материальные носители персональных данных хранятся с соблюдением правил законодательства способом, исключающим доступ к ним третьих лиц;</w:t>
      </w:r>
    </w:p>
    <w:p w14:paraId="15199EB0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идентификация и аутентификация субъектов доступа и объектов доступа;</w:t>
      </w:r>
    </w:p>
    <w:p w14:paraId="12E988ED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управление доступом субъектов доступа к объектам доступа;</w:t>
      </w:r>
    </w:p>
    <w:p w14:paraId="2436AE6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регистрация событий безопасности;</w:t>
      </w:r>
    </w:p>
    <w:p w14:paraId="60CDC27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контроль (анализ) защищенности персональных данных;</w:t>
      </w:r>
    </w:p>
    <w:p w14:paraId="50AA44A4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защита среды виртуализации;</w:t>
      </w:r>
    </w:p>
    <w:p w14:paraId="2F18399F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защита информационной системы, ее средств, систем связи и передачи данных;</w:t>
      </w:r>
    </w:p>
    <w:p w14:paraId="4F674DC5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управление конфигурацией информационной системы и системы защиты персональных данных.</w:t>
      </w:r>
    </w:p>
    <w:p w14:paraId="3610662E" w14:textId="77777777" w:rsidR="00B65BF2" w:rsidRDefault="00B65BF2" w:rsidP="00B65BF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543BAC2F" w14:textId="090076C5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Контроль обработки персональных данных</w:t>
      </w:r>
      <w:r w:rsidR="00B65BF2" w:rsidRPr="00B65BF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:</w:t>
      </w:r>
    </w:p>
    <w:p w14:paraId="1049603E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Внутренний контроль за соблюдением сотрудниками Оператора требований законодательства Российской Федерации и настоящего Положения заключается в проверке выполнения предусмотренных требований, а также в оценке обоснованности, адекватности и эффективности принятых мер. Он может проводиться структурным подразделением или работником, ответственным за обеспечение безопасности персональных данных.</w:t>
      </w:r>
    </w:p>
    <w:p w14:paraId="69FDE3D7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C1AAD96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Аудит соответствия обработки персональных данных требованиям законодательства Российской Федерации и настоящего Положения может быть осуществлен третьим лицом, имеющим соответствующую квалификацию, на договорной основе.</w:t>
      </w:r>
    </w:p>
    <w:p w14:paraId="36821E59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8D3016B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По результатам внутреннего контроля и (или) аудита Оператор проводит оценку вреда, который может быть причинен персональным данным Пользователей, и соответствия принимаемых мер выявленным угрозам. В случае необходимости Оператор вводит дополнительные меры по защите персональных данных и вносит соответствующие изменения в настоящее Положение.</w:t>
      </w:r>
    </w:p>
    <w:p w14:paraId="11EA2B7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F92DDB5" w14:textId="238C5915" w:rsidR="003C27EC" w:rsidRPr="00596180" w:rsidRDefault="002A4A54" w:rsidP="002A4A54">
      <w:pPr>
        <w:pStyle w:val="a4"/>
        <w:ind w:left="64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7. </w:t>
      </w:r>
      <w:r w:rsidR="003C27EC" w:rsidRPr="005961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Ответственность за нарушение норм, регулирующих обработку и защиту персональных данных Пользователей</w:t>
      </w:r>
    </w:p>
    <w:p w14:paraId="2050424C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45166A7" w14:textId="4B254C5A" w:rsidR="003C27EC" w:rsidRPr="003C27EC" w:rsidRDefault="003C27EC" w:rsidP="00511F11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Лица,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14:paraId="2FE2D9D1" w14:textId="77777777" w:rsidR="00956959" w:rsidRDefault="003C27EC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Моральный вред, причиненный Пользователю вследствие нарушения его прав, нарушения правил обработки персональных данных, а также несоблюдения требований к защите персональных данных, установленных Федеральным законом № 152-ФЗ от 27.07.2006 г. «О персональных данных»,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Пользователем убытков.</w:t>
      </w:r>
    </w:p>
    <w:p w14:paraId="566A0878" w14:textId="2C9A2931" w:rsidR="003C27EC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Оператор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ни при каких обстоятельствах не несет ответственности за качество Услуг, оказываемых Специалистами, в том числе тех, профили которых размещены в Сервисе.</w:t>
      </w:r>
    </w:p>
    <w:p w14:paraId="1CD7E10B" w14:textId="20E1265C" w:rsidR="00511F11" w:rsidRDefault="00511F11" w:rsidP="00596180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F4FC7CE" w14:textId="3B2169D7" w:rsidR="00511F11" w:rsidRPr="00511F11" w:rsidRDefault="00511F11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Согласие на обработку персональных данных 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>да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ется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срок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пользования Мобильным приложением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 действует в течение 5 лет после окончания действия Соглашения.</w:t>
      </w:r>
    </w:p>
    <w:p w14:paraId="78895635" w14:textId="667A50CC" w:rsidR="00511F11" w:rsidRDefault="00511F11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Pr="00511F1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огласие может быть отозвано путем направления письменного уведомления Оператору на адрес: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</w:t>
      </w:r>
    </w:p>
    <w:p w14:paraId="7D7A8E87" w14:textId="61BACAE0" w:rsidR="00956959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605DAB3" w14:textId="5301C76B" w:rsidR="00956959" w:rsidRDefault="00956959" w:rsidP="00956959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Пользователь соглашается с тем, что любые документы, размещенные в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Мобильном приложении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A58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и(или) на Сайте 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согласованные Пользователем в Личном кабинете, в том числе, путем проставления 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специальной отметки («галочки») или исполнения условий, определенных такими документами, а также сообщения, направленные Пользователем с использованием Личного кабинета или адресов электронной почты, указанных при регистрации в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Мобильном приложении</w:t>
      </w:r>
      <w:r w:rsidR="00BA58C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и(или) на Сайте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считаются подписанными простой электронной подписью Пользователя и эквивалентными документам на бумажном носителе, подписанным Пользователем собственноручно. Стороны согласовали, что настоящий пункт применяется, в том числе, к документам, исходящим от третьих лиц, включая договоры с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>артнерами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Оператора</w:t>
      </w:r>
      <w:r w:rsidRPr="00956959">
        <w:rPr>
          <w:rFonts w:ascii="Times New Roman" w:eastAsia="Times New Roman" w:hAnsi="Times New Roman" w:cs="Times New Roman"/>
          <w:sz w:val="22"/>
          <w:szCs w:val="22"/>
          <w:lang w:eastAsia="ru-RU"/>
        </w:rPr>
        <w:t>, условия которых могут быть доведены до сведения Пользователя в Личном кабинете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16FBC60" w14:textId="77777777" w:rsidR="00956959" w:rsidRDefault="00956959" w:rsidP="00511F1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10E9F06" w14:textId="77777777" w:rsidR="00511F11" w:rsidRPr="003C27EC" w:rsidRDefault="00511F11" w:rsidP="00596180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CD3D842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Все вопросы и письменные обращения Пользователей могут быть направлены на электронную почту [</w:t>
      </w:r>
      <w:proofErr w:type="gramStart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info@meddoc.su](</w:t>
      </w:r>
      <w:proofErr w:type="spellStart"/>
      <w:proofErr w:type="gram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mailto:info@meddoc.su</w:t>
      </w:r>
      <w:proofErr w:type="spellEnd"/>
      <w:r w:rsidRPr="003C27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)</w:t>
      </w:r>
    </w:p>
    <w:p w14:paraId="261C2EB3" w14:textId="77777777" w:rsidR="003C27EC" w:rsidRPr="003C27EC" w:rsidRDefault="003C27EC" w:rsidP="00B65BF2">
      <w:pPr>
        <w:ind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3449B5D" w14:textId="0BC7E9CD" w:rsidR="006A2D18" w:rsidRPr="00B65BF2" w:rsidRDefault="008F6BF0" w:rsidP="00B65BF2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sectPr w:rsidR="006A2D18" w:rsidRPr="00B65BF2" w:rsidSect="00BB43C1">
      <w:pgSz w:w="11900" w:h="16840"/>
      <w:pgMar w:top="851" w:right="851" w:bottom="6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478"/>
    <w:multiLevelType w:val="multilevel"/>
    <w:tmpl w:val="F10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21A7E"/>
    <w:multiLevelType w:val="hybridMultilevel"/>
    <w:tmpl w:val="DF44B594"/>
    <w:lvl w:ilvl="0" w:tplc="916ED6B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7514A8"/>
    <w:multiLevelType w:val="multilevel"/>
    <w:tmpl w:val="4C8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EC"/>
    <w:rsid w:val="00240EBE"/>
    <w:rsid w:val="002A4A54"/>
    <w:rsid w:val="00344E25"/>
    <w:rsid w:val="003C27EC"/>
    <w:rsid w:val="00414FEE"/>
    <w:rsid w:val="00462B17"/>
    <w:rsid w:val="00471B4F"/>
    <w:rsid w:val="00511F11"/>
    <w:rsid w:val="00596180"/>
    <w:rsid w:val="0083670B"/>
    <w:rsid w:val="008F6BF0"/>
    <w:rsid w:val="00956959"/>
    <w:rsid w:val="00A84E95"/>
    <w:rsid w:val="00B65BF2"/>
    <w:rsid w:val="00BA58C3"/>
    <w:rsid w:val="00BB43C1"/>
    <w:rsid w:val="00E455F9"/>
    <w:rsid w:val="00E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D257B"/>
  <w15:chartTrackingRefBased/>
  <w15:docId w15:val="{53B4F167-172E-2642-852F-6DF0EE8F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6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Galastyan</dc:creator>
  <cp:keywords/>
  <dc:description/>
  <cp:lastModifiedBy>Emma Galastyan</cp:lastModifiedBy>
  <cp:revision>13</cp:revision>
  <dcterms:created xsi:type="dcterms:W3CDTF">2022-01-11T18:32:00Z</dcterms:created>
  <dcterms:modified xsi:type="dcterms:W3CDTF">2022-01-19T14:01:00Z</dcterms:modified>
</cp:coreProperties>
</file>