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5A" w:rsidRDefault="00321DC0" w:rsidP="00871B5A">
      <w:pPr>
        <w:ind w:left="426" w:firstLine="708"/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885825" cy="895350"/>
            <wp:effectExtent l="0" t="0" r="9525" b="0"/>
            <wp:docPr id="1" name="Рисунок 1" descr="Герб Санкт-Петербур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анкт-Петербург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B5A" w:rsidRDefault="00871B5A" w:rsidP="00871B5A"/>
    <w:p w:rsidR="00871B5A" w:rsidRPr="00BC65B8" w:rsidRDefault="00321DC0" w:rsidP="00D74194">
      <w:pPr>
        <w:ind w:left="-1418" w:right="411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69215</wp:posOffset>
                </wp:positionV>
                <wp:extent cx="2800350" cy="2220595"/>
                <wp:effectExtent l="0" t="0" r="0" b="8255"/>
                <wp:wrapTight wrapText="bothSides">
                  <wp:wrapPolygon edited="0">
                    <wp:start x="294" y="0"/>
                    <wp:lineTo x="294" y="21495"/>
                    <wp:lineTo x="21159" y="21495"/>
                    <wp:lineTo x="21159" y="0"/>
                    <wp:lineTo x="294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22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367" w:rsidRDefault="009F1367" w:rsidP="005C655A">
                            <w:pPr>
                              <w:rPr>
                                <w:b/>
                              </w:rPr>
                            </w:pPr>
                          </w:p>
                          <w:p w:rsidR="009F1367" w:rsidRDefault="009F1367" w:rsidP="005C655A">
                            <w:pPr>
                              <w:rPr>
                                <w:b/>
                              </w:rPr>
                            </w:pPr>
                          </w:p>
                          <w:p w:rsidR="000B577D" w:rsidRDefault="000B577D" w:rsidP="006322EE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0B577D">
                              <w:rPr>
                                <w:b/>
                              </w:rPr>
                              <w:t>Чекменева</w:t>
                            </w:r>
                            <w:proofErr w:type="spellEnd"/>
                            <w:r w:rsidRPr="000B57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0B577D">
                              <w:rPr>
                                <w:b/>
                              </w:rPr>
                              <w:t>Лилиана</w:t>
                            </w:r>
                            <w:proofErr w:type="spellEnd"/>
                            <w:r w:rsidRPr="000B577D">
                              <w:rPr>
                                <w:b/>
                              </w:rPr>
                              <w:t xml:space="preserve"> Владимировна</w:t>
                            </w:r>
                          </w:p>
                          <w:p w:rsidR="00871B5A" w:rsidRPr="000B577D" w:rsidRDefault="000B577D" w:rsidP="000B577D">
                            <w:r w:rsidRPr="000B577D">
                              <w:t>198328 г. Санкт-Петербург, ул. Маршала Захарова, д.12 к. 2, кв.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0.6pt;margin-top:5.45pt;width:220.5pt;height:17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+TtgIAALo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" filled="f" stroked="f">
                <v:textbox>
                  <w:txbxContent>
                    <w:p w:rsidR="009F1367" w:rsidRDefault="009F1367" w:rsidP="005C655A">
                      <w:pPr>
                        <w:rPr>
                          <w:b/>
                        </w:rPr>
                      </w:pPr>
                    </w:p>
                    <w:p w:rsidR="009F1367" w:rsidRDefault="009F1367" w:rsidP="005C655A">
                      <w:pPr>
                        <w:rPr>
                          <w:b/>
                        </w:rPr>
                      </w:pPr>
                    </w:p>
                    <w:p w:rsidR="000B577D" w:rsidRDefault="000B577D" w:rsidP="006322EE">
                      <w:pPr>
                        <w:rPr>
                          <w:b/>
                        </w:rPr>
                      </w:pPr>
                      <w:proofErr w:type="spellStart"/>
                      <w:r w:rsidRPr="000B577D">
                        <w:rPr>
                          <w:b/>
                        </w:rPr>
                        <w:t>Чекменева</w:t>
                      </w:r>
                      <w:proofErr w:type="spellEnd"/>
                      <w:r w:rsidRPr="000B57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0B577D">
                        <w:rPr>
                          <w:b/>
                        </w:rPr>
                        <w:t>Лилиана</w:t>
                      </w:r>
                      <w:proofErr w:type="spellEnd"/>
                      <w:r w:rsidRPr="000B577D">
                        <w:rPr>
                          <w:b/>
                        </w:rPr>
                        <w:t xml:space="preserve"> Владимировна</w:t>
                      </w:r>
                    </w:p>
                    <w:p w:rsidR="00871B5A" w:rsidRPr="000B577D" w:rsidRDefault="000B577D" w:rsidP="000B577D">
                      <w:r w:rsidRPr="000B577D">
                        <w:t>198328 г. Санкт-Петербург, ул. Маршала Захарова, д.12 к. 2, кв. 10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71B5A" w:rsidRPr="00D7466B">
        <w:rPr>
          <w:b/>
        </w:rPr>
        <w:t>ПРАВИТЕЛЬСТВО САНКТ-ПЕТЕРБУРГА</w:t>
      </w:r>
    </w:p>
    <w:p w:rsidR="00871B5A" w:rsidRPr="00871B5A" w:rsidRDefault="00871B5A" w:rsidP="00D74194">
      <w:pPr>
        <w:ind w:left="-1418" w:right="4110"/>
        <w:jc w:val="center"/>
        <w:rPr>
          <w:b/>
          <w:sz w:val="20"/>
          <w:szCs w:val="20"/>
        </w:rPr>
      </w:pPr>
      <w:r w:rsidRPr="00D7466B">
        <w:rPr>
          <w:b/>
          <w:sz w:val="20"/>
          <w:szCs w:val="20"/>
        </w:rPr>
        <w:t>ЖИЛИЩНЫЙ КОМИТЕТ</w:t>
      </w:r>
    </w:p>
    <w:p w:rsidR="00871B5A" w:rsidRPr="00871B5A" w:rsidRDefault="00871B5A" w:rsidP="00D74194">
      <w:pPr>
        <w:ind w:left="-1418" w:right="4110"/>
        <w:jc w:val="center"/>
        <w:rPr>
          <w:b/>
        </w:rPr>
      </w:pPr>
    </w:p>
    <w:p w:rsidR="00871B5A" w:rsidRPr="00BC65B8" w:rsidRDefault="00871B5A" w:rsidP="00D74194">
      <w:pPr>
        <w:tabs>
          <w:tab w:val="left" w:pos="0"/>
        </w:tabs>
        <w:ind w:left="-1418" w:right="4110"/>
        <w:jc w:val="center"/>
        <w:rPr>
          <w:b/>
          <w:sz w:val="20"/>
          <w:szCs w:val="20"/>
        </w:rPr>
      </w:pPr>
      <w:r w:rsidRPr="00D7466B">
        <w:rPr>
          <w:b/>
        </w:rPr>
        <w:t>Санкт-Петербургское</w:t>
      </w:r>
    </w:p>
    <w:p w:rsidR="00871B5A" w:rsidRPr="00BC65B8" w:rsidRDefault="00871B5A" w:rsidP="00D74194">
      <w:pPr>
        <w:tabs>
          <w:tab w:val="left" w:pos="0"/>
        </w:tabs>
        <w:ind w:left="-1418" w:right="4110"/>
        <w:jc w:val="center"/>
        <w:rPr>
          <w:b/>
        </w:rPr>
      </w:pPr>
      <w:r>
        <w:rPr>
          <w:b/>
        </w:rPr>
        <w:t>г</w:t>
      </w:r>
      <w:r w:rsidRPr="00D7466B">
        <w:rPr>
          <w:b/>
        </w:rPr>
        <w:t xml:space="preserve">осударственное </w:t>
      </w:r>
      <w:r>
        <w:rPr>
          <w:b/>
        </w:rPr>
        <w:t xml:space="preserve">бюджетное </w:t>
      </w:r>
      <w:r w:rsidRPr="00D7466B">
        <w:rPr>
          <w:b/>
        </w:rPr>
        <w:t>учреждение</w:t>
      </w:r>
    </w:p>
    <w:p w:rsidR="00871B5A" w:rsidRDefault="00871B5A" w:rsidP="00D74194">
      <w:pPr>
        <w:tabs>
          <w:tab w:val="left" w:pos="0"/>
        </w:tabs>
        <w:ind w:left="-1418" w:right="4110"/>
        <w:jc w:val="center"/>
        <w:rPr>
          <w:b/>
        </w:rPr>
      </w:pPr>
      <w:r w:rsidRPr="00D7466B">
        <w:rPr>
          <w:b/>
        </w:rPr>
        <w:t>«ГОРЖИЛОБМЕН»</w:t>
      </w:r>
    </w:p>
    <w:p w:rsidR="00871B5A" w:rsidRPr="00871B5A" w:rsidRDefault="00871B5A" w:rsidP="00D74194">
      <w:pPr>
        <w:tabs>
          <w:tab w:val="left" w:pos="0"/>
        </w:tabs>
        <w:ind w:left="-1418" w:right="4110"/>
        <w:jc w:val="center"/>
        <w:rPr>
          <w:b/>
        </w:rPr>
      </w:pPr>
      <w:r>
        <w:rPr>
          <w:sz w:val="20"/>
          <w:szCs w:val="20"/>
        </w:rPr>
        <w:t>190013</w:t>
      </w:r>
      <w:r w:rsidRPr="00713647">
        <w:rPr>
          <w:sz w:val="20"/>
          <w:szCs w:val="20"/>
        </w:rPr>
        <w:t>,Санкт-Петербург</w:t>
      </w:r>
      <w:r>
        <w:rPr>
          <w:sz w:val="20"/>
          <w:szCs w:val="20"/>
        </w:rPr>
        <w:t xml:space="preserve">, </w:t>
      </w:r>
      <w:r w:rsidRPr="00713647">
        <w:rPr>
          <w:sz w:val="20"/>
          <w:szCs w:val="20"/>
        </w:rPr>
        <w:t xml:space="preserve">ул. </w:t>
      </w:r>
      <w:proofErr w:type="spellStart"/>
      <w:r>
        <w:rPr>
          <w:sz w:val="20"/>
          <w:szCs w:val="20"/>
        </w:rPr>
        <w:t>Бронницкая</w:t>
      </w:r>
      <w:proofErr w:type="spellEnd"/>
      <w:r w:rsidRPr="00713647">
        <w:rPr>
          <w:sz w:val="20"/>
          <w:szCs w:val="20"/>
        </w:rPr>
        <w:t>, д.</w:t>
      </w:r>
      <w:r>
        <w:rPr>
          <w:sz w:val="20"/>
          <w:szCs w:val="20"/>
        </w:rPr>
        <w:t xml:space="preserve">32, </w:t>
      </w:r>
      <w:proofErr w:type="spellStart"/>
      <w:r>
        <w:rPr>
          <w:sz w:val="20"/>
          <w:szCs w:val="20"/>
        </w:rPr>
        <w:t>лит</w:t>
      </w:r>
      <w:proofErr w:type="gramStart"/>
      <w:r>
        <w:rPr>
          <w:sz w:val="20"/>
          <w:szCs w:val="20"/>
        </w:rPr>
        <w:t>.А</w:t>
      </w:r>
      <w:proofErr w:type="spellEnd"/>
      <w:proofErr w:type="gramEnd"/>
    </w:p>
    <w:p w:rsidR="003E799C" w:rsidRDefault="00D74194" w:rsidP="00D74194">
      <w:pPr>
        <w:tabs>
          <w:tab w:val="left" w:pos="0"/>
        </w:tabs>
        <w:ind w:left="-1418" w:right="4110"/>
        <w:jc w:val="center"/>
        <w:rPr>
          <w:b/>
        </w:rPr>
      </w:pPr>
      <w:r>
        <w:rPr>
          <w:sz w:val="20"/>
          <w:szCs w:val="20"/>
        </w:rPr>
        <w:t>т</w:t>
      </w:r>
      <w:r w:rsidR="00871B5A" w:rsidRPr="00713647">
        <w:rPr>
          <w:sz w:val="20"/>
          <w:szCs w:val="20"/>
        </w:rPr>
        <w:t>ел.</w:t>
      </w:r>
      <w:r w:rsidR="00871B5A">
        <w:rPr>
          <w:sz w:val="20"/>
          <w:szCs w:val="20"/>
        </w:rPr>
        <w:t>(812) 576-00-00 Факс (812) 576-43-43</w:t>
      </w:r>
    </w:p>
    <w:p w:rsidR="00871B5A" w:rsidRPr="009406C7" w:rsidRDefault="00871B5A" w:rsidP="00D74194">
      <w:pPr>
        <w:tabs>
          <w:tab w:val="left" w:pos="0"/>
        </w:tabs>
        <w:ind w:left="-1418" w:right="4110"/>
        <w:jc w:val="center"/>
        <w:rPr>
          <w:b/>
          <w:lang w:val="en-US"/>
        </w:rPr>
      </w:pPr>
      <w:proofErr w:type="gramStart"/>
      <w:r>
        <w:rPr>
          <w:sz w:val="20"/>
          <w:szCs w:val="20"/>
        </w:rPr>
        <w:t>Е</w:t>
      </w:r>
      <w:proofErr w:type="gramEnd"/>
      <w:r w:rsidRPr="009406C7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r w:rsidRPr="009406C7">
        <w:rPr>
          <w:sz w:val="20"/>
          <w:szCs w:val="20"/>
          <w:lang w:val="en-US"/>
        </w:rPr>
        <w:t xml:space="preserve">: </w:t>
      </w:r>
      <w:hyperlink r:id="rId10" w:history="1">
        <w:r w:rsidRPr="00903BB1">
          <w:rPr>
            <w:rStyle w:val="a3"/>
            <w:sz w:val="20"/>
            <w:szCs w:val="20"/>
            <w:lang w:val="en-US"/>
          </w:rPr>
          <w:t>info</w:t>
        </w:r>
        <w:r w:rsidRPr="009406C7">
          <w:rPr>
            <w:rStyle w:val="a3"/>
            <w:sz w:val="20"/>
            <w:szCs w:val="20"/>
            <w:lang w:val="en-US"/>
          </w:rPr>
          <w:t>@</w:t>
        </w:r>
        <w:r w:rsidRPr="00903BB1">
          <w:rPr>
            <w:rStyle w:val="a3"/>
            <w:sz w:val="20"/>
            <w:szCs w:val="20"/>
            <w:lang w:val="en-US"/>
          </w:rPr>
          <w:t>obmencity</w:t>
        </w:r>
        <w:r w:rsidRPr="009406C7">
          <w:rPr>
            <w:rStyle w:val="a3"/>
            <w:sz w:val="20"/>
            <w:szCs w:val="20"/>
            <w:lang w:val="en-US"/>
          </w:rPr>
          <w:t>.</w:t>
        </w:r>
        <w:r w:rsidRPr="00903BB1">
          <w:rPr>
            <w:rStyle w:val="a3"/>
            <w:sz w:val="20"/>
            <w:szCs w:val="20"/>
            <w:lang w:val="en-US"/>
          </w:rPr>
          <w:t>ru</w:t>
        </w:r>
      </w:hyperlink>
      <w:r w:rsidRPr="009406C7">
        <w:rPr>
          <w:sz w:val="20"/>
          <w:szCs w:val="20"/>
          <w:lang w:val="en-US"/>
        </w:rPr>
        <w:t xml:space="preserve">;  </w:t>
      </w:r>
      <w:hyperlink r:id="rId11" w:history="1">
        <w:r w:rsidRPr="00284F77">
          <w:rPr>
            <w:rStyle w:val="a3"/>
            <w:sz w:val="20"/>
            <w:szCs w:val="20"/>
            <w:lang w:val="en-US"/>
          </w:rPr>
          <w:t>www</w:t>
        </w:r>
        <w:r w:rsidRPr="009406C7">
          <w:rPr>
            <w:rStyle w:val="a3"/>
            <w:sz w:val="20"/>
            <w:szCs w:val="20"/>
            <w:lang w:val="en-US"/>
          </w:rPr>
          <w:t>.</w:t>
        </w:r>
        <w:r w:rsidRPr="00284F77">
          <w:rPr>
            <w:rStyle w:val="a3"/>
            <w:sz w:val="20"/>
            <w:szCs w:val="20"/>
            <w:lang w:val="en-US"/>
          </w:rPr>
          <w:t>obmencity</w:t>
        </w:r>
        <w:r w:rsidRPr="009406C7">
          <w:rPr>
            <w:rStyle w:val="a3"/>
            <w:sz w:val="20"/>
            <w:szCs w:val="20"/>
            <w:lang w:val="en-US"/>
          </w:rPr>
          <w:t>.</w:t>
        </w:r>
        <w:r w:rsidRPr="00284F77">
          <w:rPr>
            <w:rStyle w:val="a3"/>
            <w:sz w:val="20"/>
            <w:szCs w:val="20"/>
            <w:lang w:val="en-US"/>
          </w:rPr>
          <w:t>ru</w:t>
        </w:r>
      </w:hyperlink>
    </w:p>
    <w:p w:rsidR="00871B5A" w:rsidRPr="00BC65B8" w:rsidRDefault="00871B5A" w:rsidP="00D74194">
      <w:pPr>
        <w:tabs>
          <w:tab w:val="left" w:pos="-709"/>
        </w:tabs>
        <w:ind w:left="-1418" w:right="4110"/>
        <w:jc w:val="center"/>
        <w:rPr>
          <w:sz w:val="20"/>
          <w:szCs w:val="20"/>
        </w:rPr>
      </w:pPr>
      <w:r>
        <w:rPr>
          <w:sz w:val="20"/>
          <w:szCs w:val="20"/>
        </w:rPr>
        <w:t>Тек/</w:t>
      </w:r>
      <w:proofErr w:type="spellStart"/>
      <w:r>
        <w:rPr>
          <w:sz w:val="20"/>
          <w:szCs w:val="20"/>
        </w:rPr>
        <w:t>сч</w:t>
      </w:r>
      <w:proofErr w:type="spellEnd"/>
      <w:r>
        <w:rPr>
          <w:sz w:val="20"/>
          <w:szCs w:val="20"/>
        </w:rPr>
        <w:t>. 4060</w:t>
      </w:r>
      <w:r w:rsidRPr="00BE56C5">
        <w:rPr>
          <w:sz w:val="20"/>
          <w:szCs w:val="20"/>
        </w:rPr>
        <w:t>1</w:t>
      </w:r>
      <w:r>
        <w:rPr>
          <w:sz w:val="20"/>
          <w:szCs w:val="20"/>
        </w:rPr>
        <w:t>81</w:t>
      </w:r>
      <w:r w:rsidRPr="00BE56C5">
        <w:rPr>
          <w:sz w:val="20"/>
          <w:szCs w:val="20"/>
        </w:rPr>
        <w:t>0200003000000</w:t>
      </w:r>
    </w:p>
    <w:p w:rsidR="003E799C" w:rsidRDefault="00561649" w:rsidP="00D74194">
      <w:pPr>
        <w:tabs>
          <w:tab w:val="left" w:pos="709"/>
        </w:tabs>
        <w:ind w:left="-1418" w:right="4110"/>
        <w:jc w:val="center"/>
        <w:rPr>
          <w:sz w:val="20"/>
          <w:szCs w:val="20"/>
        </w:rPr>
      </w:pPr>
      <w:r>
        <w:rPr>
          <w:sz w:val="20"/>
          <w:szCs w:val="20"/>
        </w:rPr>
        <w:t>Северо-Западное ГУ Банка России</w:t>
      </w:r>
    </w:p>
    <w:p w:rsidR="00871B5A" w:rsidRPr="00BC65B8" w:rsidRDefault="00871B5A" w:rsidP="00D74194">
      <w:pPr>
        <w:ind w:left="-1418" w:right="4110"/>
        <w:jc w:val="center"/>
        <w:rPr>
          <w:sz w:val="20"/>
          <w:szCs w:val="20"/>
        </w:rPr>
      </w:pPr>
      <w:r>
        <w:rPr>
          <w:sz w:val="20"/>
          <w:szCs w:val="20"/>
        </w:rPr>
        <w:t>ОКПО 03987308;</w:t>
      </w:r>
      <w:r w:rsidRPr="00375292">
        <w:rPr>
          <w:sz w:val="20"/>
          <w:szCs w:val="20"/>
        </w:rPr>
        <w:t xml:space="preserve"> </w:t>
      </w:r>
      <w:r>
        <w:rPr>
          <w:sz w:val="20"/>
          <w:szCs w:val="20"/>
        </w:rPr>
        <w:t>ИНН7812027390; ОКОНХ 90310;</w:t>
      </w:r>
    </w:p>
    <w:p w:rsidR="00871B5A" w:rsidRPr="00BC65B8" w:rsidRDefault="00871B5A" w:rsidP="00D74194">
      <w:pPr>
        <w:tabs>
          <w:tab w:val="left" w:pos="-180"/>
          <w:tab w:val="left" w:pos="0"/>
        </w:tabs>
        <w:ind w:left="-1418" w:right="4110"/>
        <w:jc w:val="center"/>
        <w:rPr>
          <w:sz w:val="20"/>
          <w:szCs w:val="20"/>
        </w:rPr>
      </w:pPr>
      <w:r>
        <w:rPr>
          <w:sz w:val="20"/>
          <w:szCs w:val="20"/>
        </w:rPr>
        <w:t>БИК 044030001; КПП 783801001</w:t>
      </w:r>
    </w:p>
    <w:tbl>
      <w:tblPr>
        <w:tblpPr w:leftFromText="180" w:rightFromText="180" w:vertAnchor="text" w:tblpX="-209" w:tblpY="46"/>
        <w:tblW w:w="0" w:type="auto"/>
        <w:tblLook w:val="0000" w:firstRow="0" w:lastRow="0" w:firstColumn="0" w:lastColumn="0" w:noHBand="0" w:noVBand="0"/>
      </w:tblPr>
      <w:tblGrid>
        <w:gridCol w:w="1951"/>
        <w:gridCol w:w="425"/>
        <w:gridCol w:w="1985"/>
      </w:tblGrid>
      <w:tr w:rsidR="00871B5A" w:rsidTr="00863A74">
        <w:trPr>
          <w:trHeight w:val="150"/>
        </w:trPr>
        <w:tc>
          <w:tcPr>
            <w:tcW w:w="1951" w:type="dxa"/>
            <w:tcBorders>
              <w:bottom w:val="single" w:sz="4" w:space="0" w:color="auto"/>
            </w:tcBorders>
          </w:tcPr>
          <w:p w:rsidR="00871B5A" w:rsidRPr="000B577D" w:rsidRDefault="00871B5A" w:rsidP="006322EE">
            <w:pPr>
              <w:ind w:left="-426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871B5A" w:rsidRPr="001B4D97" w:rsidRDefault="001B4D97" w:rsidP="00863A7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от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71B5A" w:rsidRPr="005D7727" w:rsidRDefault="00871B5A" w:rsidP="006322E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871B5A" w:rsidRDefault="00871B5A" w:rsidP="00871B5A">
      <w:pPr>
        <w:tabs>
          <w:tab w:val="left" w:pos="0"/>
        </w:tabs>
        <w:rPr>
          <w:sz w:val="18"/>
          <w:szCs w:val="18"/>
          <w:lang w:val="en-US"/>
        </w:rPr>
      </w:pPr>
    </w:p>
    <w:p w:rsidR="00871B5A" w:rsidRDefault="00871B5A" w:rsidP="00871B5A">
      <w:pPr>
        <w:tabs>
          <w:tab w:val="left" w:pos="0"/>
        </w:tabs>
        <w:rPr>
          <w:sz w:val="18"/>
          <w:szCs w:val="18"/>
          <w:lang w:val="en-US"/>
        </w:rPr>
      </w:pPr>
    </w:p>
    <w:p w:rsidR="00871B5A" w:rsidRPr="005D7727" w:rsidRDefault="00871B5A" w:rsidP="00871B5A">
      <w:pPr>
        <w:tabs>
          <w:tab w:val="left" w:pos="-284"/>
        </w:tabs>
        <w:ind w:left="-284"/>
        <w:rPr>
          <w:sz w:val="18"/>
          <w:szCs w:val="18"/>
        </w:rPr>
      </w:pPr>
      <w:r>
        <w:rPr>
          <w:sz w:val="18"/>
          <w:szCs w:val="18"/>
        </w:rPr>
        <w:t>на №</w:t>
      </w:r>
      <w:r w:rsidRPr="005D7727">
        <w:rPr>
          <w:sz w:val="18"/>
          <w:szCs w:val="18"/>
        </w:rPr>
        <w:t xml:space="preserve"> </w:t>
      </w:r>
      <w:r w:rsidR="001B4D97">
        <w:rPr>
          <w:sz w:val="18"/>
          <w:szCs w:val="18"/>
        </w:rPr>
        <w:t xml:space="preserve">________________   </w:t>
      </w:r>
      <w:r>
        <w:rPr>
          <w:sz w:val="18"/>
          <w:szCs w:val="18"/>
        </w:rPr>
        <w:t>от</w:t>
      </w:r>
      <w:r w:rsidR="001B4D97">
        <w:rPr>
          <w:sz w:val="18"/>
          <w:szCs w:val="18"/>
        </w:rPr>
        <w:t xml:space="preserve">   </w:t>
      </w:r>
      <w:r>
        <w:rPr>
          <w:sz w:val="18"/>
          <w:szCs w:val="18"/>
        </w:rPr>
        <w:t>____________________</w:t>
      </w:r>
      <w:r w:rsidR="001B4D97">
        <w:rPr>
          <w:sz w:val="18"/>
          <w:szCs w:val="18"/>
        </w:rPr>
        <w:t>__</w:t>
      </w:r>
    </w:p>
    <w:p w:rsidR="00871B5A" w:rsidRDefault="00871B5A" w:rsidP="00871B5A">
      <w:pPr>
        <w:tabs>
          <w:tab w:val="left" w:pos="0"/>
        </w:tabs>
        <w:ind w:left="-1418"/>
        <w:outlineLvl w:val="0"/>
        <w:rPr>
          <w:sz w:val="18"/>
          <w:szCs w:val="18"/>
        </w:rPr>
      </w:pPr>
    </w:p>
    <w:p w:rsidR="00565C34" w:rsidRPr="00565C34" w:rsidRDefault="00565C34" w:rsidP="00565C34">
      <w:pPr>
        <w:ind w:left="-360"/>
        <w:jc w:val="center"/>
        <w:outlineLvl w:val="0"/>
        <w:rPr>
          <w:b/>
          <w:sz w:val="28"/>
          <w:szCs w:val="28"/>
        </w:rPr>
      </w:pPr>
      <w:r w:rsidRPr="00565C34">
        <w:rPr>
          <w:b/>
          <w:sz w:val="28"/>
          <w:szCs w:val="28"/>
        </w:rPr>
        <w:t xml:space="preserve">Уведомление </w:t>
      </w:r>
    </w:p>
    <w:p w:rsidR="00565C34" w:rsidRPr="00565C34" w:rsidRDefault="00565C34" w:rsidP="00565C34">
      <w:pPr>
        <w:ind w:left="-360"/>
        <w:jc w:val="center"/>
        <w:outlineLvl w:val="0"/>
        <w:rPr>
          <w:b/>
          <w:szCs w:val="28"/>
        </w:rPr>
      </w:pPr>
      <w:r w:rsidRPr="00565C34">
        <w:rPr>
          <w:b/>
          <w:szCs w:val="28"/>
        </w:rPr>
        <w:t>о наличии задолженности</w:t>
      </w:r>
    </w:p>
    <w:p w:rsidR="00565C34" w:rsidRPr="00565C34" w:rsidRDefault="00565C34" w:rsidP="00565C34">
      <w:pPr>
        <w:jc w:val="center"/>
        <w:rPr>
          <w:b/>
          <w:sz w:val="22"/>
          <w:szCs w:val="22"/>
        </w:rPr>
      </w:pPr>
    </w:p>
    <w:p w:rsidR="0096053B" w:rsidRPr="006B1743" w:rsidRDefault="00565C34" w:rsidP="0096053B">
      <w:pPr>
        <w:ind w:firstLine="540"/>
        <w:jc w:val="both"/>
        <w:rPr>
          <w:u w:val="single"/>
        </w:rPr>
      </w:pPr>
      <w:r>
        <w:rPr>
          <w:sz w:val="22"/>
          <w:szCs w:val="22"/>
        </w:rPr>
        <w:tab/>
      </w:r>
      <w:proofErr w:type="gramStart"/>
      <w:r w:rsidR="0096053B">
        <w:t>Санкт-Петербургское государственное бюджетное учреждение «</w:t>
      </w:r>
      <w:proofErr w:type="spellStart"/>
      <w:r w:rsidR="0096053B">
        <w:t>Горжилобмен</w:t>
      </w:r>
      <w:proofErr w:type="spellEnd"/>
      <w:r w:rsidR="0096053B">
        <w:t>»</w:t>
      </w:r>
      <w:r>
        <w:t xml:space="preserve"> уведомляем Вас</w:t>
      </w:r>
      <w:r w:rsidR="0096053B">
        <w:t xml:space="preserve"> о том</w:t>
      </w:r>
      <w:r>
        <w:t>, что в связи ненадлежащим исполнением  условий договора купли-продажи № 12К2МЗ</w:t>
      </w:r>
      <w:r w:rsidRPr="00026202">
        <w:t>/</w:t>
      </w:r>
      <w:r>
        <w:t>10 от 08</w:t>
      </w:r>
      <w:r w:rsidRPr="00026202">
        <w:t>.</w:t>
      </w:r>
      <w:r>
        <w:t>11</w:t>
      </w:r>
      <w:r w:rsidRPr="00026202">
        <w:t>.201</w:t>
      </w:r>
      <w:r>
        <w:t>0 года</w:t>
      </w:r>
      <w:r w:rsidRPr="003510BC">
        <w:t xml:space="preserve"> </w:t>
      </w:r>
      <w:r>
        <w:t xml:space="preserve">(далее Договор) </w:t>
      </w:r>
      <w:r w:rsidR="0096053B">
        <w:t xml:space="preserve">по состоянию </w:t>
      </w:r>
      <w:r w:rsidR="0096053B" w:rsidRPr="006B1743">
        <w:rPr>
          <w:u w:val="single"/>
        </w:rPr>
        <w:t xml:space="preserve">на </w:t>
      </w:r>
      <w:r w:rsidR="0096053B" w:rsidRPr="006B1743">
        <w:rPr>
          <w:b/>
          <w:u w:val="single"/>
        </w:rPr>
        <w:t>01.01.2017</w:t>
      </w:r>
      <w:r w:rsidR="0096053B">
        <w:t xml:space="preserve"> года имеется </w:t>
      </w:r>
      <w:r>
        <w:t>задолженность по погашению остатка стоимости жилого помещения, предусмотренно</w:t>
      </w:r>
      <w:r w:rsidR="0096053B">
        <w:t>го</w:t>
      </w:r>
      <w:r>
        <w:t xml:space="preserve"> Индивидуальным графиком внесения платежей</w:t>
      </w:r>
      <w:r w:rsidR="0096053B">
        <w:t xml:space="preserve">, </w:t>
      </w:r>
      <w:r w:rsidR="0096053B" w:rsidRPr="006B1743">
        <w:rPr>
          <w:u w:val="single"/>
        </w:rPr>
        <w:t>в размере 58 604 (Пятьдесят восемь тысяч шестьсот четыре) рубля 11  копеек.</w:t>
      </w:r>
      <w:proofErr w:type="gramEnd"/>
    </w:p>
    <w:p w:rsidR="00EE1F19" w:rsidRDefault="00565C34" w:rsidP="00565C34">
      <w:pPr>
        <w:ind w:firstLine="540"/>
        <w:jc w:val="both"/>
      </w:pPr>
      <w:r>
        <w:t xml:space="preserve">Согласно условиям Договора </w:t>
      </w:r>
      <w:r w:rsidR="006B1743">
        <w:t xml:space="preserve">Покупатель обязан ежемесячно вносить равными долями денежные средства в размере и в сроки </w:t>
      </w:r>
      <w:r w:rsidR="00EE1F19">
        <w:t>в соответствии с Индивидуальным графиком платежей.</w:t>
      </w:r>
    </w:p>
    <w:p w:rsidR="00785F14" w:rsidRPr="00480A66" w:rsidRDefault="00785F14" w:rsidP="00480A66">
      <w:pPr>
        <w:spacing w:line="270" w:lineRule="atLeast"/>
        <w:ind w:firstLine="540"/>
        <w:jc w:val="both"/>
      </w:pPr>
      <w:r w:rsidRPr="00480A66">
        <w:t xml:space="preserve">Убедительно просим Вас погасить образовавшуюся задолженность </w:t>
      </w:r>
      <w:r w:rsidR="005D0528">
        <w:t>в кратчайшие сроки</w:t>
      </w:r>
      <w:r w:rsidRPr="00480A66">
        <w:t xml:space="preserve"> и в дальнейшем своевременно в полном размере оплачивать ежемесячные платежи. </w:t>
      </w:r>
    </w:p>
    <w:p w:rsidR="00565C34" w:rsidRDefault="00565C34" w:rsidP="00565C34">
      <w:pPr>
        <w:ind w:firstLine="540"/>
        <w:jc w:val="both"/>
      </w:pPr>
      <w:r w:rsidRPr="00565C34">
        <w:t>Обращаем Ваше внимание, что начисление штрафных неустоек осуществляется</w:t>
      </w:r>
      <w:r w:rsidR="00212C01">
        <w:t xml:space="preserve"> в соответствии с п.</w:t>
      </w:r>
      <w:r w:rsidR="005D0528">
        <w:t>5.1.2.</w:t>
      </w:r>
      <w:r w:rsidR="00212C01">
        <w:t xml:space="preserve"> и п.</w:t>
      </w:r>
      <w:r w:rsidR="005D0528">
        <w:t>5.1.3.</w:t>
      </w:r>
      <w:r w:rsidR="00212C01">
        <w:t xml:space="preserve"> Договора</w:t>
      </w:r>
      <w:r>
        <w:t>:</w:t>
      </w:r>
    </w:p>
    <w:p w:rsidR="00EE1E5A" w:rsidRDefault="00EE1E5A" w:rsidP="00EE1E5A">
      <w:pPr>
        <w:pStyle w:val="ab"/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 xml:space="preserve">в случае </w:t>
      </w:r>
      <w:r w:rsidR="005D0528">
        <w:rPr>
          <w:b/>
          <w:i/>
        </w:rPr>
        <w:t>нарушения</w:t>
      </w:r>
      <w:r>
        <w:rPr>
          <w:b/>
          <w:i/>
        </w:rPr>
        <w:t xml:space="preserve"> Покупателем </w:t>
      </w:r>
      <w:r w:rsidR="005D0528">
        <w:rPr>
          <w:b/>
          <w:i/>
        </w:rPr>
        <w:t xml:space="preserve">условий оплаты в </w:t>
      </w:r>
      <w:proofErr w:type="spellStart"/>
      <w:r w:rsidR="005D0528">
        <w:rPr>
          <w:b/>
          <w:i/>
        </w:rPr>
        <w:t>соотвтетствии</w:t>
      </w:r>
      <w:proofErr w:type="spellEnd"/>
      <w:r w:rsidR="005D0528">
        <w:rPr>
          <w:b/>
          <w:i/>
        </w:rPr>
        <w:t xml:space="preserve"> с Индивидуальным графиком платежей (на</w:t>
      </w:r>
      <w:r w:rsidR="002563D2">
        <w:rPr>
          <w:b/>
          <w:i/>
        </w:rPr>
        <w:t>р</w:t>
      </w:r>
      <w:r w:rsidR="005D0528">
        <w:rPr>
          <w:b/>
          <w:i/>
        </w:rPr>
        <w:t>ушения срока оплаты, наличие задолженност</w:t>
      </w:r>
      <w:r w:rsidR="002563D2">
        <w:rPr>
          <w:b/>
          <w:i/>
        </w:rPr>
        <w:t xml:space="preserve">и </w:t>
      </w:r>
      <w:r w:rsidRPr="00212C01">
        <w:rPr>
          <w:b/>
          <w:i/>
        </w:rPr>
        <w:t>на дату ежемесячного платежа</w:t>
      </w:r>
      <w:r w:rsidR="002563D2">
        <w:rPr>
          <w:b/>
          <w:i/>
        </w:rPr>
        <w:t>)</w:t>
      </w:r>
      <w:r>
        <w:rPr>
          <w:b/>
          <w:i/>
        </w:rPr>
        <w:t>;</w:t>
      </w:r>
    </w:p>
    <w:p w:rsidR="00565C34" w:rsidRPr="00212C01" w:rsidRDefault="00EE1E5A" w:rsidP="00565C34">
      <w:pPr>
        <w:pStyle w:val="ab"/>
        <w:numPr>
          <w:ilvl w:val="0"/>
          <w:numId w:val="1"/>
        </w:numPr>
        <w:jc w:val="both"/>
        <w:rPr>
          <w:b/>
          <w:i/>
        </w:rPr>
      </w:pPr>
      <w:r>
        <w:rPr>
          <w:b/>
          <w:i/>
        </w:rPr>
        <w:t xml:space="preserve">в случае </w:t>
      </w:r>
      <w:proofErr w:type="spellStart"/>
      <w:r>
        <w:rPr>
          <w:b/>
          <w:i/>
        </w:rPr>
        <w:t>незаключения</w:t>
      </w:r>
      <w:proofErr w:type="spellEnd"/>
      <w:r>
        <w:rPr>
          <w:b/>
          <w:i/>
        </w:rPr>
        <w:t xml:space="preserve"> и/или </w:t>
      </w:r>
      <w:proofErr w:type="spellStart"/>
      <w:r>
        <w:rPr>
          <w:b/>
          <w:i/>
        </w:rPr>
        <w:t>непредъявления</w:t>
      </w:r>
      <w:proofErr w:type="spellEnd"/>
      <w:r>
        <w:rPr>
          <w:b/>
          <w:i/>
        </w:rPr>
        <w:t xml:space="preserve"> (несвоевременного предъявления) Покупателем договора имущественного страхования Квартиры/</w:t>
      </w:r>
      <w:r w:rsidR="00565C34" w:rsidRPr="00212C01">
        <w:rPr>
          <w:b/>
          <w:i/>
        </w:rPr>
        <w:t>договора страхования риска причинения вреда жизни и здоровью в результате несчастного случая или болезни</w:t>
      </w:r>
      <w:r w:rsidR="00C36925">
        <w:rPr>
          <w:b/>
          <w:i/>
        </w:rPr>
        <w:t xml:space="preserve"> </w:t>
      </w:r>
      <w:r w:rsidR="002563D2">
        <w:rPr>
          <w:b/>
          <w:i/>
        </w:rPr>
        <w:t>(</w:t>
      </w:r>
      <w:bookmarkStart w:id="0" w:name="_GoBack"/>
      <w:bookmarkEnd w:id="0"/>
      <w:r w:rsidR="002563D2">
        <w:rPr>
          <w:b/>
          <w:i/>
        </w:rPr>
        <w:t xml:space="preserve">если это предусмотрено </w:t>
      </w:r>
      <w:r w:rsidR="0091498B">
        <w:rPr>
          <w:b/>
          <w:i/>
        </w:rPr>
        <w:t>Д</w:t>
      </w:r>
      <w:r w:rsidR="002563D2">
        <w:rPr>
          <w:b/>
          <w:i/>
        </w:rPr>
        <w:t>оговором).</w:t>
      </w:r>
    </w:p>
    <w:p w:rsidR="00212C01" w:rsidRDefault="00212C01" w:rsidP="00212C01">
      <w:r w:rsidRPr="00480A66">
        <w:t>Реквизиты для перечисления основного долга:</w:t>
      </w:r>
    </w:p>
    <w:p w:rsidR="00480A66" w:rsidRDefault="00212C01" w:rsidP="00212C01">
      <w:pPr>
        <w:pBdr>
          <w:top w:val="single" w:sz="4" w:space="1" w:color="auto"/>
        </w:pBdr>
      </w:pPr>
      <w:r w:rsidRPr="00480A66">
        <w:t xml:space="preserve">Получатель: </w:t>
      </w:r>
    </w:p>
    <w:p w:rsidR="00212C01" w:rsidRDefault="00212C01" w:rsidP="00212C01">
      <w:pPr>
        <w:pBdr>
          <w:top w:val="single" w:sz="4" w:space="1" w:color="auto"/>
        </w:pBdr>
        <w:rPr>
          <w:b/>
          <w:i/>
        </w:rPr>
      </w:pPr>
      <w:r w:rsidRPr="00480A66">
        <w:t xml:space="preserve">УФК по г. Санкт-Петербургу (Жилищный Комитет ) Северо-Западное ГУ Банка России </w:t>
      </w:r>
      <w:proofErr w:type="gramStart"/>
      <w:r w:rsidRPr="00480A66">
        <w:t>р</w:t>
      </w:r>
      <w:proofErr w:type="gramEnd"/>
      <w:r w:rsidRPr="00480A66">
        <w:t>/</w:t>
      </w:r>
      <w:proofErr w:type="spellStart"/>
      <w:r w:rsidRPr="00480A66">
        <w:t>сч</w:t>
      </w:r>
      <w:proofErr w:type="spellEnd"/>
      <w:r w:rsidRPr="00480A66">
        <w:t xml:space="preserve"> 40101810200000010001; ИНН 7840013199; КПП 784001001; БИК 044030001; ОКТМО 40909000</w:t>
      </w:r>
      <w:r w:rsidR="00EE1E5A">
        <w:t xml:space="preserve">, </w:t>
      </w:r>
      <w:r w:rsidRPr="00480A66">
        <w:rPr>
          <w:b/>
          <w:i/>
        </w:rPr>
        <w:t xml:space="preserve">КБК 80911401020020000410 </w:t>
      </w:r>
    </w:p>
    <w:p w:rsidR="00EE1E5A" w:rsidRPr="00480A66" w:rsidRDefault="00EE1E5A" w:rsidP="00212C01">
      <w:pPr>
        <w:pBdr>
          <w:top w:val="single" w:sz="4" w:space="1" w:color="auto"/>
        </w:pBdr>
        <w:rPr>
          <w:b/>
          <w:i/>
        </w:rPr>
      </w:pPr>
    </w:p>
    <w:p w:rsidR="0071708C" w:rsidRPr="005C655A" w:rsidRDefault="00DD14CF" w:rsidP="00A6180C">
      <w:pPr>
        <w:jc w:val="both"/>
      </w:pPr>
      <w:r w:rsidRPr="00DD14CF">
        <w:t xml:space="preserve">Директор </w:t>
      </w:r>
      <w:r>
        <w:t>СПб ГБУ «Г</w:t>
      </w:r>
      <w:r w:rsidR="008A5A06">
        <w:t>ЖО</w:t>
      </w:r>
      <w:r>
        <w:t>»</w:t>
      </w:r>
      <w:r>
        <w:tab/>
      </w:r>
      <w:r>
        <w:tab/>
      </w:r>
      <w:r>
        <w:tab/>
      </w:r>
      <w:r w:rsidR="000C0AD0">
        <w:tab/>
      </w:r>
      <w:r w:rsidR="000C0AD0">
        <w:tab/>
      </w:r>
      <w:r>
        <w:tab/>
      </w:r>
      <w:r>
        <w:tab/>
        <w:t>С.А. Филимонов</w:t>
      </w:r>
    </w:p>
    <w:p w:rsidR="00DA0905" w:rsidRPr="005C655A" w:rsidRDefault="00DA0905" w:rsidP="00A6180C">
      <w:pPr>
        <w:jc w:val="both"/>
        <w:rPr>
          <w:sz w:val="16"/>
          <w:szCs w:val="16"/>
        </w:rPr>
      </w:pPr>
    </w:p>
    <w:sectPr w:rsidR="00DA0905" w:rsidRPr="005C655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3A" w:rsidRDefault="00527E3A" w:rsidP="00607EBB">
      <w:r>
        <w:separator/>
      </w:r>
    </w:p>
  </w:endnote>
  <w:endnote w:type="continuationSeparator" w:id="0">
    <w:p w:rsidR="00527E3A" w:rsidRDefault="00527E3A" w:rsidP="0060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F1" w:rsidRPr="00BD4E2C" w:rsidRDefault="00CA43F1" w:rsidP="00CE238D">
    <w:pPr>
      <w:jc w:val="both"/>
      <w:rPr>
        <w:lang w:val="en-US"/>
      </w:rPr>
    </w:pPr>
    <w:r w:rsidRPr="00607EBB">
      <w:rPr>
        <w:sz w:val="18"/>
        <w:szCs w:val="18"/>
      </w:rPr>
      <w:t>Тел. 576-00-00 доб. 11</w:t>
    </w:r>
    <w:r w:rsidR="00BD4E2C">
      <w:rPr>
        <w:sz w:val="18"/>
        <w:szCs w:val="18"/>
        <w:lang w:val="en-US"/>
      </w:rPr>
      <w:t>39, 1141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3A" w:rsidRDefault="00527E3A" w:rsidP="00607EBB">
      <w:r>
        <w:separator/>
      </w:r>
    </w:p>
  </w:footnote>
  <w:footnote w:type="continuationSeparator" w:id="0">
    <w:p w:rsidR="00527E3A" w:rsidRDefault="00527E3A" w:rsidP="00607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1CF7"/>
    <w:multiLevelType w:val="hybridMultilevel"/>
    <w:tmpl w:val="EF16BE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EE"/>
    <w:rsid w:val="00002D8D"/>
    <w:rsid w:val="00007166"/>
    <w:rsid w:val="00014A59"/>
    <w:rsid w:val="00035F50"/>
    <w:rsid w:val="0004344B"/>
    <w:rsid w:val="000476B9"/>
    <w:rsid w:val="00052280"/>
    <w:rsid w:val="00057715"/>
    <w:rsid w:val="000651FF"/>
    <w:rsid w:val="00070635"/>
    <w:rsid w:val="00084AD1"/>
    <w:rsid w:val="000B0EE2"/>
    <w:rsid w:val="000B577D"/>
    <w:rsid w:val="000C0AD0"/>
    <w:rsid w:val="000C641F"/>
    <w:rsid w:val="000D2F4F"/>
    <w:rsid w:val="000D35D5"/>
    <w:rsid w:val="000D5D45"/>
    <w:rsid w:val="000F31B6"/>
    <w:rsid w:val="000F362A"/>
    <w:rsid w:val="001015DD"/>
    <w:rsid w:val="00101DB4"/>
    <w:rsid w:val="0010274C"/>
    <w:rsid w:val="0012082A"/>
    <w:rsid w:val="00122537"/>
    <w:rsid w:val="0012392A"/>
    <w:rsid w:val="00133D19"/>
    <w:rsid w:val="00134200"/>
    <w:rsid w:val="0013530E"/>
    <w:rsid w:val="00136775"/>
    <w:rsid w:val="00150EDC"/>
    <w:rsid w:val="00160C48"/>
    <w:rsid w:val="00177BFB"/>
    <w:rsid w:val="00184B92"/>
    <w:rsid w:val="00186ED3"/>
    <w:rsid w:val="00195B86"/>
    <w:rsid w:val="001B4D97"/>
    <w:rsid w:val="001F3C81"/>
    <w:rsid w:val="0020259A"/>
    <w:rsid w:val="00212C01"/>
    <w:rsid w:val="00222348"/>
    <w:rsid w:val="002356C5"/>
    <w:rsid w:val="002563D2"/>
    <w:rsid w:val="002728CB"/>
    <w:rsid w:val="00274DB7"/>
    <w:rsid w:val="002A475C"/>
    <w:rsid w:val="002A59B5"/>
    <w:rsid w:val="002C1688"/>
    <w:rsid w:val="002D0EE8"/>
    <w:rsid w:val="002D357E"/>
    <w:rsid w:val="002E6F93"/>
    <w:rsid w:val="002F3ACB"/>
    <w:rsid w:val="00301901"/>
    <w:rsid w:val="0031014C"/>
    <w:rsid w:val="003119C9"/>
    <w:rsid w:val="00321DC0"/>
    <w:rsid w:val="003601D1"/>
    <w:rsid w:val="003B1BEF"/>
    <w:rsid w:val="003B64EC"/>
    <w:rsid w:val="003E799C"/>
    <w:rsid w:val="003F51D4"/>
    <w:rsid w:val="004046DF"/>
    <w:rsid w:val="0044169F"/>
    <w:rsid w:val="00451CF0"/>
    <w:rsid w:val="004561D6"/>
    <w:rsid w:val="00472FEC"/>
    <w:rsid w:val="00480A66"/>
    <w:rsid w:val="004C23C2"/>
    <w:rsid w:val="004D003E"/>
    <w:rsid w:val="004D0AD2"/>
    <w:rsid w:val="004D7EC6"/>
    <w:rsid w:val="004E2B18"/>
    <w:rsid w:val="004F4313"/>
    <w:rsid w:val="00521EB8"/>
    <w:rsid w:val="0052575B"/>
    <w:rsid w:val="00526362"/>
    <w:rsid w:val="00527E3A"/>
    <w:rsid w:val="0053171E"/>
    <w:rsid w:val="00531FD1"/>
    <w:rsid w:val="00561649"/>
    <w:rsid w:val="00563DA8"/>
    <w:rsid w:val="00564F64"/>
    <w:rsid w:val="00565C34"/>
    <w:rsid w:val="005766FA"/>
    <w:rsid w:val="00585826"/>
    <w:rsid w:val="005B28AD"/>
    <w:rsid w:val="005C655A"/>
    <w:rsid w:val="005D0528"/>
    <w:rsid w:val="005F48C9"/>
    <w:rsid w:val="00607EBB"/>
    <w:rsid w:val="00630A17"/>
    <w:rsid w:val="00632294"/>
    <w:rsid w:val="006322EE"/>
    <w:rsid w:val="006518E8"/>
    <w:rsid w:val="00671D88"/>
    <w:rsid w:val="00684D0C"/>
    <w:rsid w:val="00690955"/>
    <w:rsid w:val="006B1743"/>
    <w:rsid w:val="006B41D1"/>
    <w:rsid w:val="006C5FB3"/>
    <w:rsid w:val="006C6595"/>
    <w:rsid w:val="006E22AA"/>
    <w:rsid w:val="006F4721"/>
    <w:rsid w:val="00707418"/>
    <w:rsid w:val="0071708C"/>
    <w:rsid w:val="007264AC"/>
    <w:rsid w:val="007437F4"/>
    <w:rsid w:val="00747ABE"/>
    <w:rsid w:val="00755D7E"/>
    <w:rsid w:val="00760E30"/>
    <w:rsid w:val="007643A4"/>
    <w:rsid w:val="00780C6F"/>
    <w:rsid w:val="00785F14"/>
    <w:rsid w:val="00795000"/>
    <w:rsid w:val="007A2043"/>
    <w:rsid w:val="008012DA"/>
    <w:rsid w:val="00803091"/>
    <w:rsid w:val="0080404A"/>
    <w:rsid w:val="00804CB4"/>
    <w:rsid w:val="00806901"/>
    <w:rsid w:val="008302E6"/>
    <w:rsid w:val="0083561C"/>
    <w:rsid w:val="008369FC"/>
    <w:rsid w:val="00846967"/>
    <w:rsid w:val="008540D9"/>
    <w:rsid w:val="00863A74"/>
    <w:rsid w:val="00870C1B"/>
    <w:rsid w:val="00871B5A"/>
    <w:rsid w:val="008A5A06"/>
    <w:rsid w:val="008C76EF"/>
    <w:rsid w:val="008E149C"/>
    <w:rsid w:val="0091498B"/>
    <w:rsid w:val="009406C7"/>
    <w:rsid w:val="009546F6"/>
    <w:rsid w:val="0096053B"/>
    <w:rsid w:val="009616AE"/>
    <w:rsid w:val="00990044"/>
    <w:rsid w:val="0099476C"/>
    <w:rsid w:val="009960BB"/>
    <w:rsid w:val="009A18E0"/>
    <w:rsid w:val="009A511E"/>
    <w:rsid w:val="009B6EC5"/>
    <w:rsid w:val="009F114E"/>
    <w:rsid w:val="009F1367"/>
    <w:rsid w:val="00A106FB"/>
    <w:rsid w:val="00A20A4E"/>
    <w:rsid w:val="00A5535E"/>
    <w:rsid w:val="00A6180C"/>
    <w:rsid w:val="00A807ED"/>
    <w:rsid w:val="00A8528A"/>
    <w:rsid w:val="00A940F8"/>
    <w:rsid w:val="00AA249F"/>
    <w:rsid w:val="00AA252B"/>
    <w:rsid w:val="00AE0554"/>
    <w:rsid w:val="00B11EF5"/>
    <w:rsid w:val="00B333FE"/>
    <w:rsid w:val="00B41231"/>
    <w:rsid w:val="00B42BD6"/>
    <w:rsid w:val="00B62DDF"/>
    <w:rsid w:val="00B86C5C"/>
    <w:rsid w:val="00BA194F"/>
    <w:rsid w:val="00BA4CCA"/>
    <w:rsid w:val="00BC1F5A"/>
    <w:rsid w:val="00BC42F7"/>
    <w:rsid w:val="00BD4E2C"/>
    <w:rsid w:val="00BE4E84"/>
    <w:rsid w:val="00BF1EEF"/>
    <w:rsid w:val="00C212A3"/>
    <w:rsid w:val="00C338C0"/>
    <w:rsid w:val="00C36925"/>
    <w:rsid w:val="00C539AA"/>
    <w:rsid w:val="00C56B74"/>
    <w:rsid w:val="00C72009"/>
    <w:rsid w:val="00C8144F"/>
    <w:rsid w:val="00C81777"/>
    <w:rsid w:val="00C86261"/>
    <w:rsid w:val="00C87316"/>
    <w:rsid w:val="00C929DA"/>
    <w:rsid w:val="00CA43F1"/>
    <w:rsid w:val="00CB65CB"/>
    <w:rsid w:val="00CE238D"/>
    <w:rsid w:val="00CE6968"/>
    <w:rsid w:val="00CF0A28"/>
    <w:rsid w:val="00CF3AA4"/>
    <w:rsid w:val="00D05CA4"/>
    <w:rsid w:val="00D3105B"/>
    <w:rsid w:val="00D341EE"/>
    <w:rsid w:val="00D344BB"/>
    <w:rsid w:val="00D41011"/>
    <w:rsid w:val="00D45B76"/>
    <w:rsid w:val="00D64D59"/>
    <w:rsid w:val="00D71F80"/>
    <w:rsid w:val="00D74194"/>
    <w:rsid w:val="00D93C09"/>
    <w:rsid w:val="00DA0905"/>
    <w:rsid w:val="00DA320B"/>
    <w:rsid w:val="00DC12D1"/>
    <w:rsid w:val="00DD14CF"/>
    <w:rsid w:val="00DD3120"/>
    <w:rsid w:val="00DE0F37"/>
    <w:rsid w:val="00DE7895"/>
    <w:rsid w:val="00DF463C"/>
    <w:rsid w:val="00DF79E8"/>
    <w:rsid w:val="00E01E8C"/>
    <w:rsid w:val="00E12839"/>
    <w:rsid w:val="00E21405"/>
    <w:rsid w:val="00E241E6"/>
    <w:rsid w:val="00E62773"/>
    <w:rsid w:val="00E653C8"/>
    <w:rsid w:val="00E66F1E"/>
    <w:rsid w:val="00E70AB1"/>
    <w:rsid w:val="00E814A4"/>
    <w:rsid w:val="00EA61D6"/>
    <w:rsid w:val="00EB0FD5"/>
    <w:rsid w:val="00EB11B7"/>
    <w:rsid w:val="00ED29B7"/>
    <w:rsid w:val="00ED731D"/>
    <w:rsid w:val="00ED7E81"/>
    <w:rsid w:val="00EE0A46"/>
    <w:rsid w:val="00EE1E5A"/>
    <w:rsid w:val="00EE1F19"/>
    <w:rsid w:val="00EE2C8E"/>
    <w:rsid w:val="00EE3D93"/>
    <w:rsid w:val="00EE49BC"/>
    <w:rsid w:val="00EF5C88"/>
    <w:rsid w:val="00F23DA1"/>
    <w:rsid w:val="00F3394E"/>
    <w:rsid w:val="00F3451D"/>
    <w:rsid w:val="00F40032"/>
    <w:rsid w:val="00F62B84"/>
    <w:rsid w:val="00F67BEF"/>
    <w:rsid w:val="00F70DD3"/>
    <w:rsid w:val="00F73022"/>
    <w:rsid w:val="00FA2A96"/>
    <w:rsid w:val="00FA58E0"/>
    <w:rsid w:val="00FA67EF"/>
    <w:rsid w:val="00FC27FE"/>
    <w:rsid w:val="00FC6232"/>
    <w:rsid w:val="00FE10D2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C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348"/>
    <w:rPr>
      <w:color w:val="0000FF"/>
      <w:u w:val="single"/>
    </w:rPr>
  </w:style>
  <w:style w:type="character" w:customStyle="1" w:styleId="10">
    <w:name w:val="Заголовок 1 Знак"/>
    <w:link w:val="1"/>
    <w:rsid w:val="00870C1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4">
    <w:name w:val="Table Grid"/>
    <w:basedOn w:val="a1"/>
    <w:rsid w:val="00057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07E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607EBB"/>
    <w:rPr>
      <w:sz w:val="24"/>
      <w:szCs w:val="24"/>
    </w:rPr>
  </w:style>
  <w:style w:type="paragraph" w:styleId="a7">
    <w:name w:val="footer"/>
    <w:basedOn w:val="a"/>
    <w:link w:val="a8"/>
    <w:rsid w:val="00607E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607EBB"/>
    <w:rPr>
      <w:sz w:val="24"/>
      <w:szCs w:val="24"/>
    </w:rPr>
  </w:style>
  <w:style w:type="paragraph" w:styleId="a9">
    <w:name w:val="Balloon Text"/>
    <w:basedOn w:val="a"/>
    <w:link w:val="aa"/>
    <w:rsid w:val="00E241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241E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6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D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0C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348"/>
    <w:rPr>
      <w:color w:val="0000FF"/>
      <w:u w:val="single"/>
    </w:rPr>
  </w:style>
  <w:style w:type="character" w:customStyle="1" w:styleId="10">
    <w:name w:val="Заголовок 1 Знак"/>
    <w:link w:val="1"/>
    <w:rsid w:val="00870C1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4">
    <w:name w:val="Table Grid"/>
    <w:basedOn w:val="a1"/>
    <w:rsid w:val="000577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07E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607EBB"/>
    <w:rPr>
      <w:sz w:val="24"/>
      <w:szCs w:val="24"/>
    </w:rPr>
  </w:style>
  <w:style w:type="paragraph" w:styleId="a7">
    <w:name w:val="footer"/>
    <w:basedOn w:val="a"/>
    <w:link w:val="a8"/>
    <w:rsid w:val="00607EB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607EBB"/>
    <w:rPr>
      <w:sz w:val="24"/>
      <w:szCs w:val="24"/>
    </w:rPr>
  </w:style>
  <w:style w:type="paragraph" w:styleId="a9">
    <w:name w:val="Balloon Text"/>
    <w:basedOn w:val="a"/>
    <w:link w:val="aa"/>
    <w:rsid w:val="00E241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241E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6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6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1500">
                          <w:marLeft w:val="33"/>
                          <w:marRight w:val="3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89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bmencity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obmencit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91;&#1087;&#1083;&#1103;-&#1087;&#1088;&#1086;&#1076;&#1072;&#1078;&#1072;\&#1058;&#1088;&#1077;&#1073;&#1086;&#1074;&#1072;&#1085;&#1080;&#1077;%20&#1086;&#1073;%20&#1086;&#1087;&#1083;&#1072;&#1090;&#1077;%20&#1096;&#1090;&#1088;&#1072;&#109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2EA2-F86E-4F54-8BF1-01162245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Требование об оплате штрафа.dot</Template>
  <TotalTime>305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2210</CharactersWithSpaces>
  <SharedDoc>false</SharedDoc>
  <HLinks>
    <vt:vector size="12" baseType="variant">
      <vt:variant>
        <vt:i4>655387</vt:i4>
      </vt:variant>
      <vt:variant>
        <vt:i4>3</vt:i4>
      </vt:variant>
      <vt:variant>
        <vt:i4>0</vt:i4>
      </vt:variant>
      <vt:variant>
        <vt:i4>5</vt:i4>
      </vt:variant>
      <vt:variant>
        <vt:lpwstr>http://www.obmencity.ru/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mailto:info@obmencity.ru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С. Бужлакова</dc:creator>
  <cp:lastModifiedBy>Хохлачева Людмила Васильевна</cp:lastModifiedBy>
  <cp:revision>18</cp:revision>
  <cp:lastPrinted>2016-12-21T16:08:00Z</cp:lastPrinted>
  <dcterms:created xsi:type="dcterms:W3CDTF">2016-12-21T07:23:00Z</dcterms:created>
  <dcterms:modified xsi:type="dcterms:W3CDTF">2016-12-22T13:19:00Z</dcterms:modified>
</cp:coreProperties>
</file>