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D7" w:rsidRPr="00822BE7" w:rsidRDefault="00E34963" w:rsidP="00822BE7">
      <w:pPr>
        <w:pStyle w:val="C1-"/>
        <w:widowControl w:val="0"/>
        <w:ind w:right="714"/>
        <w:jc w:val="center"/>
        <w:rPr>
          <w:rFonts w:asciiTheme="minorHAnsi" w:hAnsiTheme="minorHAnsi" w:cs="Tahoma"/>
          <w:sz w:val="24"/>
          <w:szCs w:val="24"/>
        </w:rPr>
      </w:pPr>
      <w:bookmarkStart w:id="0" w:name="_Toc45625757"/>
      <w:bookmarkStart w:id="1" w:name="_Toc45625947"/>
      <w:bookmarkStart w:id="2" w:name="_Toc45626402"/>
      <w:bookmarkStart w:id="3" w:name="_Toc48306607"/>
      <w:r w:rsidRPr="00822BE7">
        <w:rPr>
          <w:rFonts w:asciiTheme="minorHAnsi" w:hAnsiTheme="minorHAnsi" w:cs="Tahoma"/>
          <w:sz w:val="24"/>
          <w:szCs w:val="24"/>
        </w:rPr>
        <w:t>С</w:t>
      </w:r>
      <w:r w:rsidR="005409D7" w:rsidRPr="00822BE7">
        <w:rPr>
          <w:rFonts w:asciiTheme="minorHAnsi" w:hAnsiTheme="minorHAnsi" w:cs="Tahoma"/>
          <w:sz w:val="24"/>
          <w:szCs w:val="24"/>
        </w:rPr>
        <w:t>правочников</w:t>
      </w:r>
      <w:bookmarkEnd w:id="0"/>
      <w:bookmarkEnd w:id="1"/>
      <w:bookmarkEnd w:id="2"/>
      <w:bookmarkEnd w:id="3"/>
      <w:r w:rsidRPr="00822BE7">
        <w:rPr>
          <w:rFonts w:asciiTheme="minorHAnsi" w:hAnsiTheme="minorHAnsi" w:cs="Tahoma"/>
          <w:sz w:val="24"/>
          <w:szCs w:val="24"/>
        </w:rPr>
        <w:t xml:space="preserve"> номенклатурных позиций</w:t>
      </w:r>
    </w:p>
    <w:p w:rsidR="00033A7E" w:rsidRPr="00AC2389" w:rsidRDefault="00033A7E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 xml:space="preserve">Общее представление         </w:t>
      </w:r>
    </w:p>
    <w:p w:rsidR="00822BE7" w:rsidRPr="00822BE7" w:rsidRDefault="00822BE7" w:rsidP="007E76B0">
      <w:pPr>
        <w:pStyle w:val="C1-"/>
        <w:widowControl w:val="0"/>
        <w:ind w:right="714" w:firstLine="360"/>
        <w:rPr>
          <w:rFonts w:ascii="Calibri" w:hAnsi="Calibri" w:cs="Tahoma"/>
          <w:b w:val="0"/>
          <w:sz w:val="24"/>
          <w:szCs w:val="24"/>
        </w:rPr>
      </w:pPr>
      <w:proofErr w:type="gramStart"/>
      <w:r w:rsidRPr="00822BE7">
        <w:rPr>
          <w:rFonts w:ascii="Calibri" w:hAnsi="Calibri" w:cs="Tahoma"/>
          <w:b w:val="0"/>
          <w:sz w:val="24"/>
          <w:szCs w:val="24"/>
        </w:rPr>
        <w:t>Справочник фактических ресурсов предназначен для формирования единого информационного массива описывающего соответствующие ресурсы предприятия в ранее настроенной форме (</w:t>
      </w:r>
      <w:r>
        <w:rPr>
          <w:rFonts w:asciiTheme="minorHAnsi" w:hAnsiTheme="minorHAnsi" w:cs="Tahoma"/>
          <w:b w:val="0"/>
          <w:sz w:val="24"/>
          <w:szCs w:val="24"/>
        </w:rPr>
        <w:t>Классификатор и параметры справочника</w:t>
      </w:r>
      <w:r w:rsidRPr="00822BE7">
        <w:rPr>
          <w:rFonts w:ascii="Calibri" w:hAnsi="Calibri" w:cs="Tahoma"/>
          <w:b w:val="0"/>
          <w:sz w:val="24"/>
          <w:szCs w:val="24"/>
        </w:rPr>
        <w:t>) для последующего обеспечения указанными данными программных модулей использующих массив (список всех узлов, полуфабрикатов, компонентов и сырья, образующих сборку).</w:t>
      </w:r>
      <w:proofErr w:type="gramEnd"/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Внедрение любой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системы управления производством начинается с определения  необходимых ресурсов, в том числе сырья и материалов, и их структуры. Этот первый шаг является очень важным, потому что предприятие производит только то, что четко определено в спецификациях. И уже на основании этого создаются маршруты, технологические операции и </w:t>
      </w:r>
      <w:r>
        <w:rPr>
          <w:rFonts w:asciiTheme="minorHAnsi" w:hAnsiTheme="minorHAnsi" w:cs="Tahoma"/>
          <w:b w:val="0"/>
          <w:sz w:val="24"/>
          <w:szCs w:val="24"/>
        </w:rPr>
        <w:t>складские остатки</w:t>
      </w:r>
      <w:r w:rsidRPr="00822BE7">
        <w:rPr>
          <w:rFonts w:ascii="Calibri" w:hAnsi="Calibri" w:cs="Tahoma"/>
          <w:b w:val="0"/>
          <w:sz w:val="24"/>
          <w:szCs w:val="24"/>
        </w:rPr>
        <w:t xml:space="preserve">. </w:t>
      </w:r>
      <w:proofErr w:type="gramStart"/>
      <w:r w:rsidRPr="00822BE7">
        <w:rPr>
          <w:rFonts w:ascii="Calibri" w:hAnsi="Calibri" w:cs="Tahoma"/>
          <w:b w:val="0"/>
          <w:sz w:val="24"/>
          <w:szCs w:val="24"/>
        </w:rPr>
        <w:t>При разработке структуры фактических ресурсов следует учитывать аспекты его будущего применения (</w:t>
      </w:r>
      <w:r w:rsidR="00AC2389" w:rsidRPr="00822BE7">
        <w:rPr>
          <w:rFonts w:ascii="Calibri" w:hAnsi="Calibri" w:cs="Tahoma"/>
          <w:b w:val="0"/>
          <w:sz w:val="24"/>
          <w:szCs w:val="24"/>
        </w:rPr>
        <w:t>для управления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</w:t>
      </w:r>
      <w:r w:rsidR="00AC2389" w:rsidRPr="00822BE7">
        <w:rPr>
          <w:rFonts w:ascii="Calibri" w:hAnsi="Calibri" w:cs="Tahoma"/>
          <w:b w:val="0"/>
          <w:sz w:val="24"/>
          <w:szCs w:val="24"/>
        </w:rPr>
        <w:t>затратами, для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оценки </w:t>
      </w:r>
      <w:r w:rsidR="00AC2389" w:rsidRPr="00822BE7">
        <w:rPr>
          <w:rFonts w:ascii="Calibri" w:hAnsi="Calibri" w:cs="Tahoma"/>
          <w:b w:val="0"/>
          <w:sz w:val="24"/>
          <w:szCs w:val="24"/>
        </w:rPr>
        <w:t>издержек, для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объединения единиц номенклатуры в группы, для моделирования производства).</w:t>
      </w:r>
      <w:proofErr w:type="gramEnd"/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Справочник номенклатурных позиций</w:t>
      </w:r>
      <w:r w:rsidRPr="00822BE7">
        <w:rPr>
          <w:rFonts w:ascii="Calibri" w:hAnsi="Calibri" w:cs="Tahoma"/>
          <w:b w:val="0"/>
          <w:sz w:val="24"/>
          <w:szCs w:val="24"/>
        </w:rPr>
        <w:t xml:space="preserve"> позволяет пользователю  осуществлять следующий перечень функций:   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ф</w:t>
      </w:r>
      <w:r w:rsidR="00822BE7" w:rsidRPr="00822BE7">
        <w:rPr>
          <w:rFonts w:ascii="Calibri" w:hAnsi="Calibri" w:cs="Tahoma"/>
          <w:b w:val="0"/>
          <w:sz w:val="24"/>
          <w:szCs w:val="24"/>
        </w:rPr>
        <w:t>ормировать сложное наименование (длинное комбинированное название) на основе указания обязательных – идентифицирующих параметров;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у</w:t>
      </w:r>
      <w:r w:rsidR="00822BE7" w:rsidRPr="00822BE7">
        <w:rPr>
          <w:rFonts w:ascii="Calibri" w:hAnsi="Calibri" w:cs="Tahoma"/>
          <w:b w:val="0"/>
          <w:sz w:val="24"/>
          <w:szCs w:val="24"/>
        </w:rPr>
        <w:t xml:space="preserve">казывать для каждой учетной единицы ресурсов, например, сырья и </w:t>
      </w:r>
      <w:r w:rsidRPr="00822BE7">
        <w:rPr>
          <w:rFonts w:ascii="Calibri" w:hAnsi="Calibri" w:cs="Tahoma"/>
          <w:b w:val="0"/>
          <w:sz w:val="24"/>
          <w:szCs w:val="24"/>
        </w:rPr>
        <w:t>материалов, значение</w:t>
      </w:r>
      <w:r w:rsidR="00822BE7" w:rsidRPr="00822BE7">
        <w:rPr>
          <w:rFonts w:ascii="Calibri" w:hAnsi="Calibri" w:cs="Tahoma"/>
          <w:b w:val="0"/>
          <w:sz w:val="24"/>
          <w:szCs w:val="24"/>
        </w:rPr>
        <w:t xml:space="preserve"> ранее настроенных справочных параметров (свойств);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к</w:t>
      </w:r>
      <w:r w:rsidR="00822BE7" w:rsidRPr="00822BE7">
        <w:rPr>
          <w:rFonts w:ascii="Calibri" w:hAnsi="Calibri" w:cs="Tahoma"/>
          <w:b w:val="0"/>
          <w:sz w:val="24"/>
          <w:szCs w:val="24"/>
        </w:rPr>
        <w:t>лассифицировать описываемую единицу ресурса, например, сырья и материалов, на основе ранее настроенного классификатора</w:t>
      </w:r>
      <w:r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с</w:t>
      </w:r>
      <w:r w:rsidR="00822BE7" w:rsidRPr="00822BE7">
        <w:rPr>
          <w:rFonts w:ascii="Calibri" w:hAnsi="Calibri" w:cs="Tahoma"/>
          <w:b w:val="0"/>
          <w:sz w:val="24"/>
          <w:szCs w:val="24"/>
        </w:rPr>
        <w:t>формировать фильтр справочника по классификации ресурсов;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с</w:t>
      </w:r>
      <w:r w:rsidR="00822BE7" w:rsidRPr="00822BE7">
        <w:rPr>
          <w:rFonts w:ascii="Calibri" w:hAnsi="Calibri" w:cs="Tahoma"/>
          <w:b w:val="0"/>
          <w:sz w:val="24"/>
          <w:szCs w:val="24"/>
        </w:rPr>
        <w:t>формировать фильтр справочника по вхождению, началу, строгому соответствию для наименований;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о</w:t>
      </w:r>
      <w:r w:rsidR="00822BE7" w:rsidRPr="00822BE7">
        <w:rPr>
          <w:rFonts w:ascii="Calibri" w:hAnsi="Calibri" w:cs="Tahoma"/>
          <w:b w:val="0"/>
          <w:sz w:val="24"/>
          <w:szCs w:val="24"/>
        </w:rPr>
        <w:t>существлять поиск ресурсов по основным сведениям и параметрам (в случае указания класса ресурсов);</w:t>
      </w:r>
    </w:p>
    <w:p w:rsidR="00822BE7" w:rsidRPr="00822BE7" w:rsidRDefault="00AC2389" w:rsidP="00AC2389">
      <w:pPr>
        <w:pStyle w:val="C1-"/>
        <w:widowControl w:val="0"/>
        <w:numPr>
          <w:ilvl w:val="0"/>
          <w:numId w:val="6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>о</w:t>
      </w:r>
      <w:r w:rsidR="00822BE7" w:rsidRPr="00822BE7">
        <w:rPr>
          <w:rFonts w:ascii="Calibri" w:hAnsi="Calibri" w:cs="Tahoma"/>
          <w:b w:val="0"/>
          <w:sz w:val="24"/>
          <w:szCs w:val="24"/>
        </w:rPr>
        <w:t>существить вывод печатных форм по срезам – все ресурсы, конкретный ресурс все параметры, все ресурсы все параметры.</w:t>
      </w:r>
    </w:p>
    <w:p w:rsidR="00822BE7" w:rsidRPr="00822BE7" w:rsidRDefault="00822BE7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Справочник номенклатурных позиций</w:t>
      </w:r>
      <w:r w:rsidRPr="00822BE7"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Pr="00822BE7">
        <w:rPr>
          <w:rFonts w:ascii="Calibri" w:hAnsi="Calibri" w:cs="Tahoma"/>
          <w:b w:val="0"/>
          <w:sz w:val="24"/>
          <w:szCs w:val="24"/>
        </w:rPr>
        <w:t>является базовым для обеспечения функционирования следующих модулей: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Комплектации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 </w:t>
      </w:r>
      <w:r>
        <w:rPr>
          <w:rFonts w:asciiTheme="minorHAnsi" w:hAnsiTheme="minorHAnsi" w:cs="Tahoma"/>
          <w:b w:val="0"/>
          <w:sz w:val="24"/>
          <w:szCs w:val="24"/>
        </w:rPr>
        <w:t>(</w:t>
      </w:r>
      <w:r w:rsidR="00AC2389">
        <w:rPr>
          <w:rFonts w:asciiTheme="minorHAnsi" w:hAnsiTheme="minorHAnsi" w:cs="Tahoma"/>
          <w:b w:val="0"/>
          <w:sz w:val="24"/>
          <w:szCs w:val="24"/>
        </w:rPr>
        <w:t>к</w:t>
      </w:r>
      <w:r>
        <w:rPr>
          <w:rFonts w:asciiTheme="minorHAnsi" w:hAnsiTheme="minorHAnsi" w:cs="Tahoma"/>
          <w:b w:val="0"/>
          <w:sz w:val="24"/>
          <w:szCs w:val="24"/>
        </w:rPr>
        <w:t>онструкторско-т</w:t>
      </w:r>
      <w:r w:rsidRPr="00822BE7">
        <w:rPr>
          <w:rFonts w:ascii="Calibri" w:hAnsi="Calibri" w:cs="Tahoma"/>
          <w:b w:val="0"/>
          <w:sz w:val="24"/>
          <w:szCs w:val="24"/>
        </w:rPr>
        <w:t xml:space="preserve">ехнологическая Карта </w:t>
      </w:r>
      <w:r>
        <w:rPr>
          <w:rFonts w:asciiTheme="minorHAnsi" w:hAnsiTheme="minorHAnsi" w:cs="Tahoma"/>
          <w:b w:val="0"/>
          <w:sz w:val="24"/>
          <w:szCs w:val="24"/>
        </w:rPr>
        <w:t>з</w:t>
      </w:r>
      <w:r w:rsidRPr="00822BE7">
        <w:rPr>
          <w:rFonts w:ascii="Calibri" w:hAnsi="Calibri" w:cs="Tahoma"/>
          <w:b w:val="0"/>
          <w:sz w:val="24"/>
          <w:szCs w:val="24"/>
        </w:rPr>
        <w:t>аказ</w:t>
      </w:r>
      <w:r>
        <w:rPr>
          <w:rFonts w:asciiTheme="minorHAnsi" w:hAnsiTheme="minorHAnsi" w:cs="Tahoma"/>
          <w:b w:val="0"/>
          <w:sz w:val="24"/>
          <w:szCs w:val="24"/>
        </w:rPr>
        <w:t>ов)</w:t>
      </w:r>
      <w:r w:rsidRPr="00822BE7"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 w:rsidRPr="00822BE7">
        <w:rPr>
          <w:rFonts w:ascii="Calibri" w:hAnsi="Calibri" w:cs="Tahoma"/>
          <w:b w:val="0"/>
          <w:sz w:val="24"/>
          <w:szCs w:val="24"/>
        </w:rPr>
        <w:t>Автоматизированная система складского учета</w:t>
      </w:r>
      <w:r>
        <w:rPr>
          <w:rFonts w:asciiTheme="minorHAnsi" w:hAnsiTheme="minorHAnsi" w:cs="Tahoma"/>
          <w:b w:val="0"/>
          <w:sz w:val="24"/>
          <w:szCs w:val="24"/>
        </w:rPr>
        <w:t xml:space="preserve"> по факту выполнения </w:t>
      </w:r>
      <w:r>
        <w:rPr>
          <w:rFonts w:asciiTheme="minorHAnsi" w:hAnsiTheme="minorHAnsi" w:cs="Tahoma"/>
          <w:b w:val="0"/>
          <w:sz w:val="24"/>
          <w:szCs w:val="24"/>
        </w:rPr>
        <w:lastRenderedPageBreak/>
        <w:t>производства</w:t>
      </w:r>
      <w:r w:rsidRPr="00822BE7"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Снабжение производственного склада для обеспечения производства</w:t>
      </w:r>
      <w:r w:rsidRPr="00822BE7">
        <w:rPr>
          <w:rFonts w:ascii="Calibri" w:hAnsi="Calibri" w:cs="Tahoma"/>
          <w:b w:val="0"/>
          <w:sz w:val="24"/>
          <w:szCs w:val="24"/>
        </w:rPr>
        <w:t>;</w:t>
      </w:r>
    </w:p>
    <w:p w:rsidR="00822BE7" w:rsidRPr="00822BE7" w:rsidRDefault="00822BE7" w:rsidP="00AC2389">
      <w:pPr>
        <w:pStyle w:val="C1-"/>
        <w:widowControl w:val="0"/>
        <w:numPr>
          <w:ilvl w:val="0"/>
          <w:numId w:val="7"/>
        </w:numPr>
        <w:ind w:right="714"/>
        <w:rPr>
          <w:rFonts w:ascii="Calibri" w:hAnsi="Calibri" w:cs="Tahoma"/>
          <w:b w:val="0"/>
          <w:sz w:val="24"/>
          <w:szCs w:val="24"/>
        </w:rPr>
      </w:pPr>
      <w:r w:rsidRPr="00822BE7">
        <w:rPr>
          <w:rFonts w:ascii="Calibri" w:hAnsi="Calibri" w:cs="Tahoma"/>
          <w:b w:val="0"/>
          <w:sz w:val="24"/>
          <w:szCs w:val="24"/>
        </w:rPr>
        <w:t>Планирование потребности в сырье и материалах</w:t>
      </w:r>
      <w:r w:rsidR="00AC2389">
        <w:rPr>
          <w:rFonts w:ascii="Calibri" w:hAnsi="Calibri" w:cs="Tahoma"/>
          <w:b w:val="0"/>
          <w:sz w:val="24"/>
          <w:szCs w:val="24"/>
        </w:rPr>
        <w:t>.</w:t>
      </w:r>
    </w:p>
    <w:p w:rsidR="00822BE7" w:rsidRPr="00822BE7" w:rsidRDefault="000F771A" w:rsidP="00822BE7">
      <w:pPr>
        <w:pStyle w:val="C1-"/>
        <w:widowControl w:val="0"/>
        <w:ind w:right="714"/>
        <w:rPr>
          <w:rFonts w:ascii="Calibri" w:hAnsi="Calibr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Финансово-р</w:t>
      </w:r>
      <w:r w:rsidR="00822BE7" w:rsidRPr="00822BE7">
        <w:rPr>
          <w:rFonts w:ascii="Calibri" w:hAnsi="Calibri" w:cs="Tahoma"/>
          <w:b w:val="0"/>
          <w:sz w:val="24"/>
          <w:szCs w:val="24"/>
        </w:rPr>
        <w:t>асчетны</w:t>
      </w:r>
      <w:r>
        <w:rPr>
          <w:rFonts w:asciiTheme="minorHAnsi" w:hAnsiTheme="minorHAnsi" w:cs="Tahoma"/>
          <w:b w:val="0"/>
          <w:sz w:val="24"/>
          <w:szCs w:val="24"/>
        </w:rPr>
        <w:t>е</w:t>
      </w:r>
      <w:r w:rsidR="00822BE7" w:rsidRPr="00822BE7">
        <w:rPr>
          <w:rFonts w:ascii="Calibri" w:hAnsi="Calibri" w:cs="Tahoma"/>
          <w:b w:val="0"/>
          <w:sz w:val="24"/>
          <w:szCs w:val="24"/>
        </w:rPr>
        <w:t xml:space="preserve"> блок</w:t>
      </w:r>
      <w:r>
        <w:rPr>
          <w:rFonts w:asciiTheme="minorHAnsi" w:hAnsiTheme="minorHAnsi" w:cs="Tahoma"/>
          <w:b w:val="0"/>
          <w:sz w:val="24"/>
          <w:szCs w:val="24"/>
        </w:rPr>
        <w:t xml:space="preserve"> планирования Заказов</w:t>
      </w:r>
    </w:p>
    <w:p w:rsidR="005409D7" w:rsidRDefault="00AC2389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Важно:</w:t>
      </w:r>
      <w:r>
        <w:rPr>
          <w:rFonts w:asciiTheme="minorHAnsi" w:hAnsiTheme="minorHAnsi" w:cs="Tahoma"/>
          <w:b w:val="0"/>
          <w:sz w:val="24"/>
          <w:szCs w:val="24"/>
        </w:rPr>
        <w:t xml:space="preserve"> </w:t>
      </w:r>
      <w:proofErr w:type="gramStart"/>
      <w:r w:rsidR="005409D7" w:rsidRPr="00822BE7">
        <w:rPr>
          <w:rFonts w:asciiTheme="minorHAnsi" w:hAnsiTheme="minorHAnsi" w:cs="Tahoma"/>
          <w:b w:val="0"/>
          <w:sz w:val="24"/>
          <w:szCs w:val="24"/>
        </w:rPr>
        <w:t>Номенклатурная позиция - описывает «постоянные» характеристики, (физико-химические), а Карточка фактического ресурса</w:t>
      </w:r>
      <w:r w:rsidR="000F771A">
        <w:rPr>
          <w:rFonts w:asciiTheme="minorHAnsi" w:hAnsiTheme="minorHAnsi" w:cs="Tahoma"/>
          <w:b w:val="0"/>
          <w:sz w:val="24"/>
          <w:szCs w:val="24"/>
        </w:rPr>
        <w:t xml:space="preserve"> (остатки, партии, прайс-листы)</w:t>
      </w:r>
      <w:r w:rsidR="005409D7" w:rsidRPr="00822BE7">
        <w:rPr>
          <w:rFonts w:asciiTheme="minorHAnsi" w:hAnsiTheme="minorHAnsi" w:cs="Tahoma"/>
          <w:b w:val="0"/>
          <w:sz w:val="24"/>
          <w:szCs w:val="24"/>
        </w:rPr>
        <w:t xml:space="preserve"> – различные вариации, т.е. учетные характеристики.</w:t>
      </w:r>
      <w:proofErr w:type="gramEnd"/>
    </w:p>
    <w:p w:rsidR="000F771A" w:rsidRDefault="000F771A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</w:p>
    <w:p w:rsidR="000F771A" w:rsidRPr="00AC2389" w:rsidRDefault="000F771A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Создание и редактирование Справочника номенклатурных позиций</w:t>
      </w:r>
    </w:p>
    <w:p w:rsidR="000F771A" w:rsidRPr="00C858B5" w:rsidRDefault="000F771A" w:rsidP="000F771A">
      <w:pPr>
        <w:pStyle w:val="C1-"/>
        <w:widowControl w:val="0"/>
        <w:ind w:left="720" w:right="714"/>
        <w:rPr>
          <w:rFonts w:asciiTheme="minorHAnsi" w:hAnsiTheme="minorHAnsi" w:cs="Tahoma"/>
          <w:b w:val="0"/>
          <w:sz w:val="24"/>
          <w:szCs w:val="24"/>
        </w:rPr>
      </w:pP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Переход</w:t>
      </w:r>
      <w:bookmarkStart w:id="4" w:name="_GoBack"/>
      <w:bookmarkEnd w:id="4"/>
      <w:proofErr w:type="spellEnd"/>
      <w:r>
        <w:rPr>
          <w:rFonts w:asciiTheme="minorHAnsi" w:hAnsiTheme="minorHAnsi" w:cs="Tahoma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на</w:t>
      </w:r>
      <w:proofErr w:type="spellEnd"/>
      <w:r>
        <w:rPr>
          <w:rFonts w:asciiTheme="minorHAnsi" w:hAnsiTheme="minorHAnsi" w:cs="Tahoma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таблицу</w:t>
      </w:r>
      <w:proofErr w:type="spellEnd"/>
      <w:r>
        <w:rPr>
          <w:rFonts w:asciiTheme="minorHAnsi" w:hAnsiTheme="minorHAnsi" w:cs="Tahoma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Tahoma"/>
          <w:b w:val="0"/>
          <w:sz w:val="24"/>
          <w:szCs w:val="24"/>
          <w:lang w:val="en-US"/>
        </w:rPr>
        <w:t>справочника</w:t>
      </w:r>
      <w:proofErr w:type="spellEnd"/>
      <w:r w:rsidR="00C858B5">
        <w:rPr>
          <w:rFonts w:asciiTheme="minorHAnsi" w:hAnsiTheme="minorHAnsi" w:cs="Tahoma"/>
          <w:b w:val="0"/>
          <w:sz w:val="24"/>
          <w:szCs w:val="24"/>
        </w:rPr>
        <w:t>:</w:t>
      </w:r>
    </w:p>
    <w:p w:rsidR="000F771A" w:rsidRDefault="000F771A" w:rsidP="00AC2389">
      <w:pPr>
        <w:pStyle w:val="C1-"/>
        <w:widowControl w:val="0"/>
        <w:ind w:left="720" w:right="714"/>
        <w:jc w:val="center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2396306" cy="370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56" cy="372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1A" w:rsidRDefault="000F771A" w:rsidP="000F771A">
      <w:pPr>
        <w:pStyle w:val="C1-"/>
        <w:widowControl w:val="0"/>
        <w:ind w:left="720"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Открывается таблица с навигацией по классификатору ресурсов</w:t>
      </w:r>
    </w:p>
    <w:p w:rsidR="000F771A" w:rsidRDefault="000F771A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276074"/>
            <wp:effectExtent l="19050" t="0" r="317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Для создания новой номенклатуры необходимо заполнить обязательные поля:</w:t>
      </w:r>
    </w:p>
    <w:p w:rsidR="00077C1F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  <w:lang w:val="en-US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940425" cy="321689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077C1F">
        <w:rPr>
          <w:rFonts w:asciiTheme="minorHAnsi" w:hAnsiTheme="minorHAnsi" w:cs="Tahoma"/>
          <w:b w:val="0"/>
          <w:sz w:val="24"/>
          <w:szCs w:val="24"/>
        </w:rPr>
        <w:t>Словарь Единиц измерения загружается из справочника ОКЕИ (общероссийски</w:t>
      </w:r>
      <w:r>
        <w:rPr>
          <w:rFonts w:asciiTheme="minorHAnsi" w:hAnsiTheme="minorHAnsi" w:cs="Tahoma"/>
          <w:b w:val="0"/>
          <w:sz w:val="24"/>
          <w:szCs w:val="24"/>
        </w:rPr>
        <w:t>й</w:t>
      </w:r>
      <w:r w:rsidRPr="00077C1F">
        <w:rPr>
          <w:rFonts w:asciiTheme="minorHAnsi" w:hAnsiTheme="minorHAnsi" w:cs="Tahoma"/>
          <w:b w:val="0"/>
          <w:sz w:val="24"/>
          <w:szCs w:val="24"/>
        </w:rPr>
        <w:t xml:space="preserve"> классиф</w:t>
      </w:r>
      <w:r>
        <w:rPr>
          <w:rFonts w:asciiTheme="minorHAnsi" w:hAnsiTheme="minorHAnsi" w:cs="Tahoma"/>
          <w:b w:val="0"/>
          <w:sz w:val="24"/>
          <w:szCs w:val="24"/>
        </w:rPr>
        <w:t>и</w:t>
      </w:r>
      <w:r w:rsidRPr="00077C1F">
        <w:rPr>
          <w:rFonts w:asciiTheme="minorHAnsi" w:hAnsiTheme="minorHAnsi" w:cs="Tahoma"/>
          <w:b w:val="0"/>
          <w:sz w:val="24"/>
          <w:szCs w:val="24"/>
        </w:rPr>
        <w:t>катор единиц измерения)</w:t>
      </w:r>
      <w:r>
        <w:rPr>
          <w:rFonts w:asciiTheme="minorHAnsi" w:hAnsiTheme="minorHAnsi" w:cs="Tahoma"/>
          <w:b w:val="0"/>
          <w:sz w:val="24"/>
          <w:szCs w:val="24"/>
        </w:rPr>
        <w:t xml:space="preserve"> и сокращается для конкретного предприятия по необходимости.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Параметры товара зависят от настройки классификатора (</w:t>
      </w:r>
      <w:proofErr w:type="gramStart"/>
      <w:r>
        <w:rPr>
          <w:rFonts w:asciiTheme="minorHAnsi" w:hAnsiTheme="minorHAnsi" w:cs="Tahoma"/>
          <w:b w:val="0"/>
          <w:sz w:val="24"/>
          <w:szCs w:val="24"/>
        </w:rPr>
        <w:t>см</w:t>
      </w:r>
      <w:proofErr w:type="gramEnd"/>
      <w:r>
        <w:rPr>
          <w:rFonts w:asciiTheme="minorHAnsi" w:hAnsiTheme="minorHAnsi" w:cs="Tahoma"/>
          <w:b w:val="0"/>
          <w:sz w:val="24"/>
          <w:szCs w:val="24"/>
        </w:rPr>
        <w:t xml:space="preserve"> Классификатор и редактор параметров справочника). Параметры необходимо настроить до создания базы Номенклатурных позиций. Для изменения параметров в боевой эксплуатации необходимо обратиться к Администратору базы данных.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Остатки для удобства создаются автоматически на Основной склад.  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Прайсы-листы создаются при поступлении товара на склад по Заказу поставщику или в специальном модуле Загрузка </w:t>
      </w:r>
      <w:proofErr w:type="spellStart"/>
      <w:r>
        <w:rPr>
          <w:rFonts w:asciiTheme="minorHAnsi" w:hAnsiTheme="minorHAnsi" w:cs="Tahoma"/>
          <w:b w:val="0"/>
          <w:sz w:val="24"/>
          <w:szCs w:val="24"/>
        </w:rPr>
        <w:t>проай-листов</w:t>
      </w:r>
      <w:proofErr w:type="spellEnd"/>
      <w:r>
        <w:rPr>
          <w:rFonts w:asciiTheme="minorHAnsi" w:hAnsiTheme="minorHAnsi" w:cs="Tahoma"/>
          <w:b w:val="0"/>
          <w:sz w:val="24"/>
          <w:szCs w:val="24"/>
        </w:rPr>
        <w:t>.</w:t>
      </w:r>
    </w:p>
    <w:p w:rsidR="00077C1F" w:rsidRDefault="00077C1F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Также есть </w:t>
      </w:r>
      <w:r w:rsidRPr="00077C1F">
        <w:rPr>
          <w:rFonts w:asciiTheme="minorHAnsi" w:hAnsiTheme="minorHAnsi" w:cs="Tahoma"/>
          <w:b w:val="0"/>
          <w:sz w:val="24"/>
          <w:szCs w:val="24"/>
        </w:rPr>
        <w:t xml:space="preserve">“скрытые закладки” на этапе создания – </w:t>
      </w:r>
      <w:proofErr w:type="gramStart"/>
      <w:r w:rsidRPr="00077C1F">
        <w:rPr>
          <w:rFonts w:asciiTheme="minorHAnsi" w:hAnsiTheme="minorHAnsi" w:cs="Tahoma"/>
          <w:b w:val="0"/>
          <w:sz w:val="24"/>
          <w:szCs w:val="24"/>
        </w:rPr>
        <w:t>Штрих-</w:t>
      </w:r>
      <w:r>
        <w:rPr>
          <w:rFonts w:asciiTheme="minorHAnsi" w:hAnsiTheme="minorHAnsi" w:cs="Tahoma"/>
          <w:b w:val="0"/>
          <w:sz w:val="24"/>
          <w:szCs w:val="24"/>
        </w:rPr>
        <w:t>коды</w:t>
      </w:r>
      <w:proofErr w:type="gramEnd"/>
      <w:r>
        <w:rPr>
          <w:rFonts w:asciiTheme="minorHAnsi" w:hAnsiTheme="minorHAnsi" w:cs="Tahoma"/>
          <w:b w:val="0"/>
          <w:sz w:val="24"/>
          <w:szCs w:val="24"/>
        </w:rPr>
        <w:t xml:space="preserve"> товаров</w:t>
      </w:r>
      <w:r w:rsidR="00080B8B">
        <w:rPr>
          <w:rFonts w:asciiTheme="minorHAnsi" w:hAnsiTheme="minorHAnsi" w:cs="Tahoma"/>
          <w:b w:val="0"/>
          <w:sz w:val="24"/>
          <w:szCs w:val="24"/>
        </w:rPr>
        <w:t xml:space="preserve">, </w:t>
      </w:r>
      <w:r w:rsidR="00080B8B" w:rsidRPr="00080B8B">
        <w:rPr>
          <w:rFonts w:asciiTheme="minorHAnsi" w:hAnsiTheme="minorHAnsi" w:cs="Tahoma"/>
          <w:b w:val="0"/>
          <w:sz w:val="24"/>
          <w:szCs w:val="24"/>
        </w:rPr>
        <w:t>Параметры уценки товара</w:t>
      </w:r>
      <w:r w:rsidR="00080B8B">
        <w:rPr>
          <w:rFonts w:asciiTheme="minorHAnsi" w:hAnsiTheme="minorHAnsi" w:cs="Tahoma"/>
          <w:b w:val="0"/>
          <w:sz w:val="24"/>
          <w:szCs w:val="24"/>
        </w:rPr>
        <w:t xml:space="preserve">, </w:t>
      </w:r>
      <w:r w:rsidR="00080B8B" w:rsidRPr="00080B8B">
        <w:rPr>
          <w:rFonts w:asciiTheme="minorHAnsi" w:hAnsiTheme="minorHAnsi" w:cs="Tahoma"/>
          <w:b w:val="0"/>
          <w:sz w:val="24"/>
          <w:szCs w:val="24"/>
        </w:rPr>
        <w:t>Условия хранения и транспортировки</w:t>
      </w:r>
      <w:r w:rsidR="00080B8B">
        <w:rPr>
          <w:rFonts w:asciiTheme="minorHAnsi" w:hAnsiTheme="minorHAnsi" w:cs="Tahoma"/>
          <w:b w:val="0"/>
          <w:sz w:val="24"/>
          <w:szCs w:val="24"/>
        </w:rPr>
        <w:t xml:space="preserve">, </w:t>
      </w:r>
      <w:r w:rsidR="00080B8B" w:rsidRPr="00080B8B">
        <w:rPr>
          <w:rFonts w:asciiTheme="minorHAnsi" w:hAnsiTheme="minorHAnsi" w:cs="Tahoma"/>
          <w:b w:val="0"/>
          <w:sz w:val="24"/>
          <w:szCs w:val="24"/>
        </w:rPr>
        <w:t>Аналог</w:t>
      </w:r>
      <w:r w:rsidR="00080B8B">
        <w:rPr>
          <w:rFonts w:asciiTheme="minorHAnsi" w:hAnsiTheme="minorHAnsi" w:cs="Tahoma"/>
          <w:b w:val="0"/>
          <w:sz w:val="24"/>
          <w:szCs w:val="24"/>
        </w:rPr>
        <w:t>и и т.д., которые становятся доступны при подключении соответствующего модуля</w:t>
      </w:r>
    </w:p>
    <w:p w:rsidR="007E76B0" w:rsidRDefault="007E76B0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lastRenderedPageBreak/>
        <w:t>Базовые поля номенклатурной позиции:</w:t>
      </w:r>
    </w:p>
    <w:tbl>
      <w:tblPr>
        <w:tblW w:w="9000" w:type="dxa"/>
        <w:tblInd w:w="95" w:type="dxa"/>
        <w:tblLook w:val="04A0"/>
      </w:tblPr>
      <w:tblGrid>
        <w:gridCol w:w="4320"/>
        <w:gridCol w:w="4680"/>
      </w:tblGrid>
      <w:tr w:rsidR="007E76B0" w:rsidRPr="007E76B0" w:rsidTr="007E76B0">
        <w:trPr>
          <w:trHeight w:val="25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Тип товара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Классификатор товара</w:t>
            </w:r>
          </w:p>
        </w:tc>
      </w:tr>
      <w:tr w:rsidR="007E76B0" w:rsidRPr="007E76B0" w:rsidTr="007E76B0">
        <w:trPr>
          <w:trHeight w:val="64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у поставщика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Внешнее наименование номенклатуры при загрузке из внешних источников. Также исполь</w:t>
            </w:r>
            <w:r w:rsidR="00963233">
              <w:rPr>
                <w:rFonts w:ascii="MS Sans Serif" w:hAnsi="MS Sans Serif" w:cs="Arial"/>
                <w:color w:val="000000"/>
                <w:sz w:val="16"/>
                <w:szCs w:val="16"/>
              </w:rPr>
              <w:t>з</w:t>
            </w: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уется для печати докуме</w:t>
            </w:r>
            <w:r w:rsidR="00963233">
              <w:rPr>
                <w:rFonts w:ascii="MS Sans Serif" w:hAnsi="MS Sans Serif" w:cs="Arial"/>
                <w:color w:val="000000"/>
                <w:sz w:val="16"/>
                <w:szCs w:val="16"/>
              </w:rPr>
              <w:t>н</w:t>
            </w: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тов для упрощенного понимания товара</w:t>
            </w:r>
          </w:p>
        </w:tc>
      </w:tr>
      <w:tr w:rsidR="007E76B0" w:rsidRPr="007E76B0" w:rsidTr="007E76B0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Условный код</w:t>
            </w:r>
            <w:proofErr w:type="gramEnd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товара (внутреннее наименование)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Уникальный ключ товара, Составляется из параметров или вводится вручную, при отсутствии параметров</w:t>
            </w:r>
          </w:p>
        </w:tc>
      </w:tr>
      <w:tr w:rsidR="007E76B0" w:rsidRPr="007E76B0" w:rsidTr="007E76B0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Собственное производство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Для формирования вложенных заказов на производство, вместо Снабжения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Производитель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Производитель товара (не Поставщик)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963233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Дополнительное о</w:t>
            </w:r>
            <w:r w:rsidR="007E76B0"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писание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 учета на складе</w:t>
            </w:r>
          </w:p>
        </w:tc>
      </w:tr>
      <w:tr w:rsidR="007E76B0" w:rsidRPr="007E76B0" w:rsidTr="007E76B0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товара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Раскрывающийся список параметров товара по выбранному классификатору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Вес нетто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963233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Вес товара без упаковки</w:t>
            </w:r>
          </w:p>
        </w:tc>
      </w:tr>
      <w:tr w:rsidR="007E76B0" w:rsidRPr="007E76B0" w:rsidTr="007E76B0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Кратность единичной упаковки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Минимальная партия для Заказа поставщику или Заказа на производство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Ширина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Габариты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Габариты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Высота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Габариты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Брутто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Вес товара с упаковкой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НДС на товар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НДС при работе с </w:t>
            </w:r>
            <w:proofErr w:type="spellStart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компание</w:t>
            </w:r>
            <w:proofErr w:type="spellEnd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 НДС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упаковке (описание)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упаковки</w:t>
            </w:r>
          </w:p>
        </w:tc>
      </w:tr>
      <w:tr w:rsidR="007E76B0" w:rsidRPr="007E76B0" w:rsidTr="007E76B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Условия хранения и транспортировки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Характеристики условий хранения и транспортировки</w:t>
            </w:r>
          </w:p>
        </w:tc>
      </w:tr>
      <w:tr w:rsidR="007E76B0" w:rsidRPr="007E76B0" w:rsidTr="007E76B0">
        <w:trPr>
          <w:trHeight w:val="64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при печати счета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76B0" w:rsidRPr="007E76B0" w:rsidRDefault="007E76B0" w:rsidP="007E76B0">
            <w:pPr>
              <w:spacing w:after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товара для печати Торг12 и счетов (если не указано, то наименован</w:t>
            </w:r>
            <w:r w:rsidR="0096323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b</w:t>
            </w: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е печатается </w:t>
            </w:r>
            <w:proofErr w:type="gramStart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из</w:t>
            </w:r>
            <w:proofErr w:type="gramEnd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поле</w:t>
            </w:r>
            <w:proofErr w:type="gramEnd"/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Наименование поста</w:t>
            </w:r>
            <w:r w:rsidR="00963233" w:rsidRPr="00963233">
              <w:rPr>
                <w:rFonts w:ascii="MS Sans Serif" w:hAnsi="MS Sans Serif" w:cs="Arial"/>
                <w:color w:val="000000"/>
                <w:sz w:val="16"/>
                <w:szCs w:val="16"/>
              </w:rPr>
              <w:t>в</w:t>
            </w:r>
            <w:r w:rsidRPr="007E76B0">
              <w:rPr>
                <w:rFonts w:ascii="MS Sans Serif" w:hAnsi="MS Sans Serif" w:cs="Arial"/>
                <w:color w:val="000000"/>
                <w:sz w:val="16"/>
                <w:szCs w:val="16"/>
              </w:rPr>
              <w:t>щика)</w:t>
            </w:r>
          </w:p>
        </w:tc>
      </w:tr>
    </w:tbl>
    <w:p w:rsidR="007E76B0" w:rsidRPr="007E76B0" w:rsidRDefault="007E76B0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</w:p>
    <w:p w:rsidR="000F771A" w:rsidRPr="00AC2389" w:rsidRDefault="00080B8B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Статусы номенклатурной позиции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В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 промышленной </w:t>
      </w:r>
      <w:r>
        <w:rPr>
          <w:rFonts w:asciiTheme="minorHAnsi" w:hAnsiTheme="minorHAnsi" w:cs="Tahoma"/>
          <w:b w:val="0"/>
          <w:sz w:val="24"/>
          <w:szCs w:val="24"/>
        </w:rPr>
        <w:t xml:space="preserve">эксплуатации номенклатурная позиция 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должна находиться </w:t>
      </w:r>
      <w:r>
        <w:rPr>
          <w:rFonts w:asciiTheme="minorHAnsi" w:hAnsiTheme="minorHAnsi" w:cs="Tahoma"/>
          <w:b w:val="0"/>
          <w:sz w:val="24"/>
          <w:szCs w:val="24"/>
        </w:rPr>
        <w:t xml:space="preserve">в статусе </w:t>
      </w:r>
      <w:r w:rsidR="00AC2389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Используется</w:t>
      </w:r>
      <w:r w:rsidR="00AC2389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>.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Статус </w:t>
      </w:r>
      <w:r w:rsidR="00AC2389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Не используется</w:t>
      </w:r>
      <w:r w:rsidR="00AC2389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 xml:space="preserve"> </w:t>
      </w:r>
      <w:r w:rsidR="00AC2389">
        <w:rPr>
          <w:rFonts w:asciiTheme="minorHAnsi" w:hAnsiTheme="minorHAnsi" w:cs="Tahoma"/>
          <w:b w:val="0"/>
          <w:sz w:val="24"/>
          <w:szCs w:val="24"/>
        </w:rPr>
        <w:t>предназначен</w:t>
      </w:r>
      <w:r>
        <w:rPr>
          <w:rFonts w:asciiTheme="minorHAnsi" w:hAnsiTheme="minorHAnsi" w:cs="Tahoma"/>
          <w:b w:val="0"/>
          <w:sz w:val="24"/>
          <w:szCs w:val="24"/>
        </w:rPr>
        <w:t xml:space="preserve"> для исключения этой позиции из работ.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Статус </w:t>
      </w:r>
      <w:proofErr w:type="gramStart"/>
      <w:r>
        <w:rPr>
          <w:rFonts w:asciiTheme="minorHAnsi" w:hAnsiTheme="minorHAnsi" w:cs="Tahoma"/>
          <w:b w:val="0"/>
          <w:sz w:val="24"/>
          <w:szCs w:val="24"/>
        </w:rPr>
        <w:t>Загружена</w:t>
      </w:r>
      <w:proofErr w:type="gramEnd"/>
      <w:r>
        <w:rPr>
          <w:rFonts w:asciiTheme="minorHAnsi" w:hAnsiTheme="minorHAnsi" w:cs="Tahoma"/>
          <w:b w:val="0"/>
          <w:sz w:val="24"/>
          <w:szCs w:val="24"/>
        </w:rPr>
        <w:t xml:space="preserve"> служит для проверки товаров Товароведом. Появление такой номенклатуры может быть различным (Из комплектации при добавлении в состав изделия, при загрузке из внешних источников, загрузки прайс-листов поставщиков и прочее). После проверки и уточнения такую номенклатуру следует перевести в статус</w:t>
      </w:r>
      <w:proofErr w:type="gramStart"/>
      <w:r>
        <w:rPr>
          <w:rFonts w:asciiTheme="minorHAnsi" w:hAnsiTheme="minorHAnsi" w:cs="Tahoma"/>
          <w:b w:val="0"/>
          <w:sz w:val="24"/>
          <w:szCs w:val="24"/>
        </w:rPr>
        <w:t xml:space="preserve"> И</w:t>
      </w:r>
      <w:proofErr w:type="gramEnd"/>
      <w:r>
        <w:rPr>
          <w:rFonts w:asciiTheme="minorHAnsi" w:hAnsiTheme="minorHAnsi" w:cs="Tahoma"/>
          <w:b w:val="0"/>
          <w:sz w:val="24"/>
          <w:szCs w:val="24"/>
        </w:rPr>
        <w:t>спользуется.</w:t>
      </w:r>
    </w:p>
    <w:p w:rsidR="00080B8B" w:rsidRPr="00AC2389" w:rsidRDefault="00080B8B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Идентификация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При создании или загрузки номенклатурных позиций используется идентификатор - </w:t>
      </w:r>
      <w:proofErr w:type="gramStart"/>
      <w:r w:rsidRPr="00080B8B">
        <w:rPr>
          <w:rFonts w:asciiTheme="minorHAnsi" w:hAnsiTheme="minorHAnsi" w:cs="Tahoma"/>
          <w:b w:val="0"/>
          <w:sz w:val="24"/>
          <w:szCs w:val="24"/>
        </w:rPr>
        <w:t>Условный код</w:t>
      </w:r>
      <w:proofErr w:type="gramEnd"/>
      <w:r w:rsidRPr="00080B8B">
        <w:rPr>
          <w:rFonts w:asciiTheme="minorHAnsi" w:hAnsiTheme="minorHAnsi" w:cs="Tahoma"/>
          <w:b w:val="0"/>
          <w:sz w:val="24"/>
          <w:szCs w:val="24"/>
        </w:rPr>
        <w:t xml:space="preserve"> товара (внутреннее наименование)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Он исключает появление дублей при сохранении или загрузки из внешних источников. </w:t>
      </w:r>
    </w:p>
    <w:p w:rsidR="00080B8B" w:rsidRDefault="00080B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Идентификатор может быть изменен Администратором в настройке, например, добавлен Производитель и получится составной ключ.</w:t>
      </w:r>
    </w:p>
    <w:p w:rsid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50090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B8B" w:rsidRPr="00AC2389" w:rsidRDefault="00E45029" w:rsidP="000F771A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Массовая коррекция</w:t>
      </w:r>
    </w:p>
    <w:p w:rsidR="00E45029" w:rsidRP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E45029">
        <w:rPr>
          <w:rFonts w:asciiTheme="minorHAnsi" w:hAnsiTheme="minorHAnsi" w:cs="Tahoma"/>
          <w:b w:val="0"/>
          <w:sz w:val="24"/>
          <w:szCs w:val="24"/>
        </w:rPr>
        <w:t>Если в ка</w:t>
      </w:r>
      <w:r>
        <w:rPr>
          <w:rFonts w:asciiTheme="minorHAnsi" w:hAnsiTheme="minorHAnsi" w:cs="Tahoma"/>
          <w:b w:val="0"/>
          <w:sz w:val="24"/>
          <w:szCs w:val="24"/>
        </w:rPr>
        <w:t>к</w:t>
      </w:r>
      <w:r w:rsidRPr="00E45029">
        <w:rPr>
          <w:rFonts w:asciiTheme="minorHAnsi" w:hAnsiTheme="minorHAnsi" w:cs="Tahoma"/>
          <w:b w:val="0"/>
          <w:sz w:val="24"/>
          <w:szCs w:val="24"/>
        </w:rPr>
        <w:t>ой-</w:t>
      </w:r>
      <w:r>
        <w:rPr>
          <w:rFonts w:asciiTheme="minorHAnsi" w:hAnsiTheme="minorHAnsi" w:cs="Tahoma"/>
          <w:b w:val="0"/>
          <w:sz w:val="24"/>
          <w:szCs w:val="24"/>
        </w:rPr>
        <w:t>либо группе необходимо провести массовую коррекцию, то необходимо выделить необходимые позиции и нажать на кнопку в соответствующей колонке</w:t>
      </w:r>
      <w:r w:rsidRPr="00E45029">
        <w:rPr>
          <w:rFonts w:asciiTheme="minorHAnsi" w:hAnsiTheme="minorHAnsi" w:cs="Tahoma"/>
          <w:b w:val="0"/>
          <w:sz w:val="24"/>
          <w:szCs w:val="24"/>
        </w:rPr>
        <w:t>:</w:t>
      </w:r>
    </w:p>
    <w:p w:rsid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  <w:lang w:val="en-US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940425" cy="258085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29" w:rsidRP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E45029">
        <w:rPr>
          <w:rFonts w:asciiTheme="minorHAnsi" w:hAnsiTheme="minorHAnsi" w:cs="Tahoma"/>
          <w:b w:val="0"/>
          <w:sz w:val="24"/>
          <w:szCs w:val="24"/>
        </w:rPr>
        <w:t>Появится окошко ввода Нового значения:</w:t>
      </w:r>
    </w:p>
    <w:p w:rsidR="00E45029" w:rsidRPr="00E45029" w:rsidRDefault="00E45029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68562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29" w:rsidRPr="00822BE7" w:rsidRDefault="00E45029" w:rsidP="00E45029">
      <w:pPr>
        <w:pStyle w:val="C1-"/>
        <w:widowControl w:val="0"/>
        <w:ind w:left="720" w:right="714"/>
        <w:rPr>
          <w:rFonts w:asciiTheme="minorHAnsi" w:hAnsiTheme="minorHAnsi" w:cs="Tahoma"/>
          <w:b w:val="0"/>
          <w:sz w:val="24"/>
          <w:szCs w:val="24"/>
        </w:rPr>
      </w:pPr>
    </w:p>
    <w:p w:rsidR="005409D7" w:rsidRPr="00AC2389" w:rsidRDefault="001F43D6" w:rsidP="001F43D6">
      <w:pPr>
        <w:pStyle w:val="C1-"/>
        <w:widowControl w:val="0"/>
        <w:numPr>
          <w:ilvl w:val="0"/>
          <w:numId w:val="5"/>
        </w:numPr>
        <w:ind w:right="714"/>
        <w:rPr>
          <w:rFonts w:asciiTheme="minorHAnsi" w:hAnsiTheme="minorHAnsi" w:cs="Tahoma"/>
          <w:bCs w:val="0"/>
          <w:sz w:val="24"/>
          <w:szCs w:val="24"/>
        </w:rPr>
      </w:pPr>
      <w:r w:rsidRPr="00AC2389">
        <w:rPr>
          <w:rFonts w:asciiTheme="minorHAnsi" w:hAnsiTheme="minorHAnsi" w:cs="Tahoma"/>
          <w:bCs w:val="0"/>
          <w:sz w:val="24"/>
          <w:szCs w:val="24"/>
        </w:rPr>
        <w:t>Объединение</w:t>
      </w:r>
      <w:r w:rsidRPr="00AC2389">
        <w:rPr>
          <w:rFonts w:asciiTheme="minorHAnsi" w:hAnsiTheme="minorHAnsi" w:cs="Tahoma"/>
          <w:bCs w:val="0"/>
          <w:sz w:val="24"/>
          <w:szCs w:val="24"/>
          <w:lang w:val="en-US"/>
        </w:rPr>
        <w:t xml:space="preserve"> д</w:t>
      </w:r>
      <w:r w:rsidR="00AC2389">
        <w:rPr>
          <w:rFonts w:asciiTheme="minorHAnsi" w:hAnsiTheme="minorHAnsi" w:cs="Tahoma"/>
          <w:bCs w:val="0"/>
          <w:sz w:val="24"/>
          <w:szCs w:val="24"/>
        </w:rPr>
        <w:t>ублей в номенклатурных позициях</w:t>
      </w:r>
    </w:p>
    <w:p w:rsidR="00AC2389" w:rsidRDefault="001F43D6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proofErr w:type="gramStart"/>
      <w:r w:rsidRPr="001F43D6">
        <w:rPr>
          <w:rFonts w:asciiTheme="minorHAnsi" w:hAnsiTheme="minorHAnsi" w:cs="Tahoma"/>
          <w:b w:val="0"/>
          <w:sz w:val="24"/>
          <w:szCs w:val="24"/>
        </w:rPr>
        <w:t xml:space="preserve">Если </w:t>
      </w:r>
      <w:r>
        <w:rPr>
          <w:rFonts w:asciiTheme="minorHAnsi" w:hAnsiTheme="minorHAnsi" w:cs="Tahoma"/>
          <w:b w:val="0"/>
          <w:sz w:val="24"/>
          <w:szCs w:val="24"/>
        </w:rPr>
        <w:t>ключ (</w:t>
      </w:r>
      <w:r w:rsidRPr="001F43D6">
        <w:rPr>
          <w:rFonts w:asciiTheme="minorHAnsi" w:hAnsiTheme="minorHAnsi" w:cs="Tahoma"/>
          <w:b w:val="0"/>
          <w:sz w:val="24"/>
          <w:szCs w:val="24"/>
        </w:rPr>
        <w:t>Условный код товара (внутреннее наименование)</w:t>
      </w:r>
      <w:r>
        <w:rPr>
          <w:rFonts w:asciiTheme="minorHAnsi" w:hAnsiTheme="minorHAnsi" w:cs="Tahoma"/>
          <w:b w:val="0"/>
          <w:sz w:val="24"/>
          <w:szCs w:val="24"/>
        </w:rPr>
        <w:t>) разный</w:t>
      </w:r>
      <w:r w:rsidR="00AC2389">
        <w:rPr>
          <w:rFonts w:asciiTheme="minorHAnsi" w:hAnsiTheme="minorHAnsi" w:cs="Tahoma"/>
          <w:b w:val="0"/>
          <w:sz w:val="24"/>
          <w:szCs w:val="24"/>
        </w:rPr>
        <w:t>,</w:t>
      </w:r>
      <w:r>
        <w:rPr>
          <w:rFonts w:asciiTheme="minorHAnsi" w:hAnsiTheme="minorHAnsi" w:cs="Tahoma"/>
          <w:b w:val="0"/>
          <w:sz w:val="24"/>
          <w:szCs w:val="24"/>
        </w:rPr>
        <w:t xml:space="preserve"> но номенклатура по свой природе одинаковая</w:t>
      </w:r>
      <w:r w:rsidR="00AC2389">
        <w:rPr>
          <w:rFonts w:asciiTheme="minorHAnsi" w:hAnsiTheme="minorHAnsi" w:cs="Tahoma"/>
          <w:b w:val="0"/>
          <w:sz w:val="24"/>
          <w:szCs w:val="24"/>
        </w:rPr>
        <w:t>,</w:t>
      </w:r>
      <w:r>
        <w:rPr>
          <w:rFonts w:asciiTheme="minorHAnsi" w:hAnsiTheme="minorHAnsi" w:cs="Tahoma"/>
          <w:b w:val="0"/>
          <w:sz w:val="24"/>
          <w:szCs w:val="24"/>
        </w:rPr>
        <w:t xml:space="preserve"> то их </w:t>
      </w:r>
      <w:r w:rsidR="00AC2389">
        <w:rPr>
          <w:rFonts w:asciiTheme="minorHAnsi" w:hAnsiTheme="minorHAnsi" w:cs="Tahoma"/>
          <w:b w:val="0"/>
          <w:sz w:val="24"/>
          <w:szCs w:val="24"/>
        </w:rPr>
        <w:t xml:space="preserve">можно </w:t>
      </w:r>
      <w:r>
        <w:rPr>
          <w:rFonts w:asciiTheme="minorHAnsi" w:hAnsiTheme="minorHAnsi" w:cs="Tahoma"/>
          <w:b w:val="0"/>
          <w:sz w:val="24"/>
          <w:szCs w:val="24"/>
        </w:rPr>
        <w:t>объединить.</w:t>
      </w:r>
      <w:proofErr w:type="gramEnd"/>
    </w:p>
    <w:p w:rsidR="001F43D6" w:rsidRDefault="001F43D6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При объединении приоритет отдается номенклатуре в статусе</w:t>
      </w:r>
      <w:proofErr w:type="gramStart"/>
      <w:r>
        <w:rPr>
          <w:rFonts w:asciiTheme="minorHAnsi" w:hAnsiTheme="minorHAnsi" w:cs="Tahoma"/>
          <w:b w:val="0"/>
          <w:sz w:val="24"/>
          <w:szCs w:val="24"/>
        </w:rPr>
        <w:t xml:space="preserve"> И</w:t>
      </w:r>
      <w:proofErr w:type="gramEnd"/>
      <w:r>
        <w:rPr>
          <w:rFonts w:asciiTheme="minorHAnsi" w:hAnsiTheme="minorHAnsi" w:cs="Tahoma"/>
          <w:b w:val="0"/>
          <w:sz w:val="24"/>
          <w:szCs w:val="24"/>
        </w:rPr>
        <w:t>спользуется. Тогда все значения и параметры в этой номенклатуре останутся</w:t>
      </w:r>
      <w:r w:rsidR="0025398B">
        <w:rPr>
          <w:rFonts w:asciiTheme="minorHAnsi" w:hAnsiTheme="minorHAnsi" w:cs="Tahoma"/>
          <w:b w:val="0"/>
          <w:sz w:val="24"/>
          <w:szCs w:val="24"/>
        </w:rPr>
        <w:t>, а другой пропадут.</w:t>
      </w:r>
    </w:p>
    <w:p w:rsidR="001F43D6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Для этого менее приоритетную номенклатурную позицию следует перевести в статус </w:t>
      </w:r>
      <w:r w:rsidR="00AC2389">
        <w:rPr>
          <w:rFonts w:asciiTheme="minorHAnsi" w:hAnsiTheme="minorHAnsi" w:cs="Tahoma"/>
          <w:b w:val="0"/>
          <w:sz w:val="24"/>
          <w:szCs w:val="24"/>
        </w:rPr>
        <w:t>«</w:t>
      </w:r>
      <w:r>
        <w:rPr>
          <w:rFonts w:asciiTheme="minorHAnsi" w:hAnsiTheme="minorHAnsi" w:cs="Tahoma"/>
          <w:b w:val="0"/>
          <w:sz w:val="24"/>
          <w:szCs w:val="24"/>
        </w:rPr>
        <w:t>Не используется</w:t>
      </w:r>
      <w:r w:rsidR="00AC2389">
        <w:rPr>
          <w:rFonts w:asciiTheme="minorHAnsi" w:hAnsiTheme="minorHAnsi" w:cs="Tahoma"/>
          <w:b w:val="0"/>
          <w:sz w:val="24"/>
          <w:szCs w:val="24"/>
        </w:rPr>
        <w:t>»</w:t>
      </w:r>
      <w:r>
        <w:rPr>
          <w:rFonts w:asciiTheme="minorHAnsi" w:hAnsiTheme="minorHAnsi" w:cs="Tahoma"/>
          <w:b w:val="0"/>
          <w:sz w:val="24"/>
          <w:szCs w:val="24"/>
        </w:rPr>
        <w:t>.</w:t>
      </w:r>
    </w:p>
    <w:p w:rsidR="0025398B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 xml:space="preserve">При объединении все документы и справочник, использующие удаляемую номенклатуру передаются </w:t>
      </w:r>
      <w:proofErr w:type="gramStart"/>
      <w:r>
        <w:rPr>
          <w:rFonts w:asciiTheme="minorHAnsi" w:hAnsiTheme="minorHAnsi" w:cs="Tahoma"/>
          <w:b w:val="0"/>
          <w:sz w:val="24"/>
          <w:szCs w:val="24"/>
        </w:rPr>
        <w:t>в</w:t>
      </w:r>
      <w:proofErr w:type="gramEnd"/>
      <w:r>
        <w:rPr>
          <w:rFonts w:asciiTheme="minorHAnsi" w:hAnsiTheme="minorHAnsi" w:cs="Tahoma"/>
          <w:b w:val="0"/>
          <w:sz w:val="24"/>
          <w:szCs w:val="24"/>
        </w:rPr>
        <w:t xml:space="preserve"> не удаляемую.</w:t>
      </w:r>
    </w:p>
    <w:p w:rsidR="0025398B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 w:val="0"/>
          <w:sz w:val="24"/>
          <w:szCs w:val="24"/>
        </w:rPr>
        <w:t>Для объединения следует поставить фильтр для возможности удобного выбора и сравнения наименований, выделить объединяемые номенклатуры и запустить процедуру объединить.</w:t>
      </w:r>
    </w:p>
    <w:p w:rsidR="0025398B" w:rsidRPr="001F43D6" w:rsidRDefault="0025398B" w:rsidP="00AC2389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>
        <w:rPr>
          <w:rFonts w:asciiTheme="minorHAnsi" w:hAnsiTheme="minorHAnsi" w:cs="Tahoma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556086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9D7" w:rsidRPr="00822BE7" w:rsidRDefault="005409D7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  <w:r w:rsidRPr="00822BE7">
        <w:rPr>
          <w:rFonts w:asciiTheme="minorHAnsi" w:hAnsiTheme="minorHAnsi" w:cs="Tahoma"/>
          <w:b w:val="0"/>
          <w:sz w:val="24"/>
          <w:szCs w:val="24"/>
        </w:rPr>
        <w:br w:type="textWrapping" w:clear="all"/>
      </w:r>
    </w:p>
    <w:p w:rsidR="00AA07AC" w:rsidRPr="00822BE7" w:rsidRDefault="00AA07AC" w:rsidP="00822BE7">
      <w:pPr>
        <w:pStyle w:val="C1-"/>
        <w:widowControl w:val="0"/>
        <w:ind w:right="714"/>
        <w:rPr>
          <w:rFonts w:asciiTheme="minorHAnsi" w:hAnsiTheme="minorHAnsi" w:cs="Tahoma"/>
          <w:b w:val="0"/>
          <w:sz w:val="24"/>
          <w:szCs w:val="24"/>
        </w:rPr>
      </w:pPr>
    </w:p>
    <w:sectPr w:rsidR="00AA07AC" w:rsidRPr="00822BE7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9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DB585B"/>
    <w:multiLevelType w:val="hybridMultilevel"/>
    <w:tmpl w:val="73A889FC"/>
    <w:lvl w:ilvl="0" w:tplc="0E9822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188D"/>
    <w:multiLevelType w:val="hybridMultilevel"/>
    <w:tmpl w:val="3868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60DCE"/>
    <w:multiLevelType w:val="hybridMultilevel"/>
    <w:tmpl w:val="B328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073AD"/>
    <w:multiLevelType w:val="hybridMultilevel"/>
    <w:tmpl w:val="15D637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95016"/>
    <w:multiLevelType w:val="hybridMultilevel"/>
    <w:tmpl w:val="44582F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0E11C7"/>
    <w:multiLevelType w:val="hybridMultilevel"/>
    <w:tmpl w:val="7180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5409D7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0F5B"/>
    <w:rsid w:val="00025430"/>
    <w:rsid w:val="000272F6"/>
    <w:rsid w:val="00031F1F"/>
    <w:rsid w:val="00033675"/>
    <w:rsid w:val="00033A7E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772A8"/>
    <w:rsid w:val="00077C1F"/>
    <w:rsid w:val="00080B8B"/>
    <w:rsid w:val="00081289"/>
    <w:rsid w:val="00083972"/>
    <w:rsid w:val="00083B9E"/>
    <w:rsid w:val="00083DB6"/>
    <w:rsid w:val="00087896"/>
    <w:rsid w:val="00087D23"/>
    <w:rsid w:val="00092485"/>
    <w:rsid w:val="00093C42"/>
    <w:rsid w:val="00097140"/>
    <w:rsid w:val="00097B6C"/>
    <w:rsid w:val="000A0773"/>
    <w:rsid w:val="000A12D3"/>
    <w:rsid w:val="000A152B"/>
    <w:rsid w:val="000A243E"/>
    <w:rsid w:val="000A35AB"/>
    <w:rsid w:val="000A466E"/>
    <w:rsid w:val="000A7610"/>
    <w:rsid w:val="000B0185"/>
    <w:rsid w:val="000B187A"/>
    <w:rsid w:val="000B3197"/>
    <w:rsid w:val="000B3451"/>
    <w:rsid w:val="000B54A3"/>
    <w:rsid w:val="000B5E14"/>
    <w:rsid w:val="000B747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71A"/>
    <w:rsid w:val="000F7AB9"/>
    <w:rsid w:val="00102675"/>
    <w:rsid w:val="00103EBF"/>
    <w:rsid w:val="001040D3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5C5B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541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73"/>
    <w:rsid w:val="001C77F2"/>
    <w:rsid w:val="001C7C24"/>
    <w:rsid w:val="001D0101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B7A"/>
    <w:rsid w:val="001E1D34"/>
    <w:rsid w:val="001E2F85"/>
    <w:rsid w:val="001E393C"/>
    <w:rsid w:val="001E5CCA"/>
    <w:rsid w:val="001F1CD6"/>
    <w:rsid w:val="001F1F73"/>
    <w:rsid w:val="001F3DEE"/>
    <w:rsid w:val="001F406D"/>
    <w:rsid w:val="001F43D6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6DA2"/>
    <w:rsid w:val="0024708E"/>
    <w:rsid w:val="0025235E"/>
    <w:rsid w:val="00252893"/>
    <w:rsid w:val="0025398B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168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54FE3"/>
    <w:rsid w:val="00357B77"/>
    <w:rsid w:val="00363081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18CD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673B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1907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3C3B"/>
    <w:rsid w:val="00454A8C"/>
    <w:rsid w:val="00457A71"/>
    <w:rsid w:val="004624FC"/>
    <w:rsid w:val="00463119"/>
    <w:rsid w:val="00463ADF"/>
    <w:rsid w:val="0046636C"/>
    <w:rsid w:val="004675E1"/>
    <w:rsid w:val="00471098"/>
    <w:rsid w:val="004711D6"/>
    <w:rsid w:val="00473429"/>
    <w:rsid w:val="004739FC"/>
    <w:rsid w:val="004751B9"/>
    <w:rsid w:val="004764D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39BF"/>
    <w:rsid w:val="004942A8"/>
    <w:rsid w:val="004950D3"/>
    <w:rsid w:val="004961F4"/>
    <w:rsid w:val="004963FA"/>
    <w:rsid w:val="004A0960"/>
    <w:rsid w:val="004A3369"/>
    <w:rsid w:val="004A3EBF"/>
    <w:rsid w:val="004B05CF"/>
    <w:rsid w:val="004B100F"/>
    <w:rsid w:val="004B1195"/>
    <w:rsid w:val="004B2E43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5B24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1BA1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9D7"/>
    <w:rsid w:val="00540A70"/>
    <w:rsid w:val="005416F2"/>
    <w:rsid w:val="005422A6"/>
    <w:rsid w:val="00542395"/>
    <w:rsid w:val="00547B8C"/>
    <w:rsid w:val="005506A3"/>
    <w:rsid w:val="00550CF1"/>
    <w:rsid w:val="005510DF"/>
    <w:rsid w:val="005533A0"/>
    <w:rsid w:val="00553F18"/>
    <w:rsid w:val="005545A1"/>
    <w:rsid w:val="00554EC3"/>
    <w:rsid w:val="00554F14"/>
    <w:rsid w:val="005553D5"/>
    <w:rsid w:val="00555826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27C5"/>
    <w:rsid w:val="00593857"/>
    <w:rsid w:val="0059501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5DA6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2709"/>
    <w:rsid w:val="00603C64"/>
    <w:rsid w:val="00605319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5C86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0F91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E6A8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0827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A0F"/>
    <w:rsid w:val="00793BB9"/>
    <w:rsid w:val="0079527F"/>
    <w:rsid w:val="007A0235"/>
    <w:rsid w:val="007A08B0"/>
    <w:rsid w:val="007A1A34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2E3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D7D5A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6B0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57BD"/>
    <w:rsid w:val="0081728C"/>
    <w:rsid w:val="008218FC"/>
    <w:rsid w:val="00821A0D"/>
    <w:rsid w:val="0082219A"/>
    <w:rsid w:val="00822BE7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A63E7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1581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3A20"/>
    <w:rsid w:val="009167ED"/>
    <w:rsid w:val="00916D96"/>
    <w:rsid w:val="00917A09"/>
    <w:rsid w:val="00917B94"/>
    <w:rsid w:val="009200FD"/>
    <w:rsid w:val="00920C93"/>
    <w:rsid w:val="009219DF"/>
    <w:rsid w:val="00921EF6"/>
    <w:rsid w:val="00922979"/>
    <w:rsid w:val="009233C6"/>
    <w:rsid w:val="009238C2"/>
    <w:rsid w:val="00923EF3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4E"/>
    <w:rsid w:val="009548AE"/>
    <w:rsid w:val="00961E7E"/>
    <w:rsid w:val="00963233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834B5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43D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09F6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084E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6994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D20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5A4D"/>
    <w:rsid w:val="00A36687"/>
    <w:rsid w:val="00A37652"/>
    <w:rsid w:val="00A37A73"/>
    <w:rsid w:val="00A400B6"/>
    <w:rsid w:val="00A40B12"/>
    <w:rsid w:val="00A43146"/>
    <w:rsid w:val="00A445C2"/>
    <w:rsid w:val="00A44D3D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4EFE"/>
    <w:rsid w:val="00A6570B"/>
    <w:rsid w:val="00A65E27"/>
    <w:rsid w:val="00A66208"/>
    <w:rsid w:val="00A674C1"/>
    <w:rsid w:val="00A71355"/>
    <w:rsid w:val="00A723E4"/>
    <w:rsid w:val="00A72801"/>
    <w:rsid w:val="00A7398C"/>
    <w:rsid w:val="00A739EE"/>
    <w:rsid w:val="00A73E56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804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389"/>
    <w:rsid w:val="00AC2E38"/>
    <w:rsid w:val="00AC2FAE"/>
    <w:rsid w:val="00AC3291"/>
    <w:rsid w:val="00AC3490"/>
    <w:rsid w:val="00AC4416"/>
    <w:rsid w:val="00AC4511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5E73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52D"/>
    <w:rsid w:val="00B37A4F"/>
    <w:rsid w:val="00B37C0D"/>
    <w:rsid w:val="00B42629"/>
    <w:rsid w:val="00B4302B"/>
    <w:rsid w:val="00B43183"/>
    <w:rsid w:val="00B43555"/>
    <w:rsid w:val="00B4508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4A94"/>
    <w:rsid w:val="00BB78BE"/>
    <w:rsid w:val="00BC1345"/>
    <w:rsid w:val="00BC1AE2"/>
    <w:rsid w:val="00BC1C7B"/>
    <w:rsid w:val="00BC4347"/>
    <w:rsid w:val="00BC5BEE"/>
    <w:rsid w:val="00BC6B52"/>
    <w:rsid w:val="00BC71A6"/>
    <w:rsid w:val="00BC792D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9A7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17694"/>
    <w:rsid w:val="00C21367"/>
    <w:rsid w:val="00C2183D"/>
    <w:rsid w:val="00C22514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58B5"/>
    <w:rsid w:val="00C87265"/>
    <w:rsid w:val="00C9044A"/>
    <w:rsid w:val="00C9101E"/>
    <w:rsid w:val="00C92226"/>
    <w:rsid w:val="00C94580"/>
    <w:rsid w:val="00C9481A"/>
    <w:rsid w:val="00C94866"/>
    <w:rsid w:val="00C94953"/>
    <w:rsid w:val="00C95141"/>
    <w:rsid w:val="00C97AFF"/>
    <w:rsid w:val="00CA0423"/>
    <w:rsid w:val="00CA0753"/>
    <w:rsid w:val="00CA096A"/>
    <w:rsid w:val="00CA1349"/>
    <w:rsid w:val="00CA2BDE"/>
    <w:rsid w:val="00CA5CC4"/>
    <w:rsid w:val="00CA704C"/>
    <w:rsid w:val="00CA73DF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381"/>
    <w:rsid w:val="00CC0AA7"/>
    <w:rsid w:val="00CC11DD"/>
    <w:rsid w:val="00CC2105"/>
    <w:rsid w:val="00CC2A93"/>
    <w:rsid w:val="00CC353A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E77C0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D71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2D6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2E5B"/>
    <w:rsid w:val="00D4393E"/>
    <w:rsid w:val="00D44646"/>
    <w:rsid w:val="00D46B11"/>
    <w:rsid w:val="00D47802"/>
    <w:rsid w:val="00D51581"/>
    <w:rsid w:val="00D51BB9"/>
    <w:rsid w:val="00D52588"/>
    <w:rsid w:val="00D52A3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87A04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951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4963"/>
    <w:rsid w:val="00E37F62"/>
    <w:rsid w:val="00E4051B"/>
    <w:rsid w:val="00E40FF6"/>
    <w:rsid w:val="00E42DB7"/>
    <w:rsid w:val="00E44669"/>
    <w:rsid w:val="00E45029"/>
    <w:rsid w:val="00E46C1B"/>
    <w:rsid w:val="00E47117"/>
    <w:rsid w:val="00E501B4"/>
    <w:rsid w:val="00E51CDD"/>
    <w:rsid w:val="00E53BE7"/>
    <w:rsid w:val="00E61B40"/>
    <w:rsid w:val="00E62575"/>
    <w:rsid w:val="00E62ECC"/>
    <w:rsid w:val="00E636EB"/>
    <w:rsid w:val="00E63797"/>
    <w:rsid w:val="00E638EA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47D5"/>
    <w:rsid w:val="00E955A5"/>
    <w:rsid w:val="00E958CF"/>
    <w:rsid w:val="00E97749"/>
    <w:rsid w:val="00EA03FD"/>
    <w:rsid w:val="00EA124F"/>
    <w:rsid w:val="00EA1605"/>
    <w:rsid w:val="00EA281A"/>
    <w:rsid w:val="00EA30C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42BE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22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6B89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6A6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054B"/>
    <w:rsid w:val="00FC36BE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19E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4365"/>
    <w:rsid w:val="00FF5F86"/>
    <w:rsid w:val="00FF67F9"/>
    <w:rsid w:val="00FF6BF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D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09D7"/>
    <w:pPr>
      <w:spacing w:after="0"/>
      <w:ind w:firstLine="567"/>
    </w:pPr>
    <w:rPr>
      <w:rFonts w:ascii="Verdana" w:hAnsi="Verdana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5409D7"/>
    <w:rPr>
      <w:rFonts w:ascii="Verdana" w:eastAsia="Times New Roman" w:hAnsi="Verdana" w:cs="Times New Roman"/>
      <w:sz w:val="20"/>
      <w:szCs w:val="20"/>
    </w:rPr>
  </w:style>
  <w:style w:type="paragraph" w:customStyle="1" w:styleId="C1-">
    <w:name w:val="C Заголовок 1-гл"/>
    <w:basedOn w:val="a"/>
    <w:rsid w:val="005409D7"/>
    <w:pPr>
      <w:spacing w:before="120" w:after="240"/>
    </w:pPr>
    <w:rPr>
      <w:rFonts w:ascii="Tahoma" w:hAnsi="Tahoma"/>
      <w:b/>
      <w:bCs/>
      <w:sz w:val="32"/>
      <w:lang w:eastAsia="zh-TW"/>
    </w:rPr>
  </w:style>
  <w:style w:type="paragraph" w:styleId="a5">
    <w:name w:val="Balloon Text"/>
    <w:basedOn w:val="a"/>
    <w:link w:val="a6"/>
    <w:uiPriority w:val="99"/>
    <w:semiHidden/>
    <w:unhideWhenUsed/>
    <w:rsid w:val="005409D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4804</TotalTime>
  <Pages>7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6</cp:revision>
  <dcterms:created xsi:type="dcterms:W3CDTF">2020-07-24T06:26:00Z</dcterms:created>
  <dcterms:modified xsi:type="dcterms:W3CDTF">2020-07-30T08:12:00Z</dcterms:modified>
</cp:coreProperties>
</file>