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E7" w:rsidRPr="006D6DB1" w:rsidRDefault="0067362A" w:rsidP="00EC7DE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Коммерческое предложение</w:t>
      </w:r>
      <w:r w:rsidR="00EC7DE7" w:rsidRPr="00EC7D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на </w:t>
      </w:r>
      <w:r w:rsidR="00E136E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настройку</w:t>
      </w:r>
      <w:r w:rsidR="00EC7DE7" w:rsidRPr="00EC7D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r w:rsidR="007163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и внедрение </w:t>
      </w:r>
      <w:r w:rsidR="00EC7DE7" w:rsidRPr="00EC7D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системы </w:t>
      </w:r>
      <w:r w:rsidR="006D6DB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продаж и доставки товаров потребителю для компании </w:t>
      </w:r>
      <w:proofErr w:type="spellStart"/>
      <w:r w:rsidR="006D6DB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Балтик</w:t>
      </w:r>
      <w:proofErr w:type="spellEnd"/>
      <w:r w:rsidR="006D6DB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D6DB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Лайт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996EB5" w:rsidRDefault="004107A5" w:rsidP="004107A5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Назначение</w:t>
      </w:r>
      <w:r w:rsidR="00EC7DE7"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</w:p>
    <w:p w:rsidR="0067362A" w:rsidRPr="00996EB5" w:rsidRDefault="0067362A" w:rsidP="0067362A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Процесс разработки </w:t>
      </w:r>
      <w:r w:rsidR="007163A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 внедрения </w:t>
      </w: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подсистемы можно разбить на следующие этапы</w:t>
      </w:r>
    </w:p>
    <w:p w:rsidR="0067362A" w:rsidRPr="00996EB5" w:rsidRDefault="0067362A" w:rsidP="00996EB5">
      <w:pPr>
        <w:pStyle w:val="a6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Продажа и складская логистика</w:t>
      </w:r>
    </w:p>
    <w:p w:rsidR="0067362A" w:rsidRPr="00996EB5" w:rsidRDefault="0067362A" w:rsidP="00996EB5">
      <w:pPr>
        <w:pStyle w:val="a6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Акции и маркетинговая обработка клиентской базы</w:t>
      </w:r>
    </w:p>
    <w:p w:rsidR="0067362A" w:rsidRDefault="0067362A" w:rsidP="00996EB5">
      <w:pPr>
        <w:pStyle w:val="a6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Интеграция офисной системы с интернет магазином</w:t>
      </w:r>
    </w:p>
    <w:p w:rsidR="007163A2" w:rsidRPr="00996EB5" w:rsidRDefault="007163A2" w:rsidP="007163A2">
      <w:pPr>
        <w:pStyle w:val="a6"/>
        <w:spacing w:after="0" w:line="240" w:lineRule="auto"/>
        <w:ind w:left="928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C7DE7" w:rsidRPr="00996EB5" w:rsidRDefault="00EC7DE7" w:rsidP="005B190E">
      <w:pPr>
        <w:spacing w:after="0" w:line="240" w:lineRule="auto"/>
        <w:ind w:firstLine="360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Разрабатываемая система </w:t>
      </w:r>
      <w:r w:rsidR="006D6DB1"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продаж и доставки товара</w:t>
      </w: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7163A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на 1 этапе </w:t>
      </w: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должна обеспечивать:</w:t>
      </w:r>
    </w:p>
    <w:p w:rsidR="006D6DB1" w:rsidRPr="00996EB5" w:rsidRDefault="006D6DB1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клиентской базы и автоматическое определение категории клиента по объему продаж и периодичности заказов</w:t>
      </w:r>
    </w:p>
    <w:p w:rsidR="00EC7DE7" w:rsidRPr="00996EB5" w:rsidRDefault="006D6DB1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Загрузку </w:t>
      </w:r>
      <w:proofErr w:type="spellStart"/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прайс</w:t>
      </w:r>
      <w:proofErr w:type="spellEnd"/>
      <w:r w:rsidRPr="00996E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–листов поставщиков с возможностью добавления изображений и описаний</w:t>
      </w:r>
    </w:p>
    <w:p w:rsidR="00E66A28" w:rsidRPr="00996EB5" w:rsidRDefault="00E66A28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Ценообразование продаваемых товаров – формирование минимальных и рекомендуемых цен клиенту. Рекомендованная цена отображается в прайс-листе </w:t>
      </w:r>
      <w:r w:rsidR="0090724E"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компании </w:t>
      </w:r>
      <w:r w:rsidRPr="00996EB5">
        <w:rPr>
          <w:rFonts w:ascii="Tahoma" w:eastAsia="Times New Roman" w:hAnsi="Tahoma" w:cs="Tahoma"/>
          <w:sz w:val="24"/>
          <w:szCs w:val="24"/>
          <w:lang w:eastAsia="ru-RU"/>
        </w:rPr>
        <w:t>на период</w:t>
      </w:r>
    </w:p>
    <w:p w:rsidR="00646CFE" w:rsidRPr="00996EB5" w:rsidRDefault="00646CFE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>Формирование прайс-листа клиенту по списку выбранных товарных позиций</w:t>
      </w:r>
    </w:p>
    <w:p w:rsidR="0090724E" w:rsidRPr="00996EB5" w:rsidRDefault="0090724E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>Формирование Заявок, условий оплаты</w:t>
      </w:r>
      <w:r w:rsidR="00E136E1">
        <w:rPr>
          <w:rFonts w:ascii="Tahoma" w:eastAsia="Times New Roman" w:hAnsi="Tahoma" w:cs="Tahoma"/>
          <w:sz w:val="24"/>
          <w:szCs w:val="24"/>
          <w:lang w:eastAsia="ru-RU"/>
        </w:rPr>
        <w:t>, условий доставки</w:t>
      </w:r>
      <w:r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 и списка заказываемых товаров. Разрабатывается специальная форма ввода заявки</w:t>
      </w:r>
    </w:p>
    <w:p w:rsidR="00646CFE" w:rsidRPr="00996EB5" w:rsidRDefault="0090724E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Формирование </w:t>
      </w:r>
      <w:r w:rsidR="00646CFE" w:rsidRPr="00996EB5">
        <w:rPr>
          <w:rFonts w:ascii="Tahoma" w:eastAsia="Times New Roman" w:hAnsi="Tahoma" w:cs="Tahoma"/>
          <w:sz w:val="24"/>
          <w:szCs w:val="24"/>
          <w:lang w:eastAsia="ru-RU"/>
        </w:rPr>
        <w:t>складов и остатков товара</w:t>
      </w:r>
      <w:r w:rsidR="0067362A" w:rsidRPr="00996EB5">
        <w:rPr>
          <w:rFonts w:ascii="Tahoma" w:eastAsia="Times New Roman" w:hAnsi="Tahoma" w:cs="Tahoma"/>
          <w:sz w:val="24"/>
          <w:szCs w:val="24"/>
          <w:lang w:eastAsia="ru-RU"/>
        </w:rPr>
        <w:t>, прием и отгрузка со склада, учет партий</w:t>
      </w:r>
    </w:p>
    <w:p w:rsidR="0067362A" w:rsidRPr="00996EB5" w:rsidRDefault="0067362A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Формирование </w:t>
      </w:r>
      <w:proofErr w:type="spellStart"/>
      <w:r w:rsidRPr="00996EB5">
        <w:rPr>
          <w:rFonts w:ascii="Tahoma" w:eastAsia="Times New Roman" w:hAnsi="Tahoma" w:cs="Tahoma"/>
          <w:sz w:val="24"/>
          <w:szCs w:val="24"/>
          <w:lang w:eastAsia="ru-RU"/>
        </w:rPr>
        <w:t>межскладких</w:t>
      </w:r>
      <w:proofErr w:type="spellEnd"/>
      <w:r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 перемещений для оптимизации доставки товара</w:t>
      </w:r>
    </w:p>
    <w:p w:rsidR="0067362A" w:rsidRPr="00996EB5" w:rsidRDefault="0067362A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>Формирование счетов и отгрузочных документов</w:t>
      </w:r>
    </w:p>
    <w:p w:rsidR="00646CFE" w:rsidRPr="00996EB5" w:rsidRDefault="00646CFE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>Формирование Заказов поставщику по списку заявок и по требовани</w:t>
      </w:r>
      <w:r w:rsidR="0067362A" w:rsidRPr="00996EB5">
        <w:rPr>
          <w:rFonts w:ascii="Tahoma" w:eastAsia="Times New Roman" w:hAnsi="Tahoma" w:cs="Tahoma"/>
          <w:sz w:val="24"/>
          <w:szCs w:val="24"/>
          <w:lang w:eastAsia="ru-RU"/>
        </w:rPr>
        <w:t>ю</w:t>
      </w:r>
      <w:r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 пополнения склада</w:t>
      </w:r>
    </w:p>
    <w:p w:rsidR="0090724E" w:rsidRDefault="0067362A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>Отслеживание оплаты и рассылка почт</w:t>
      </w:r>
      <w:r w:rsidR="00E136E1">
        <w:rPr>
          <w:rFonts w:ascii="Tahoma" w:eastAsia="Times New Roman" w:hAnsi="Tahoma" w:cs="Tahoma"/>
          <w:sz w:val="24"/>
          <w:szCs w:val="24"/>
          <w:lang w:eastAsia="ru-RU"/>
        </w:rPr>
        <w:t>овых уведомлений</w:t>
      </w:r>
      <w:r w:rsidRPr="00996EB5">
        <w:rPr>
          <w:rFonts w:ascii="Tahoma" w:eastAsia="Times New Roman" w:hAnsi="Tahoma" w:cs="Tahoma"/>
          <w:sz w:val="24"/>
          <w:szCs w:val="24"/>
          <w:lang w:eastAsia="ru-RU"/>
        </w:rPr>
        <w:t xml:space="preserve"> о долге клиента перед компанией</w:t>
      </w:r>
    </w:p>
    <w:p w:rsidR="0099218C" w:rsidRPr="00996EB5" w:rsidRDefault="0099218C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Отслеживание и отметка доставки товара потребителю и закрытие заявки</w:t>
      </w:r>
    </w:p>
    <w:p w:rsidR="0090724E" w:rsidRPr="00996EB5" w:rsidRDefault="0067362A" w:rsidP="00996EB5">
      <w:pPr>
        <w:pStyle w:val="a6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6EB5">
        <w:rPr>
          <w:rFonts w:ascii="Tahoma" w:eastAsia="Times New Roman" w:hAnsi="Tahoma" w:cs="Tahoma"/>
          <w:sz w:val="24"/>
          <w:szCs w:val="24"/>
          <w:lang w:eastAsia="ru-RU"/>
        </w:rPr>
        <w:t>Формирование финансовой и маркетинговой отчетности (Движение денежных средств, ДКЗ, отчет по клиентам)</w:t>
      </w:r>
    </w:p>
    <w:p w:rsid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6D6DB1" w:rsidRDefault="0099218C" w:rsidP="0099218C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21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Варианты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доставки и оплаты для выбора приемлемых вариантов</w:t>
      </w:r>
    </w:p>
    <w:p w:rsidR="006D6DB1" w:rsidRDefault="006D6DB1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D6DB1" w:rsidRPr="003B40DD" w:rsidRDefault="006D6DB1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Возможные варианты оплаты заказа в зависимости от выбранного способа доставки</w:t>
      </w:r>
      <w:r w:rsidR="003B40DD"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B40DD" w:rsidRPr="00976E73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9321" w:type="dxa"/>
        <w:jc w:val="center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9"/>
        <w:gridCol w:w="1576"/>
        <w:gridCol w:w="1843"/>
        <w:gridCol w:w="1559"/>
        <w:gridCol w:w="1559"/>
        <w:gridCol w:w="1525"/>
      </w:tblGrid>
      <w:tr w:rsidR="006D6DB1" w:rsidRPr="005232CE" w:rsidTr="00E136E1">
        <w:trPr>
          <w:trHeight w:val="560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D6DB1" w:rsidRPr="005232CE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232CE">
              <w:rPr>
                <w:b/>
                <w:sz w:val="20"/>
                <w:szCs w:val="20"/>
              </w:rPr>
              <w:t>Тип оплаты</w:t>
            </w: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:rsidR="006D6DB1" w:rsidRPr="005232CE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232CE">
              <w:rPr>
                <w:b/>
                <w:sz w:val="20"/>
                <w:szCs w:val="20"/>
              </w:rPr>
              <w:t>Предоплата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6D6DB1" w:rsidRPr="005232CE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232CE">
              <w:rPr>
                <w:b/>
                <w:sz w:val="20"/>
                <w:szCs w:val="20"/>
              </w:rPr>
              <w:t>Оплата при получении</w:t>
            </w:r>
          </w:p>
        </w:tc>
      </w:tr>
      <w:tr w:rsidR="006D6DB1" w:rsidRPr="00E136E1" w:rsidTr="00E136E1">
        <w:trPr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Вариант доставки</w:t>
            </w:r>
          </w:p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/</w:t>
            </w:r>
          </w:p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Вариант оплаты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 xml:space="preserve">Интернет </w:t>
            </w:r>
            <w:proofErr w:type="spellStart"/>
            <w:r w:rsidRPr="00E136E1">
              <w:rPr>
                <w:b/>
                <w:sz w:val="20"/>
                <w:szCs w:val="20"/>
              </w:rPr>
              <w:t>эквайринг</w:t>
            </w:r>
            <w:proofErr w:type="spellEnd"/>
            <w:r w:rsidRPr="00E136E1">
              <w:rPr>
                <w:b/>
                <w:sz w:val="20"/>
                <w:szCs w:val="20"/>
              </w:rPr>
              <w:t xml:space="preserve"> (банковские карты)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Электронные деньги (</w:t>
            </w:r>
            <w:proofErr w:type="spellStart"/>
            <w:r w:rsidRPr="00E136E1">
              <w:rPr>
                <w:b/>
                <w:sz w:val="20"/>
                <w:szCs w:val="20"/>
                <w:lang w:val="en-US"/>
              </w:rPr>
              <w:t>WebMoney</w:t>
            </w:r>
            <w:proofErr w:type="spellEnd"/>
            <w:r w:rsidRPr="00E136E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136E1">
              <w:rPr>
                <w:b/>
                <w:sz w:val="20"/>
                <w:szCs w:val="20"/>
              </w:rPr>
              <w:t>Яндекс-Деньги</w:t>
            </w:r>
            <w:proofErr w:type="spellEnd"/>
            <w:r w:rsidRPr="00E136E1">
              <w:rPr>
                <w:b/>
                <w:sz w:val="20"/>
                <w:szCs w:val="20"/>
              </w:rPr>
              <w:t xml:space="preserve">, </w:t>
            </w:r>
            <w:r w:rsidRPr="00E136E1">
              <w:rPr>
                <w:b/>
                <w:sz w:val="20"/>
                <w:szCs w:val="20"/>
                <w:lang w:val="en-US"/>
              </w:rPr>
              <w:t>QIWI</w:t>
            </w:r>
            <w:r w:rsidRPr="00E136E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 xml:space="preserve">Банковский перевод ДС (безнал, наличные через </w:t>
            </w:r>
            <w:proofErr w:type="gramStart"/>
            <w:r w:rsidRPr="00E136E1">
              <w:rPr>
                <w:b/>
                <w:sz w:val="20"/>
                <w:szCs w:val="20"/>
              </w:rPr>
              <w:t>СБ</w:t>
            </w:r>
            <w:proofErr w:type="gramEnd"/>
            <w:r w:rsidRPr="00E136E1">
              <w:rPr>
                <w:b/>
                <w:sz w:val="20"/>
                <w:szCs w:val="20"/>
              </w:rPr>
              <w:t xml:space="preserve"> РФ)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Наложенный платеж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Оплата при получении</w:t>
            </w:r>
          </w:p>
        </w:tc>
      </w:tr>
      <w:tr w:rsidR="006D6DB1" w:rsidRPr="00E136E1" w:rsidTr="00E136E1">
        <w:trPr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Почта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color w:val="00B050"/>
                <w:sz w:val="40"/>
                <w:szCs w:val="40"/>
              </w:rPr>
            </w:pPr>
            <w:r w:rsidRPr="00E136E1">
              <w:rPr>
                <w:b/>
                <w:color w:val="00B050"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color w:val="00B050"/>
                <w:sz w:val="40"/>
                <w:szCs w:val="40"/>
              </w:rPr>
            </w:pPr>
            <w:r w:rsidRPr="00E136E1">
              <w:rPr>
                <w:b/>
                <w:color w:val="00B050"/>
                <w:sz w:val="40"/>
                <w:szCs w:val="40"/>
              </w:rPr>
              <w:t>+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-</w:t>
            </w:r>
          </w:p>
        </w:tc>
      </w:tr>
      <w:tr w:rsidR="006D6DB1" w:rsidRPr="00E136E1" w:rsidTr="00E136E1">
        <w:trPr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  <w:lang w:val="en-US"/>
              </w:rPr>
              <w:t>EM</w:t>
            </w:r>
            <w:r w:rsidRPr="00E136E1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color w:val="00B050"/>
                <w:sz w:val="40"/>
                <w:szCs w:val="40"/>
              </w:rPr>
            </w:pPr>
            <w:r w:rsidRPr="00E136E1">
              <w:rPr>
                <w:b/>
                <w:color w:val="00B050"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-</w:t>
            </w:r>
          </w:p>
        </w:tc>
      </w:tr>
      <w:tr w:rsidR="006D6DB1" w:rsidRPr="00E136E1" w:rsidTr="00E136E1">
        <w:trPr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Курьерская доставка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color w:val="00B050"/>
                <w:sz w:val="40"/>
                <w:szCs w:val="40"/>
              </w:rPr>
            </w:pPr>
            <w:r w:rsidRPr="00E136E1">
              <w:rPr>
                <w:b/>
                <w:color w:val="00B050"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color w:val="00B050"/>
                <w:sz w:val="40"/>
                <w:szCs w:val="40"/>
              </w:rPr>
            </w:pPr>
            <w:r w:rsidRPr="00E136E1">
              <w:rPr>
                <w:b/>
                <w:color w:val="00B050"/>
                <w:sz w:val="40"/>
                <w:szCs w:val="40"/>
              </w:rPr>
              <w:t>+</w:t>
            </w:r>
          </w:p>
        </w:tc>
      </w:tr>
      <w:tr w:rsidR="006D6DB1" w:rsidRPr="00E136E1" w:rsidTr="00E136E1">
        <w:trPr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6E1">
              <w:rPr>
                <w:b/>
                <w:sz w:val="20"/>
                <w:szCs w:val="20"/>
              </w:rPr>
              <w:t>Получение в магазине (складе)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color w:val="00B050"/>
                <w:sz w:val="40"/>
                <w:szCs w:val="40"/>
              </w:rPr>
            </w:pPr>
            <w:r w:rsidRPr="00E136E1">
              <w:rPr>
                <w:b/>
                <w:color w:val="00B050"/>
                <w:sz w:val="40"/>
                <w:szCs w:val="4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E136E1"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D6DB1" w:rsidRPr="00E136E1" w:rsidRDefault="006D6DB1" w:rsidP="00E136E1">
            <w:pPr>
              <w:spacing w:after="0"/>
              <w:jc w:val="center"/>
              <w:rPr>
                <w:b/>
                <w:color w:val="00B050"/>
                <w:sz w:val="40"/>
                <w:szCs w:val="40"/>
              </w:rPr>
            </w:pPr>
            <w:r w:rsidRPr="00E136E1">
              <w:rPr>
                <w:b/>
                <w:color w:val="00B050"/>
                <w:sz w:val="40"/>
                <w:szCs w:val="40"/>
              </w:rPr>
              <w:t>+</w:t>
            </w:r>
          </w:p>
        </w:tc>
      </w:tr>
    </w:tbl>
    <w:p w:rsidR="006D6DB1" w:rsidRPr="00E136E1" w:rsidRDefault="006D6DB1" w:rsidP="006D6DB1">
      <w:pPr>
        <w:pStyle w:val="a6"/>
        <w:ind w:left="0"/>
        <w:rPr>
          <w:rFonts w:eastAsia="Calibri"/>
          <w:lang w:val="en-US"/>
        </w:rPr>
      </w:pPr>
    </w:p>
    <w:p w:rsidR="006D6DB1" w:rsidRPr="003B40DD" w:rsidRDefault="00C27E65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36E1">
        <w:rPr>
          <w:rFonts w:ascii="Tahoma" w:eastAsia="Times New Roman" w:hAnsi="Tahoma" w:cs="Tahoma"/>
          <w:b/>
          <w:color w:val="00B050"/>
          <w:sz w:val="28"/>
          <w:szCs w:val="24"/>
          <w:lang w:eastAsia="ru-RU"/>
        </w:rPr>
        <w:t>+</w:t>
      </w:r>
      <w:r w:rsidRPr="00E13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 работа </w:t>
      </w:r>
      <w:proofErr w:type="gramStart"/>
      <w:r w:rsidRPr="00E13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без</w:t>
      </w:r>
      <w:proofErr w:type="gramEnd"/>
      <w:r w:rsidRPr="00E13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E13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интернет</w:t>
      </w:r>
      <w:proofErr w:type="gramEnd"/>
      <w:r w:rsidRPr="00E13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магазина</w:t>
      </w:r>
    </w:p>
    <w:p w:rsidR="00C27E65" w:rsidRPr="003B40DD" w:rsidRDefault="00C27E65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оплате напрямую БЛ нужны документ</w:t>
      </w:r>
      <w:proofErr w:type="gramStart"/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ы(</w:t>
      </w:r>
      <w:proofErr w:type="gramEnd"/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физ. лиц) – кассовый чек, товарный чек, накладная. Кассовый чек необязателен (</w:t>
      </w:r>
      <w:proofErr w:type="gramStart"/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см</w:t>
      </w:r>
      <w:proofErr w:type="gramEnd"/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продажа без кассового чека)</w:t>
      </w:r>
    </w:p>
    <w:p w:rsidR="00C27E65" w:rsidRDefault="00C27E65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оплате напрямую БЛ нужны документ</w:t>
      </w:r>
      <w:proofErr w:type="gramStart"/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ы(</w:t>
      </w:r>
      <w:proofErr w:type="gramEnd"/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юр. лиц) – счет, накладная торг12, счет-фактура</w:t>
      </w:r>
    </w:p>
    <w:p w:rsidR="003B40DD" w:rsidRPr="003B40DD" w:rsidRDefault="003B40DD" w:rsidP="003B40DD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27E65" w:rsidRPr="003B40DD" w:rsidRDefault="0099218C" w:rsidP="00E04342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43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Описание</w:t>
      </w:r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разрабатываемого экрана Формирование заявки на поставку товаров</w:t>
      </w:r>
    </w:p>
    <w:p w:rsidR="0099218C" w:rsidRPr="00DB638E" w:rsidRDefault="0099218C" w:rsidP="0099218C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Дизайн экрана напоминает экран Заявки на производство и состоит из следующих закладок:</w:t>
      </w:r>
    </w:p>
    <w:p w:rsidR="0099218C" w:rsidRPr="00DB638E" w:rsidRDefault="00835063" w:rsidP="00DB638E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Ввод данных о клиенте (юр. лицо, физ. Лицо, ЧП)</w:t>
      </w:r>
    </w:p>
    <w:p w:rsidR="00835063" w:rsidRPr="00DB638E" w:rsidRDefault="00835063" w:rsidP="00DB638E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Список заказываемых позиций</w:t>
      </w:r>
    </w:p>
    <w:p w:rsidR="00835063" w:rsidRPr="00DB638E" w:rsidRDefault="00835063" w:rsidP="00DB638E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Договор (реквизиты, условия доставки и условия оплаты, список выставленных счетов)</w:t>
      </w:r>
    </w:p>
    <w:p w:rsidR="00835063" w:rsidRPr="00DB638E" w:rsidRDefault="00835063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формирования списка заказываемых позиций формируется дополнительный экран</w:t>
      </w:r>
    </w:p>
    <w:p w:rsidR="00E04342" w:rsidRPr="00DB638E" w:rsidRDefault="00E04342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списка заказываемых товаров</w:t>
      </w:r>
      <w:r w:rsidR="00E13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котором представлены следующие информационные таблицы:</w:t>
      </w:r>
    </w:p>
    <w:p w:rsidR="00E04342" w:rsidRPr="00DB638E" w:rsidRDefault="00E04342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Список товаров с фильтром по товарной группе и поиском товара по ID, Артикулу или названию. В списке отображается цена, наличие на конкретном складе, кол-во в закупке для пополнения склада. Возможность множественного выбора товара из списка.</w:t>
      </w:r>
    </w:p>
    <w:p w:rsidR="00E04342" w:rsidRPr="00DB638E" w:rsidRDefault="00E04342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r w:rsidR="00E136E1"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Список</w:t>
      </w: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выбранных позиций с информацией по ценам</w:t>
      </w:r>
      <w:r w:rsidR="00E13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DB638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(минимальным и рекомендованным), наличие товара на всех складах и в пути, данных из прайс-листа поставщика. В этом списке редактируется цена и количество каждого товара.</w:t>
      </w:r>
    </w:p>
    <w:p w:rsidR="00E04342" w:rsidRDefault="00E04342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136E1" w:rsidRDefault="00E136E1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136E1" w:rsidRDefault="00E136E1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136E1" w:rsidRPr="00DB638E" w:rsidRDefault="00E136E1" w:rsidP="00835063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D6DB1" w:rsidRPr="00EC7DE7" w:rsidRDefault="006D6DB1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C7DE7" w:rsidRDefault="00EC7DE7" w:rsidP="004107A5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 </w:t>
      </w:r>
      <w:r w:rsidR="007163A2"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Порядок </w:t>
      </w:r>
      <w:r w:rsidR="00C715E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проведения </w:t>
      </w:r>
      <w:r w:rsidR="007163A2"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работ</w:t>
      </w:r>
      <w:r w:rsidR="0099218C" w:rsidRPr="003B40D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</w:p>
    <w:p w:rsidR="002B1346" w:rsidRPr="003B40DD" w:rsidRDefault="002B1346" w:rsidP="002B1346">
      <w:pPr>
        <w:pStyle w:val="a6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6743B" w:rsidRDefault="00EC7DE7" w:rsidP="003B40DD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6743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="00E04342" w:rsidRPr="00C6743B">
        <w:rPr>
          <w:rFonts w:ascii="Tahoma" w:eastAsia="Times New Roman" w:hAnsi="Tahoma" w:cs="Tahoma"/>
          <w:sz w:val="24"/>
          <w:szCs w:val="24"/>
          <w:lang w:eastAsia="ru-RU"/>
        </w:rPr>
        <w:t>Установка в БД БЛ необходимой функциональности  по продаже. Настройка доступов</w:t>
      </w:r>
      <w:r w:rsidR="00BF7AE1" w:rsidRPr="00C6743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E04342" w:rsidRPr="00C6743B" w:rsidRDefault="00E04342" w:rsidP="003B40DD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6743B">
        <w:rPr>
          <w:rFonts w:ascii="Tahoma" w:eastAsia="Times New Roman" w:hAnsi="Tahoma" w:cs="Tahoma"/>
          <w:sz w:val="24"/>
          <w:szCs w:val="24"/>
          <w:lang w:eastAsia="ru-RU"/>
        </w:rPr>
        <w:t>Разработка экранных форм для продажи товара</w:t>
      </w:r>
    </w:p>
    <w:p w:rsidR="001E7C72" w:rsidRPr="00BF7AE1" w:rsidRDefault="00C6743B" w:rsidP="00BF7AE1">
      <w:pPr>
        <w:pStyle w:val="a6"/>
        <w:spacing w:after="0" w:line="240" w:lineRule="auto"/>
        <w:ind w:left="928"/>
        <w:rPr>
          <w:rFonts w:ascii="Tahoma" w:eastAsia="Times New Roman" w:hAnsi="Tahoma" w:cs="Tahoma"/>
          <w:i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sz w:val="24"/>
          <w:szCs w:val="24"/>
          <w:lang w:eastAsia="ru-RU"/>
        </w:rPr>
        <w:t>Заказчиком</w:t>
      </w:r>
      <w:r w:rsidR="001E7C72" w:rsidRPr="00BF7AE1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загружаются прайс-листы от поставщика и добавляются картинки и дополнительная информация</w:t>
      </w:r>
    </w:p>
    <w:p w:rsidR="00C6743B" w:rsidRPr="00C6743B" w:rsidRDefault="00711427" w:rsidP="00C6743B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C6743B">
        <w:rPr>
          <w:rFonts w:ascii="Tahoma" w:eastAsia="Times New Roman" w:hAnsi="Tahoma" w:cs="Tahoma"/>
          <w:sz w:val="24"/>
          <w:szCs w:val="24"/>
          <w:lang w:eastAsia="ru-RU"/>
        </w:rPr>
        <w:t>Настройка механизмов ценообразования товара (с учетом курса валют, прайс</w:t>
      </w:r>
      <w:r w:rsidR="00BF7AE1" w:rsidRPr="00C6743B">
        <w:rPr>
          <w:rFonts w:ascii="Tahoma" w:eastAsia="Times New Roman" w:hAnsi="Tahoma" w:cs="Tahoma"/>
          <w:sz w:val="24"/>
          <w:szCs w:val="24"/>
          <w:lang w:eastAsia="ru-RU"/>
        </w:rPr>
        <w:t>-лист</w:t>
      </w:r>
      <w:r w:rsidRPr="00C6743B">
        <w:rPr>
          <w:rFonts w:ascii="Tahoma" w:eastAsia="Times New Roman" w:hAnsi="Tahoma" w:cs="Tahoma"/>
          <w:sz w:val="24"/>
          <w:szCs w:val="24"/>
          <w:lang w:eastAsia="ru-RU"/>
        </w:rPr>
        <w:t xml:space="preserve"> на период, минимальные и рекомендованные цены)</w:t>
      </w:r>
      <w:r w:rsidR="00BF7AE1" w:rsidRPr="00C6743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C6743B" w:rsidRPr="00C6743B">
        <w:rPr>
          <w:rFonts w:ascii="Tahoma" w:eastAsia="Times New Roman" w:hAnsi="Tahoma" w:cs="Tahoma"/>
          <w:i/>
          <w:sz w:val="24"/>
          <w:szCs w:val="24"/>
          <w:lang w:eastAsia="ru-RU"/>
        </w:rPr>
        <w:t>Заказчиком заполняется матрица ценообразования</w:t>
      </w:r>
    </w:p>
    <w:p w:rsidR="00711427" w:rsidRDefault="00711427" w:rsidP="003B40DD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3B40DD">
        <w:rPr>
          <w:rFonts w:ascii="Tahoma" w:eastAsia="Times New Roman" w:hAnsi="Tahoma" w:cs="Tahoma"/>
          <w:sz w:val="24"/>
          <w:szCs w:val="24"/>
          <w:lang w:eastAsia="ru-RU"/>
        </w:rPr>
        <w:t>Настройка договоров, системы выставления счетов</w:t>
      </w:r>
      <w:r w:rsidR="00BF7AE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C6743B" w:rsidRDefault="00C6743B" w:rsidP="00C6743B">
      <w:pPr>
        <w:pStyle w:val="a6"/>
        <w:spacing w:after="0" w:line="240" w:lineRule="auto"/>
        <w:ind w:left="928"/>
        <w:rPr>
          <w:rFonts w:ascii="Tahoma" w:eastAsia="Times New Roman" w:hAnsi="Tahoma" w:cs="Tahoma"/>
          <w:i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sz w:val="24"/>
          <w:szCs w:val="24"/>
          <w:lang w:eastAsia="ru-RU"/>
        </w:rPr>
        <w:t>Заказчиком</w:t>
      </w:r>
      <w:r w:rsidRPr="00BF7AE1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готовятся шаблоны договоров и шаблоны условия оплаты</w:t>
      </w:r>
    </w:p>
    <w:p w:rsidR="00C6743B" w:rsidRPr="00BF7AE1" w:rsidRDefault="00C6743B" w:rsidP="00C6743B">
      <w:pPr>
        <w:pStyle w:val="a6"/>
        <w:spacing w:after="0" w:line="240" w:lineRule="auto"/>
        <w:ind w:left="928"/>
        <w:rPr>
          <w:rFonts w:ascii="Tahoma" w:eastAsia="Times New Roman" w:hAnsi="Tahoma" w:cs="Tahoma"/>
          <w:i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sz w:val="24"/>
          <w:szCs w:val="24"/>
          <w:lang w:eastAsia="ru-RU"/>
        </w:rPr>
        <w:t>Выбираются из списка варианты оплаты и доставки для автоматизации</w:t>
      </w:r>
    </w:p>
    <w:p w:rsidR="00117B40" w:rsidRDefault="00117B40" w:rsidP="003B40DD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Установка необходимой функциональности для складской логистики</w:t>
      </w:r>
    </w:p>
    <w:p w:rsidR="00C6743B" w:rsidRPr="00C6743B" w:rsidRDefault="00C6743B" w:rsidP="00C6743B">
      <w:pPr>
        <w:pStyle w:val="a6"/>
        <w:spacing w:after="0" w:line="240" w:lineRule="auto"/>
        <w:ind w:left="928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C6743B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Если склад </w:t>
      </w:r>
      <w:proofErr w:type="gramStart"/>
      <w:r w:rsidRPr="00C6743B">
        <w:rPr>
          <w:rFonts w:ascii="Tahoma" w:eastAsia="Times New Roman" w:hAnsi="Tahoma" w:cs="Tahoma"/>
          <w:i/>
          <w:sz w:val="24"/>
          <w:szCs w:val="24"/>
          <w:lang w:eastAsia="ru-RU"/>
        </w:rPr>
        <w:t>уже есть Заказчик заполняет</w:t>
      </w:r>
      <w:proofErr w:type="gramEnd"/>
      <w:r w:rsidRPr="00C6743B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складские остатки</w:t>
      </w:r>
    </w:p>
    <w:p w:rsidR="00711427" w:rsidRDefault="00117B40" w:rsidP="003B40DD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Установка и настройка складов и партий в складских остатк</w:t>
      </w:r>
      <w:r w:rsidR="00711427">
        <w:rPr>
          <w:rFonts w:ascii="Tahoma" w:eastAsia="Times New Roman" w:hAnsi="Tahoma" w:cs="Tahoma"/>
          <w:sz w:val="24"/>
          <w:szCs w:val="24"/>
          <w:lang w:eastAsia="ru-RU"/>
        </w:rPr>
        <w:t>ах. Настройка приходных и расходных накладных. Настройка накладных на перемещение.</w:t>
      </w:r>
    </w:p>
    <w:p w:rsidR="00711427" w:rsidRDefault="00C6743B" w:rsidP="00C6743B">
      <w:pPr>
        <w:pStyle w:val="a6"/>
        <w:spacing w:after="0" w:line="240" w:lineRule="auto"/>
        <w:ind w:left="92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sz w:val="24"/>
          <w:szCs w:val="24"/>
          <w:lang w:eastAsia="ru-RU"/>
        </w:rPr>
        <w:t>Заказчиком</w:t>
      </w:r>
      <w:r w:rsidRPr="00BF7AE1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готовятся список складов по городу и назначению</w:t>
      </w:r>
    </w:p>
    <w:p w:rsidR="00711427" w:rsidRDefault="00711427" w:rsidP="003B40DD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Установка необходимой функциональности для обработки Заказов поставщику и консолидаци</w:t>
      </w:r>
      <w:r w:rsidR="00C715E9">
        <w:rPr>
          <w:rFonts w:ascii="Tahoma" w:eastAsia="Times New Roman" w:hAnsi="Tahoma" w:cs="Tahoma"/>
          <w:sz w:val="24"/>
          <w:szCs w:val="24"/>
          <w:lang w:eastAsia="ru-RU"/>
        </w:rPr>
        <w:t>и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товарных позиций</w:t>
      </w:r>
    </w:p>
    <w:p w:rsidR="00C6743B" w:rsidRDefault="00C6743B" w:rsidP="00C6743B">
      <w:pPr>
        <w:pStyle w:val="a6"/>
        <w:spacing w:after="0" w:line="240" w:lineRule="auto"/>
        <w:ind w:left="92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sz w:val="24"/>
          <w:szCs w:val="24"/>
          <w:lang w:eastAsia="ru-RU"/>
        </w:rPr>
        <w:t>Заказчиком</w:t>
      </w:r>
      <w:r w:rsidRPr="00BF7AE1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готовятся договоры и условия оплаты с поставщиками</w:t>
      </w:r>
    </w:p>
    <w:p w:rsidR="00117B40" w:rsidRDefault="003B40DD" w:rsidP="003B40DD">
      <w:pPr>
        <w:pStyle w:val="a6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Установка необходимой функциональности для обработки платежей, расчета долга, рассылка почты должникам. Разработка финансовой отчетности (ДДС, ДКЗ)</w:t>
      </w:r>
    </w:p>
    <w:p w:rsidR="002B1346" w:rsidRDefault="002B1346" w:rsidP="002B1346">
      <w:pPr>
        <w:pStyle w:val="a6"/>
        <w:spacing w:after="0" w:line="240" w:lineRule="auto"/>
        <w:ind w:left="928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B1346" w:rsidRPr="00C6743B" w:rsidRDefault="00C6743B" w:rsidP="002B1346">
      <w:pPr>
        <w:pStyle w:val="a6"/>
        <w:numPr>
          <w:ilvl w:val="0"/>
          <w:numId w:val="1"/>
        </w:numPr>
        <w:spacing w:after="0" w:line="240" w:lineRule="auto"/>
        <w:ind w:left="792"/>
        <w:rPr>
          <w:rFonts w:ascii="Book Antiqua" w:eastAsia="Calibri" w:hAnsi="Book Antiqua" w:cs="Times New Roman"/>
          <w:sz w:val="24"/>
          <w:szCs w:val="24"/>
        </w:rPr>
      </w:pPr>
      <w:r w:rsidRPr="00C674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Сроки и с</w:t>
      </w:r>
      <w:r w:rsidR="002B1346" w:rsidRPr="00C674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тоимость</w:t>
      </w:r>
      <w:r w:rsidR="002B1346" w:rsidRPr="00C6743B">
        <w:rPr>
          <w:rFonts w:ascii="Book Antiqua" w:eastAsia="Calibri" w:hAnsi="Book Antiqua" w:cs="Times New Roman"/>
          <w:b/>
          <w:sz w:val="24"/>
          <w:szCs w:val="24"/>
        </w:rPr>
        <w:t xml:space="preserve"> проекта</w:t>
      </w:r>
    </w:p>
    <w:p w:rsidR="00C6743B" w:rsidRPr="00C6743B" w:rsidRDefault="00C6743B" w:rsidP="00C6743B">
      <w:pPr>
        <w:pStyle w:val="a6"/>
        <w:spacing w:after="0" w:line="240" w:lineRule="auto"/>
        <w:ind w:left="792"/>
        <w:rPr>
          <w:rFonts w:ascii="Book Antiqua" w:eastAsia="Calibri" w:hAnsi="Book Antiqua" w:cs="Times New Roman"/>
          <w:sz w:val="24"/>
          <w:szCs w:val="24"/>
        </w:rPr>
      </w:pPr>
    </w:p>
    <w:p w:rsidR="002B1346" w:rsidRPr="002B1346" w:rsidRDefault="002B1346" w:rsidP="002B1346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2B1346">
        <w:rPr>
          <w:rFonts w:ascii="Tahoma" w:eastAsia="Times New Roman" w:hAnsi="Tahoma" w:cs="Tahoma"/>
          <w:sz w:val="24"/>
          <w:szCs w:val="24"/>
          <w:lang w:eastAsia="ru-RU"/>
        </w:rPr>
        <w:t xml:space="preserve">Стоимость проекта складывается из следующих составляющих: </w:t>
      </w: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8"/>
        <w:gridCol w:w="3280"/>
        <w:gridCol w:w="2360"/>
        <w:gridCol w:w="2081"/>
      </w:tblGrid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0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360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Трудозатраты</w:t>
            </w:r>
            <w:r w:rsidR="002B1346"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раб</w:t>
            </w:r>
            <w:proofErr w:type="gramStart"/>
            <w:r w:rsidR="002B1346"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</w:t>
            </w:r>
            <w:proofErr w:type="gramEnd"/>
            <w:r w:rsidR="002B1346"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B1346"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</w:t>
            </w:r>
            <w:proofErr w:type="gramEnd"/>
            <w:r w:rsidR="002B1346"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2081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</w:t>
            </w: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тоимость, руб.,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</w:t>
            </w: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НДС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</w:tcPr>
          <w:p w:rsidR="002B1346" w:rsidRPr="002B1346" w:rsidRDefault="002B1346" w:rsidP="00E136E1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B40D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Установка в БД БЛ необходимой функциональности по продаже. Настройка доступов</w:t>
            </w:r>
          </w:p>
        </w:tc>
        <w:tc>
          <w:tcPr>
            <w:tcW w:w="2360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32 000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Разработка экранных форм для продажи товара</w:t>
            </w: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96 000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dxa"/>
          </w:tcPr>
          <w:p w:rsid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1142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Настройка</w:t>
            </w:r>
            <w:r w:rsidRPr="003B40D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механизмов ценообразования товара</w:t>
            </w:r>
          </w:p>
          <w:p w:rsidR="00C715E9" w:rsidRPr="002B1346" w:rsidRDefault="00C715E9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2B1346" w:rsidRPr="002B1346" w:rsidRDefault="00C6743B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19 200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0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B40D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Настройка договоров, системы выставления счетов</w:t>
            </w: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19 200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0" w:type="dxa"/>
          </w:tcPr>
          <w:p w:rsid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Установка необходимой функциональности для складской логистики</w:t>
            </w:r>
          </w:p>
          <w:p w:rsidR="00C715E9" w:rsidRPr="002B1346" w:rsidRDefault="00C715E9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25 600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0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Установка и настройка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складов и партий в складских остатках. Настройка приходных и расходных накладных. Настройка накладных на перемещение</w:t>
            </w: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32 000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80" w:type="dxa"/>
          </w:tcPr>
          <w:p w:rsid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Формирование отгрузочных документов</w:t>
            </w:r>
          </w:p>
          <w:p w:rsidR="00736F81" w:rsidRPr="002B1346" w:rsidRDefault="00736F81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25 600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0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Установка необходимой функциональности для обработки Заказов поставщику и консолидаци</w:t>
            </w:r>
            <w:r w:rsidR="00C715E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товарных позиций</w:t>
            </w: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19 200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0" w:type="dxa"/>
          </w:tcPr>
          <w:p w:rsidR="002B1346" w:rsidRPr="00736F81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6F8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Установка необходимой функциональности для обработки платежей, расчета долга, рассылка почты должникам. Разработка финансовой отчетности (ДДС, ДКЗ)</w:t>
            </w:r>
          </w:p>
          <w:p w:rsidR="002B1346" w:rsidRP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64 000</w:t>
            </w:r>
          </w:p>
        </w:tc>
      </w:tr>
      <w:tr w:rsidR="002B1346" w:rsidRPr="002B1346" w:rsidTr="002B1346">
        <w:tc>
          <w:tcPr>
            <w:tcW w:w="1058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</w:tcPr>
          <w:p w:rsidR="002B1346" w:rsidRPr="002B1346" w:rsidRDefault="002B1346" w:rsidP="00186A5F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60" w:type="dxa"/>
          </w:tcPr>
          <w:p w:rsidR="002B1346" w:rsidRPr="002B1346" w:rsidRDefault="00C715E9" w:rsidP="00186A5F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1" w:type="dxa"/>
          </w:tcPr>
          <w:p w:rsidR="002B1346" w:rsidRPr="002B1346" w:rsidRDefault="006C40DF" w:rsidP="00186A5F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332 800</w:t>
            </w:r>
          </w:p>
        </w:tc>
      </w:tr>
    </w:tbl>
    <w:p w:rsidR="002B1346" w:rsidRDefault="002B1346" w:rsidP="002B1346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val="en-US" w:eastAsia="ru-RU"/>
        </w:rPr>
      </w:pPr>
    </w:p>
    <w:p w:rsidR="00976E73" w:rsidRDefault="00976E73" w:rsidP="002B1346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Получается</w:t>
      </w:r>
    </w:p>
    <w:p w:rsidR="00976E73" w:rsidRDefault="00976E73" w:rsidP="00976E73">
      <w:pPr>
        <w:pStyle w:val="a6"/>
        <w:numPr>
          <w:ilvl w:val="1"/>
          <w:numId w:val="1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>Этап</w:t>
      </w:r>
    </w:p>
    <w:p w:rsidR="00CC0887" w:rsidRPr="00CC0887" w:rsidRDefault="00CC0887" w:rsidP="00CC0887">
      <w:pPr>
        <w:pStyle w:val="a6"/>
        <w:spacing w:after="0" w:line="240" w:lineRule="auto"/>
        <w:ind w:left="128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-</w:t>
      </w:r>
      <w:r>
        <w:rPr>
          <w:rFonts w:ascii="Tahoma" w:eastAsia="Times New Roman" w:hAnsi="Tahoma" w:cs="Tahoma"/>
          <w:sz w:val="24"/>
          <w:szCs w:val="24"/>
          <w:lang w:val="en-US" w:eastAsia="ru-RU"/>
        </w:rPr>
        <w:t>Nom</w:t>
      </w:r>
      <w:r w:rsidRPr="00CC0887">
        <w:rPr>
          <w:rFonts w:ascii="Tahoma" w:eastAsia="Times New Roman" w:hAnsi="Tahoma" w:cs="Tahoma"/>
          <w:sz w:val="24"/>
          <w:szCs w:val="24"/>
          <w:lang w:eastAsia="ru-RU"/>
        </w:rPr>
        <w:t>_</w:t>
      </w:r>
      <w:r>
        <w:rPr>
          <w:rFonts w:ascii="Tahoma" w:eastAsia="Times New Roman" w:hAnsi="Tahoma" w:cs="Tahoma"/>
          <w:sz w:val="24"/>
          <w:szCs w:val="24"/>
          <w:lang w:val="en-US" w:eastAsia="ru-RU"/>
        </w:rPr>
        <w:t>Edit</w:t>
      </w:r>
      <w:r w:rsidRPr="00CC0887">
        <w:rPr>
          <w:rFonts w:ascii="Tahoma" w:eastAsia="Times New Roman" w:hAnsi="Tahoma" w:cs="Tahoma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sz w:val="24"/>
          <w:szCs w:val="24"/>
          <w:lang w:eastAsia="ru-RU"/>
        </w:rPr>
        <w:t>закрываем часть вкладок</w:t>
      </w:r>
      <w:r w:rsidRPr="00CC0887">
        <w:rPr>
          <w:rFonts w:ascii="Tahoma" w:eastAsia="Times New Roman" w:hAnsi="Tahoma" w:cs="Tahoma"/>
          <w:sz w:val="24"/>
          <w:szCs w:val="24"/>
          <w:lang w:eastAsia="ru-RU"/>
        </w:rPr>
        <w:t>)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5 дней</w:t>
      </w:r>
    </w:p>
    <w:p w:rsidR="00976E73" w:rsidRDefault="00CC0887" w:rsidP="00976E73">
      <w:pPr>
        <w:pStyle w:val="a6"/>
        <w:spacing w:after="0" w:line="240" w:lineRule="auto"/>
        <w:ind w:left="128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- перемещения – 2 дня</w:t>
      </w:r>
    </w:p>
    <w:p w:rsidR="00CC0887" w:rsidRDefault="00CC0887" w:rsidP="00976E73">
      <w:pPr>
        <w:pStyle w:val="a6"/>
        <w:spacing w:after="0" w:line="240" w:lineRule="auto"/>
        <w:ind w:left="128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- отчеты ДКЗ и ДДС. Рассылка – 6 дней</w:t>
      </w:r>
    </w:p>
    <w:p w:rsidR="00100FC0" w:rsidRPr="00976E73" w:rsidRDefault="00100FC0" w:rsidP="00976E73">
      <w:pPr>
        <w:pStyle w:val="a6"/>
        <w:spacing w:after="0" w:line="240" w:lineRule="auto"/>
        <w:ind w:left="128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Сумма = 223 800</w:t>
      </w:r>
    </w:p>
    <w:p w:rsidR="00976E73" w:rsidRDefault="00976E73" w:rsidP="00976E73">
      <w:pPr>
        <w:pStyle w:val="a6"/>
        <w:numPr>
          <w:ilvl w:val="1"/>
          <w:numId w:val="1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Этап</w:t>
      </w:r>
    </w:p>
    <w:p w:rsidR="00153E8C" w:rsidRDefault="00153E8C" w:rsidP="00100FC0">
      <w:pPr>
        <w:pStyle w:val="a6"/>
        <w:spacing w:after="0" w:line="240" w:lineRule="auto"/>
        <w:ind w:left="1856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+</w:t>
      </w:r>
      <w:r w:rsidR="00100FC0">
        <w:rPr>
          <w:rFonts w:ascii="Tahoma" w:eastAsia="Times New Roman" w:hAnsi="Tahoma" w:cs="Tahoma"/>
          <w:sz w:val="24"/>
          <w:szCs w:val="24"/>
          <w:lang w:val="en-US" w:eastAsia="ru-RU"/>
        </w:rPr>
        <w:t>Nom</w:t>
      </w:r>
      <w:r w:rsidR="00100FC0" w:rsidRPr="00CC0887">
        <w:rPr>
          <w:rFonts w:ascii="Tahoma" w:eastAsia="Times New Roman" w:hAnsi="Tahoma" w:cs="Tahoma"/>
          <w:sz w:val="24"/>
          <w:szCs w:val="24"/>
          <w:lang w:eastAsia="ru-RU"/>
        </w:rPr>
        <w:t>_</w:t>
      </w:r>
      <w:r w:rsidR="00100FC0">
        <w:rPr>
          <w:rFonts w:ascii="Tahoma" w:eastAsia="Times New Roman" w:hAnsi="Tahoma" w:cs="Tahoma"/>
          <w:sz w:val="24"/>
          <w:szCs w:val="24"/>
          <w:lang w:val="en-US" w:eastAsia="ru-RU"/>
        </w:rPr>
        <w:t>Edit</w:t>
      </w:r>
      <w:r w:rsidR="00100FC0" w:rsidRPr="00CC0887">
        <w:rPr>
          <w:rFonts w:ascii="Tahoma" w:eastAsia="Times New Roman" w:hAnsi="Tahoma" w:cs="Tahoma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sz w:val="24"/>
          <w:szCs w:val="24"/>
          <w:lang w:eastAsia="ru-RU"/>
        </w:rPr>
        <w:t>отк</w:t>
      </w:r>
      <w:r w:rsidR="00100FC0">
        <w:rPr>
          <w:rFonts w:ascii="Tahoma" w:eastAsia="Times New Roman" w:hAnsi="Tahoma" w:cs="Tahoma"/>
          <w:sz w:val="24"/>
          <w:szCs w:val="24"/>
          <w:lang w:eastAsia="ru-RU"/>
        </w:rPr>
        <w:t>рываем часть вкладок</w:t>
      </w:r>
      <w:r w:rsidR="00100FC0" w:rsidRPr="00CC0887"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="00100FC0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100FC0" w:rsidRDefault="00153E8C" w:rsidP="00100FC0">
      <w:pPr>
        <w:pStyle w:val="a6"/>
        <w:spacing w:after="0" w:line="240" w:lineRule="auto"/>
        <w:ind w:left="1856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+</w:t>
      </w:r>
      <w:r w:rsidR="00100FC0">
        <w:rPr>
          <w:rFonts w:ascii="Tahoma" w:eastAsia="Times New Roman" w:hAnsi="Tahoma" w:cs="Tahoma"/>
          <w:sz w:val="24"/>
          <w:szCs w:val="24"/>
          <w:lang w:eastAsia="ru-RU"/>
        </w:rPr>
        <w:t xml:space="preserve"> перемещения </w:t>
      </w:r>
    </w:p>
    <w:p w:rsidR="00100FC0" w:rsidRDefault="00153E8C" w:rsidP="00100FC0">
      <w:pPr>
        <w:pStyle w:val="a6"/>
        <w:spacing w:after="0" w:line="240" w:lineRule="auto"/>
        <w:ind w:left="1856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+</w:t>
      </w:r>
      <w:r w:rsidR="00100FC0">
        <w:rPr>
          <w:rFonts w:ascii="Tahoma" w:eastAsia="Times New Roman" w:hAnsi="Tahoma" w:cs="Tahoma"/>
          <w:sz w:val="24"/>
          <w:szCs w:val="24"/>
          <w:lang w:eastAsia="ru-RU"/>
        </w:rPr>
        <w:t xml:space="preserve"> отчеты ДКЗ и ДДС. Рассылка </w:t>
      </w:r>
    </w:p>
    <w:p w:rsidR="00100FC0" w:rsidRPr="00976E73" w:rsidRDefault="00100FC0" w:rsidP="00100FC0">
      <w:pPr>
        <w:pStyle w:val="a6"/>
        <w:spacing w:after="0" w:line="240" w:lineRule="auto"/>
        <w:ind w:left="128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Сумма = 100 000</w:t>
      </w:r>
    </w:p>
    <w:p w:rsidR="00976E73" w:rsidRPr="00CC0887" w:rsidRDefault="00976E73" w:rsidP="002B1346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4107A5" w:rsidRPr="00CC0887" w:rsidRDefault="002B1346" w:rsidP="002B1346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2B1346">
        <w:rPr>
          <w:rFonts w:ascii="Tahoma" w:eastAsia="Times New Roman" w:hAnsi="Tahoma" w:cs="Tahoma"/>
          <w:sz w:val="24"/>
          <w:szCs w:val="24"/>
          <w:lang w:eastAsia="ru-RU"/>
        </w:rPr>
        <w:t xml:space="preserve">Часть работ </w:t>
      </w:r>
      <w:proofErr w:type="gramStart"/>
      <w:r w:rsidR="00736F81">
        <w:rPr>
          <w:rFonts w:ascii="Tahoma" w:eastAsia="Times New Roman" w:hAnsi="Tahoma" w:cs="Tahoma"/>
          <w:sz w:val="24"/>
          <w:szCs w:val="24"/>
          <w:lang w:eastAsia="ru-RU"/>
        </w:rPr>
        <w:t>будет</w:t>
      </w:r>
      <w:proofErr w:type="gramEnd"/>
      <w:r w:rsidR="00736F81">
        <w:rPr>
          <w:rFonts w:ascii="Tahoma" w:eastAsia="Times New Roman" w:hAnsi="Tahoma" w:cs="Tahoma"/>
          <w:sz w:val="24"/>
          <w:szCs w:val="24"/>
          <w:lang w:eastAsia="ru-RU"/>
        </w:rPr>
        <w:t xml:space="preserve"> выполняется параллельно</w:t>
      </w:r>
    </w:p>
    <w:p w:rsidR="00976E73" w:rsidRPr="00CC0887" w:rsidRDefault="00976E73" w:rsidP="002B1346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[14:24:42] Носиков Денис: читаю, ценник очень уж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дольшой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, можно что-то сделать? экранные формы 15 дней, мне кажется много</w:t>
      </w:r>
      <w:proofErr w:type="gram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.... </w:t>
      </w:r>
      <w:proofErr w:type="gram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Надорвусь</w:t>
      </w:r>
    </w:p>
    <w:p w:rsidR="00976E73" w:rsidRPr="0016348A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[14:34:23] </w:t>
      </w:r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Valery</w:t>
      </w: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Enikeev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: там по корзине много, чтобы был удобный выбор. </w:t>
      </w:r>
      <w:proofErr w:type="gramStart"/>
      <w:r w:rsidRPr="0016348A">
        <w:rPr>
          <w:rFonts w:ascii="Tahoma" w:eastAsia="Times New Roman" w:hAnsi="Tahoma" w:cs="Tahoma"/>
          <w:sz w:val="24"/>
          <w:szCs w:val="24"/>
          <w:lang w:eastAsia="ru-RU"/>
        </w:rPr>
        <w:t>Ну</w:t>
      </w:r>
      <w:proofErr w:type="gramEnd"/>
      <w:r w:rsidRPr="0016348A">
        <w:rPr>
          <w:rFonts w:ascii="Tahoma" w:eastAsia="Times New Roman" w:hAnsi="Tahoma" w:cs="Tahoma"/>
          <w:sz w:val="24"/>
          <w:szCs w:val="24"/>
          <w:lang w:eastAsia="ru-RU"/>
        </w:rPr>
        <w:t xml:space="preserve"> можно что-то упростить для 1 версии (-5 дней)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>Также можно пока без статистики и отчетов ДДС и ДКЗ пункт 9 (-6 дней)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Межскладские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 перемещения также можно пока исключать (-2 дня)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Т.е. для внедрения на 1 этапе можно вынести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ок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 100 т. Остальное необходимо, иначе будет чего-то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нехватать</w:t>
      </w:r>
      <w:proofErr w:type="spellEnd"/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>[15:15:07] Носиков Денис: Можете запустить без предоплаты? смогу сделать аванс в конце след недели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[15:18:47] </w:t>
      </w:r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Valery</w:t>
      </w: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Enikeev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: ну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ок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. Мне только тогда нужно расписать более подробно. И для своих тоже.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>Также с тобой согласовать дизайн экрана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>Т.е. где то с 4-5 сент. получается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[15:19:10] Носиков </w:t>
      </w:r>
      <w:proofErr w:type="gram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Денис: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ок</w:t>
      </w:r>
      <w:proofErr w:type="spellEnd"/>
      <w:proofErr w:type="gramEnd"/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[15:21:06] </w:t>
      </w:r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Valery</w:t>
      </w:r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Enikeev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: хорошо</w:t>
      </w:r>
      <w:proofErr w:type="gram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.</w:t>
      </w:r>
      <w:proofErr w:type="gram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gramStart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>я</w:t>
      </w:r>
      <w:proofErr w:type="gramEnd"/>
      <w:r w:rsidRPr="00976E73">
        <w:rPr>
          <w:rFonts w:ascii="Tahoma" w:eastAsia="Times New Roman" w:hAnsi="Tahoma" w:cs="Tahoma"/>
          <w:sz w:val="24"/>
          <w:szCs w:val="24"/>
          <w:lang w:eastAsia="ru-RU"/>
        </w:rPr>
        <w:t xml:space="preserve"> тогда где-то во вторник дизайны пришлю.</w:t>
      </w:r>
    </w:p>
    <w:p w:rsidR="00976E73" w:rsidRP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976E73">
        <w:rPr>
          <w:rFonts w:ascii="Tahoma" w:eastAsia="Times New Roman" w:hAnsi="Tahoma" w:cs="Tahoma"/>
          <w:sz w:val="24"/>
          <w:szCs w:val="24"/>
          <w:lang w:eastAsia="ru-RU"/>
        </w:rPr>
        <w:t>Потом уточненный график. Пока пишу внутренний план</w:t>
      </w:r>
    </w:p>
    <w:p w:rsidR="00976E73" w:rsidRDefault="00976E73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spellStart"/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Носиков</w:t>
      </w:r>
      <w:proofErr w:type="spellEnd"/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proofErr w:type="spellStart"/>
      <w:r w:rsidRPr="00976E73">
        <w:rPr>
          <w:rFonts w:ascii="Tahoma" w:eastAsia="Times New Roman" w:hAnsi="Tahoma" w:cs="Tahoma"/>
          <w:sz w:val="24"/>
          <w:szCs w:val="24"/>
          <w:lang w:val="en-US" w:eastAsia="ru-RU"/>
        </w:rPr>
        <w:t>Денис</w:t>
      </w:r>
      <w:proofErr w:type="spellEnd"/>
    </w:p>
    <w:p w:rsidR="0016348A" w:rsidRDefault="0016348A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val="en-US" w:eastAsia="ru-RU"/>
        </w:rPr>
      </w:pPr>
    </w:p>
    <w:p w:rsidR="0016348A" w:rsidRDefault="0016348A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val="en-US" w:eastAsia="ru-RU"/>
        </w:rPr>
        <w:t>Т.</w:t>
      </w:r>
      <w:r>
        <w:rPr>
          <w:rFonts w:ascii="Tahoma" w:eastAsia="Times New Roman" w:hAnsi="Tahoma" w:cs="Tahoma"/>
          <w:sz w:val="24"/>
          <w:szCs w:val="24"/>
          <w:lang w:eastAsia="ru-RU"/>
        </w:rPr>
        <w:t>е. Получается в Итоге</w:t>
      </w:r>
    </w:p>
    <w:p w:rsidR="0016348A" w:rsidRDefault="0016348A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6348A" w:rsidRPr="002B1346" w:rsidRDefault="0016348A" w:rsidP="0016348A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  <w:r w:rsidRPr="002B1346">
        <w:rPr>
          <w:rFonts w:ascii="Tahoma" w:eastAsia="Times New Roman" w:hAnsi="Tahoma" w:cs="Tahoma"/>
          <w:sz w:val="24"/>
          <w:szCs w:val="24"/>
          <w:lang w:eastAsia="ru-RU"/>
        </w:rPr>
        <w:t xml:space="preserve">Стоимость проекта складывается из следующих составляющих: </w:t>
      </w: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8"/>
        <w:gridCol w:w="3280"/>
        <w:gridCol w:w="2360"/>
        <w:gridCol w:w="2081"/>
      </w:tblGrid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Трудозатраты</w:t>
            </w: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раб</w:t>
            </w:r>
            <w:proofErr w:type="gramStart"/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</w:t>
            </w:r>
            <w:proofErr w:type="gramEnd"/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</w:t>
            </w:r>
            <w:proofErr w:type="gramEnd"/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</w:t>
            </w: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тоимость, руб.,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</w:t>
            </w: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НДС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B40D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Установка в БД БЛ необходимой функциональности по продаже. Настройка доступов</w:t>
            </w: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32 000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Разработка экранных форм для продажи товара</w:t>
            </w:r>
          </w:p>
        </w:tc>
        <w:tc>
          <w:tcPr>
            <w:tcW w:w="2360" w:type="dxa"/>
          </w:tcPr>
          <w:p w:rsidR="0016348A" w:rsidRPr="002B1346" w:rsidRDefault="007B3D51" w:rsidP="0016348A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96 000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dxa"/>
          </w:tcPr>
          <w:p w:rsidR="0016348A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1142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Настройка</w:t>
            </w:r>
            <w:r w:rsidRPr="003B40D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механизмов ценообразования товара</w:t>
            </w:r>
          </w:p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16348A" w:rsidRPr="002B1346" w:rsidRDefault="009A6C87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19 200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B40D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Настройка договоров, системы выставления счетов</w:t>
            </w: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19 200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0" w:type="dxa"/>
          </w:tcPr>
          <w:p w:rsidR="0016348A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Установка необходимой функциональности для складской логистики</w:t>
            </w:r>
          </w:p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25 600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0" w:type="dxa"/>
          </w:tcPr>
          <w:p w:rsidR="0016348A" w:rsidRPr="002B1346" w:rsidRDefault="0016348A" w:rsidP="0016348A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Установка и настройка складов и партий в складских остатках. Настройка приходных и расходных накладных. </w:t>
            </w: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32 000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0" w:type="dxa"/>
          </w:tcPr>
          <w:p w:rsidR="0016348A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Формирование отгрузочных документов</w:t>
            </w:r>
          </w:p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25 600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Установка необходимой функциональности для обработки Заказов поставщику и консолидации товарных позиций</w:t>
            </w: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19 200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0" w:type="dxa"/>
          </w:tcPr>
          <w:p w:rsidR="0016348A" w:rsidRPr="002B1346" w:rsidRDefault="0016348A" w:rsidP="0016348A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6F8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Установка необходимой функциональности для обработки платежей, </w:t>
            </w:r>
            <w:r w:rsidRPr="00736F8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 xml:space="preserve">расчета долга, рассылка почты должникам. </w:t>
            </w: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32 000</w:t>
            </w:r>
          </w:p>
        </w:tc>
      </w:tr>
      <w:tr w:rsidR="0016348A" w:rsidRPr="002B1346" w:rsidTr="00CA6C68">
        <w:tc>
          <w:tcPr>
            <w:tcW w:w="1058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134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60" w:type="dxa"/>
          </w:tcPr>
          <w:p w:rsidR="0016348A" w:rsidRPr="002B1346" w:rsidRDefault="0016348A" w:rsidP="00CA6C68">
            <w:pPr>
              <w:spacing w:after="0" w:line="240" w:lineRule="auto"/>
              <w:ind w:left="5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1" w:type="dxa"/>
          </w:tcPr>
          <w:p w:rsidR="0016348A" w:rsidRPr="002B1346" w:rsidRDefault="0016348A" w:rsidP="007B3D51">
            <w:pPr>
              <w:spacing w:after="0" w:line="240" w:lineRule="auto"/>
              <w:ind w:left="59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="007B3D5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7B3D5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  <w:r w:rsidR="009A6C8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00</w:t>
            </w:r>
          </w:p>
        </w:tc>
      </w:tr>
    </w:tbl>
    <w:p w:rsidR="0016348A" w:rsidRPr="0016348A" w:rsidRDefault="0016348A" w:rsidP="00976E73">
      <w:pPr>
        <w:spacing w:after="0" w:line="240" w:lineRule="auto"/>
        <w:ind w:left="568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7B3D51">
      <w:pPr>
        <w:rPr>
          <w:noProof/>
          <w:lang w:eastAsia="ru-RU"/>
        </w:rPr>
      </w:pPr>
      <w:r>
        <w:rPr>
          <w:noProof/>
          <w:lang w:eastAsia="ru-RU"/>
        </w:rPr>
        <w:t>Предоплата 115 200</w:t>
      </w:r>
    </w:p>
    <w:p w:rsidR="001F3B37" w:rsidRPr="00E230D2" w:rsidRDefault="001F3B37"/>
    <w:p w:rsidR="00D12F5F" w:rsidRPr="00E230D2" w:rsidRDefault="00D12F5F"/>
    <w:sectPr w:rsidR="00D12F5F" w:rsidRPr="00E230D2" w:rsidSect="001F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DC4"/>
    <w:multiLevelType w:val="hybridMultilevel"/>
    <w:tmpl w:val="56E4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D9B"/>
    <w:multiLevelType w:val="hybridMultilevel"/>
    <w:tmpl w:val="311ED8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107C"/>
    <w:multiLevelType w:val="hybridMultilevel"/>
    <w:tmpl w:val="3B82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E390B"/>
    <w:multiLevelType w:val="hybridMultilevel"/>
    <w:tmpl w:val="4AD096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6458AC"/>
    <w:multiLevelType w:val="hybridMultilevel"/>
    <w:tmpl w:val="31A4C3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714D2D"/>
    <w:multiLevelType w:val="hybridMultilevel"/>
    <w:tmpl w:val="2F9E05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CEE0CE0"/>
    <w:multiLevelType w:val="hybridMultilevel"/>
    <w:tmpl w:val="3814CF06"/>
    <w:lvl w:ilvl="0" w:tplc="DFE02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D3105"/>
    <w:multiLevelType w:val="hybridMultilevel"/>
    <w:tmpl w:val="220455C8"/>
    <w:lvl w:ilvl="0" w:tplc="A1D0291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F46884"/>
    <w:multiLevelType w:val="multilevel"/>
    <w:tmpl w:val="D5E65CD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>
    <w:nsid w:val="2861389D"/>
    <w:multiLevelType w:val="hybridMultilevel"/>
    <w:tmpl w:val="3FFE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454DA"/>
    <w:multiLevelType w:val="hybridMultilevel"/>
    <w:tmpl w:val="2F9E05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B4224A4"/>
    <w:multiLevelType w:val="hybridMultilevel"/>
    <w:tmpl w:val="ABD6B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934558"/>
    <w:multiLevelType w:val="hybridMultilevel"/>
    <w:tmpl w:val="E476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12524"/>
    <w:multiLevelType w:val="hybridMultilevel"/>
    <w:tmpl w:val="F59E46B0"/>
    <w:lvl w:ilvl="0" w:tplc="010ED0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2265A"/>
    <w:multiLevelType w:val="hybridMultilevel"/>
    <w:tmpl w:val="10668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F7C82"/>
    <w:multiLevelType w:val="hybridMultilevel"/>
    <w:tmpl w:val="C8A6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3A73"/>
    <w:multiLevelType w:val="hybridMultilevel"/>
    <w:tmpl w:val="2F9E05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CB16912"/>
    <w:multiLevelType w:val="hybridMultilevel"/>
    <w:tmpl w:val="6000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0"/>
  </w:num>
  <w:num w:numId="5">
    <w:abstractNumId w:val="16"/>
  </w:num>
  <w:num w:numId="6">
    <w:abstractNumId w:val="17"/>
  </w:num>
  <w:num w:numId="7">
    <w:abstractNumId w:val="7"/>
  </w:num>
  <w:num w:numId="8">
    <w:abstractNumId w:val="5"/>
  </w:num>
  <w:num w:numId="9">
    <w:abstractNumId w:val="18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2F5F"/>
    <w:rsid w:val="000C3B30"/>
    <w:rsid w:val="00100FC0"/>
    <w:rsid w:val="00117B40"/>
    <w:rsid w:val="00153E8C"/>
    <w:rsid w:val="0016348A"/>
    <w:rsid w:val="0017642F"/>
    <w:rsid w:val="00186A5F"/>
    <w:rsid w:val="001E7C72"/>
    <w:rsid w:val="001F3B37"/>
    <w:rsid w:val="00251FF1"/>
    <w:rsid w:val="002B1346"/>
    <w:rsid w:val="002C24F3"/>
    <w:rsid w:val="00352CD3"/>
    <w:rsid w:val="003B40DD"/>
    <w:rsid w:val="003C17A9"/>
    <w:rsid w:val="004107A5"/>
    <w:rsid w:val="005B190E"/>
    <w:rsid w:val="00646CFE"/>
    <w:rsid w:val="0067362A"/>
    <w:rsid w:val="006C40DF"/>
    <w:rsid w:val="006D6DB1"/>
    <w:rsid w:val="00711427"/>
    <w:rsid w:val="007163A2"/>
    <w:rsid w:val="00736F81"/>
    <w:rsid w:val="007B3D51"/>
    <w:rsid w:val="00835063"/>
    <w:rsid w:val="008E3C0C"/>
    <w:rsid w:val="0090724E"/>
    <w:rsid w:val="00976E73"/>
    <w:rsid w:val="0099218C"/>
    <w:rsid w:val="00996EB5"/>
    <w:rsid w:val="009A6C87"/>
    <w:rsid w:val="00A4268D"/>
    <w:rsid w:val="00B73E5D"/>
    <w:rsid w:val="00BF7AE1"/>
    <w:rsid w:val="00C27E65"/>
    <w:rsid w:val="00C6743B"/>
    <w:rsid w:val="00C715E9"/>
    <w:rsid w:val="00CC0887"/>
    <w:rsid w:val="00D12F5F"/>
    <w:rsid w:val="00DB638E"/>
    <w:rsid w:val="00E04342"/>
    <w:rsid w:val="00E136E1"/>
    <w:rsid w:val="00E230D2"/>
    <w:rsid w:val="00E477F9"/>
    <w:rsid w:val="00E66A28"/>
    <w:rsid w:val="00EC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0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valery</cp:lastModifiedBy>
  <cp:revision>19</cp:revision>
  <dcterms:created xsi:type="dcterms:W3CDTF">2013-08-16T11:39:00Z</dcterms:created>
  <dcterms:modified xsi:type="dcterms:W3CDTF">2013-10-29T08:36:00Z</dcterms:modified>
</cp:coreProperties>
</file>