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743" w:rsidRPr="00DB1573" w:rsidRDefault="005F1743" w:rsidP="005F1743">
      <w:pPr>
        <w:pStyle w:val="2"/>
        <w:ind w:left="792"/>
        <w:rPr>
          <w:rFonts w:eastAsia="Calibri"/>
        </w:rPr>
      </w:pPr>
      <w:bookmarkStart w:id="0" w:name="_Toc307407904"/>
      <w:bookmarkStart w:id="1" w:name="_Toc412213328"/>
      <w:bookmarkStart w:id="2" w:name="_GoBack"/>
      <w:bookmarkEnd w:id="2"/>
      <w:r w:rsidRPr="00DB1573">
        <w:rPr>
          <w:rFonts w:eastAsia="Calibri"/>
        </w:rPr>
        <w:t>Формирование и вывод печатных форм и отчетов</w:t>
      </w:r>
      <w:bookmarkEnd w:id="0"/>
      <w:bookmarkEnd w:id="1"/>
    </w:p>
    <w:p w:rsidR="005F1743" w:rsidRDefault="005F1743" w:rsidP="005F1743">
      <w:pPr>
        <w:ind w:firstLine="360"/>
      </w:pPr>
    </w:p>
    <w:p w:rsidR="005F1743" w:rsidRDefault="005F1743" w:rsidP="005F1743">
      <w:pPr>
        <w:ind w:firstLine="360"/>
      </w:pPr>
      <w:r>
        <w:t xml:space="preserve">В системе </w:t>
      </w:r>
      <w:proofErr w:type="spellStart"/>
      <w:r>
        <w:t>Караби</w:t>
      </w:r>
      <w:proofErr w:type="spellEnd"/>
      <w:r>
        <w:t xml:space="preserve"> предусмотрена возможность формирования и вывода на печать печатных форм и аналитических отчетов, далее - отчеты. </w:t>
      </w:r>
    </w:p>
    <w:p w:rsidR="005F1743" w:rsidRDefault="005F1743" w:rsidP="005F1743">
      <w:pPr>
        <w:ind w:firstLine="360"/>
      </w:pPr>
    </w:p>
    <w:p w:rsidR="005F1743" w:rsidRDefault="005F1743" w:rsidP="005F1743">
      <w:pPr>
        <w:ind w:firstLine="360"/>
      </w:pPr>
      <w:r>
        <w:t xml:space="preserve">Отчеты формируются по одиночному документу (Заявка от клиента, Сотрудник и т.п.) или списку документов – соответственно одиночные или групповые отчеты. </w:t>
      </w:r>
    </w:p>
    <w:p w:rsidR="005F1743" w:rsidRDefault="005F1743" w:rsidP="005F1743">
      <w:pPr>
        <w:ind w:firstLine="360"/>
      </w:pPr>
    </w:p>
    <w:p w:rsidR="005F1743" w:rsidRDefault="005F1743" w:rsidP="005F1743">
      <w:pPr>
        <w:ind w:firstLine="360"/>
      </w:pPr>
      <w:r>
        <w:t xml:space="preserve">Для формирования одиночного отчета по открытому документу следует нажать функциональную кнопку «Отчет по текущему документу» (значок </w:t>
      </w:r>
      <w:r>
        <w:rPr>
          <w:lang w:val="en-US"/>
        </w:rPr>
        <w:t>Excel</w:t>
      </w:r>
      <w:r w:rsidRPr="000C0E0F">
        <w:t xml:space="preserve">) </w:t>
      </w:r>
      <w:r>
        <w:t xml:space="preserve">и в полученном списке выбрать нужный отчет. При необходимости задать параметры отчета. </w:t>
      </w:r>
    </w:p>
    <w:p w:rsidR="005F1743" w:rsidRDefault="005F1743" w:rsidP="005F1743">
      <w:pPr>
        <w:ind w:firstLine="360"/>
      </w:pPr>
    </w:p>
    <w:p w:rsidR="005F1743" w:rsidRDefault="005F1743" w:rsidP="005F1743">
      <w:pPr>
        <w:ind w:firstLine="360"/>
      </w:pPr>
      <w:r>
        <w:t xml:space="preserve">Для формирования одиночного отчета из списка документов следует выделить нужный документ, нажать на нем правую кнопку мыши и в появившемся контекстном меню выбрать пункт «Отчеты по документу» и в открывшемся списке выбрать нужный отчет. При необходимости задать параметры отчета. </w:t>
      </w:r>
    </w:p>
    <w:p w:rsidR="005F1743" w:rsidRDefault="005F1743" w:rsidP="005F1743">
      <w:pPr>
        <w:ind w:firstLine="360"/>
      </w:pPr>
    </w:p>
    <w:p w:rsidR="005F1743" w:rsidRDefault="005F1743" w:rsidP="005F1743">
      <w:pPr>
        <w:ind w:firstLine="360"/>
      </w:pPr>
      <w:r>
        <w:t xml:space="preserve">Для формирования группового отчета следует, находясь в списке документов нужного типа», нажать функциональную кнопку «Отчет по текущему типу документов» (значок </w:t>
      </w:r>
      <w:r>
        <w:rPr>
          <w:lang w:val="en-US"/>
        </w:rPr>
        <w:t>Excel</w:t>
      </w:r>
      <w:r w:rsidRPr="000C0E0F">
        <w:t xml:space="preserve">) </w:t>
      </w:r>
      <w:r>
        <w:t xml:space="preserve">и в полученном списке выбрать нужный отчет. При необходимости задать параметры отчета. </w:t>
      </w:r>
    </w:p>
    <w:p w:rsidR="005F1743" w:rsidRDefault="005F1743" w:rsidP="005F1743">
      <w:pPr>
        <w:ind w:firstLine="360"/>
      </w:pPr>
    </w:p>
    <w:p w:rsidR="005F1743" w:rsidRDefault="005F1743" w:rsidP="005F1743">
      <w:pPr>
        <w:ind w:firstLine="360"/>
      </w:pPr>
      <w:r>
        <w:t xml:space="preserve">Отчеты могут выводиться в виде </w:t>
      </w:r>
      <w:r>
        <w:rPr>
          <w:lang w:val="en-US"/>
        </w:rPr>
        <w:t>MS</w:t>
      </w:r>
      <w:r w:rsidRPr="00DB76EE">
        <w:t xml:space="preserve"> </w:t>
      </w:r>
      <w:r>
        <w:rPr>
          <w:lang w:val="en-US"/>
        </w:rPr>
        <w:t>Excel</w:t>
      </w:r>
      <w:r w:rsidRPr="00DB76EE">
        <w:t xml:space="preserve"> </w:t>
      </w:r>
      <w:r>
        <w:t xml:space="preserve">или в виде предварительного просмотра системы </w:t>
      </w:r>
      <w:proofErr w:type="spellStart"/>
      <w:r>
        <w:rPr>
          <w:lang w:val="en-US"/>
        </w:rPr>
        <w:t>FastReport</w:t>
      </w:r>
      <w:proofErr w:type="spellEnd"/>
      <w:r w:rsidRPr="000B530D">
        <w:t xml:space="preserve">. </w:t>
      </w:r>
      <w:r>
        <w:t>В первом случае возможна дальнейшая обработка и/или анализ полученного отчета перед выводом на печать. Во втором случае отчет печатается в том виде, в каком сформирован. Кроме того, есть возможность сохранения отчета в других форматах.</w:t>
      </w:r>
    </w:p>
    <w:p w:rsidR="005F1743" w:rsidRDefault="005F1743" w:rsidP="005F1743">
      <w:pPr>
        <w:ind w:firstLine="360"/>
      </w:pPr>
    </w:p>
    <w:p w:rsidR="005F1743" w:rsidRPr="002E54EC" w:rsidRDefault="005F1743" w:rsidP="005F1743">
      <w:pPr>
        <w:ind w:firstLine="360"/>
      </w:pPr>
      <w:r>
        <w:t>Представлены отчёты, которые возможно сформировать по ЗК в статусе «согласовано с клиентом»</w:t>
      </w:r>
    </w:p>
    <w:p w:rsidR="005F1743" w:rsidRDefault="005F1743" w:rsidP="005F1743">
      <w:pPr>
        <w:ind w:firstLine="360"/>
      </w:pPr>
    </w:p>
    <w:p w:rsidR="002629E6" w:rsidRDefault="005F1743" w:rsidP="005F1743">
      <w:r>
        <w:rPr>
          <w:noProof/>
        </w:rPr>
        <w:drawing>
          <wp:inline distT="0" distB="0" distL="0" distR="0" wp14:anchorId="15EAFBFA" wp14:editId="72D164FB">
            <wp:extent cx="6150610" cy="3286760"/>
            <wp:effectExtent l="0" t="0" r="254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0610" cy="328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629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35360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743"/>
    <w:rsid w:val="00283294"/>
    <w:rsid w:val="005F1743"/>
    <w:rsid w:val="00E75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7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F1743"/>
    <w:pPr>
      <w:keepNext/>
      <w:spacing w:before="240" w:after="60" w:line="276" w:lineRule="auto"/>
      <w:outlineLvl w:val="1"/>
    </w:pPr>
    <w:rPr>
      <w:rFonts w:ascii="Cambria" w:hAnsi="Cambria"/>
      <w:b/>
      <w:bCs/>
      <w:iCs/>
      <w:color w:val="1F497D"/>
      <w:sz w:val="28"/>
      <w:szCs w:val="28"/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F1743"/>
    <w:rPr>
      <w:rFonts w:ascii="Cambria" w:eastAsia="Times New Roman" w:hAnsi="Cambria" w:cs="Times New Roman"/>
      <w:b/>
      <w:bCs/>
      <w:iCs/>
      <w:color w:val="1F497D"/>
      <w:sz w:val="28"/>
      <w:szCs w:val="28"/>
      <w:lang w:val="x-none"/>
    </w:rPr>
  </w:style>
  <w:style w:type="paragraph" w:styleId="a3">
    <w:name w:val="Balloon Text"/>
    <w:basedOn w:val="a"/>
    <w:link w:val="a4"/>
    <w:uiPriority w:val="99"/>
    <w:semiHidden/>
    <w:unhideWhenUsed/>
    <w:rsid w:val="005F174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174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7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F1743"/>
    <w:pPr>
      <w:keepNext/>
      <w:spacing w:before="240" w:after="60" w:line="276" w:lineRule="auto"/>
      <w:outlineLvl w:val="1"/>
    </w:pPr>
    <w:rPr>
      <w:rFonts w:ascii="Cambria" w:hAnsi="Cambria"/>
      <w:b/>
      <w:bCs/>
      <w:iCs/>
      <w:color w:val="1F497D"/>
      <w:sz w:val="28"/>
      <w:szCs w:val="28"/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F1743"/>
    <w:rPr>
      <w:rFonts w:ascii="Cambria" w:eastAsia="Times New Roman" w:hAnsi="Cambria" w:cs="Times New Roman"/>
      <w:b/>
      <w:bCs/>
      <w:iCs/>
      <w:color w:val="1F497D"/>
      <w:sz w:val="28"/>
      <w:szCs w:val="28"/>
      <w:lang w:val="x-none"/>
    </w:rPr>
  </w:style>
  <w:style w:type="paragraph" w:styleId="a3">
    <w:name w:val="Balloon Text"/>
    <w:basedOn w:val="a"/>
    <w:link w:val="a4"/>
    <w:uiPriority w:val="99"/>
    <w:semiHidden/>
    <w:unhideWhenUsed/>
    <w:rsid w:val="005F174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174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Стас</dc:creator>
  <cp:lastModifiedBy>Стас</cp:lastModifiedBy>
  <cp:revision>1</cp:revision>
  <dcterms:created xsi:type="dcterms:W3CDTF">2015-02-26T05:05:00Z</dcterms:created>
  <dcterms:modified xsi:type="dcterms:W3CDTF">2015-02-26T05:05:00Z</dcterms:modified>
</cp:coreProperties>
</file>