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10" w:type="dxa"/>
          <w:right w:w="10" w:type="dxa"/>
        </w:tblCellMar>
        <w:tblLook w:val="00A0"/>
      </w:tblPr>
      <w:tblGrid>
        <w:gridCol w:w="9571"/>
      </w:tblGrid>
      <w:tr w:rsidR="004F4FAE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FAE" w:rsidRDefault="004F4FA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Комплексная Информационная Система </w:t>
            </w:r>
          </w:p>
          <w:p w:rsidR="004F4FAE" w:rsidRPr="00C67609" w:rsidRDefault="004F4FAE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Carabi</w:t>
            </w:r>
            <w:proofErr w:type="spellEnd"/>
          </w:p>
        </w:tc>
      </w:tr>
      <w:tr w:rsidR="004F4FAE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FAE" w:rsidRPr="009B3A56" w:rsidRDefault="004F4FAE" w:rsidP="00582188">
            <w:pPr>
              <w:rPr>
                <w:rFonts w:ascii="Times New Roman" w:cs="Times New Roman"/>
              </w:rPr>
            </w:pPr>
          </w:p>
          <w:p w:rsidR="004F4FAE" w:rsidRPr="009B3A56" w:rsidRDefault="004F4FAE">
            <w:pPr>
              <w:jc w:val="center"/>
              <w:rPr>
                <w:rFonts w:ascii="Times New Roman" w:cs="Times New Roman"/>
              </w:rPr>
            </w:pPr>
          </w:p>
          <w:p w:rsidR="004F4FAE" w:rsidRPr="009B3A56" w:rsidRDefault="004F4FAE">
            <w:pPr>
              <w:jc w:val="center"/>
              <w:rPr>
                <w:rFonts w:ascii="Times New Roman" w:cs="Times New Roman"/>
              </w:rPr>
            </w:pPr>
          </w:p>
          <w:p w:rsidR="004F4FAE" w:rsidRPr="00C67609" w:rsidRDefault="004F4FAE">
            <w:pPr>
              <w:jc w:val="center"/>
              <w:rPr>
                <w:rFonts w:ascii="Times New Roman" w:cs="Times New Roman"/>
                <w:b/>
              </w:rPr>
            </w:pPr>
            <w:r w:rsidRPr="00C67609">
              <w:rPr>
                <w:rFonts w:ascii="Times New Roman" w:cs="Times New Roman"/>
                <w:b/>
                <w:sz w:val="28"/>
                <w:szCs w:val="28"/>
              </w:rPr>
              <w:t>Реферат</w:t>
            </w:r>
          </w:p>
          <w:p w:rsidR="004F4FAE" w:rsidRPr="009B3A56" w:rsidRDefault="004F4FAE" w:rsidP="00C67609">
            <w:pPr>
              <w:jc w:val="center"/>
              <w:rPr>
                <w:rFonts w:ascii="Times New Roman" w:cs="Times New Roman"/>
              </w:rPr>
            </w:pPr>
          </w:p>
        </w:tc>
      </w:tr>
      <w:tr w:rsidR="004F4FAE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FAE" w:rsidRPr="009B3A56" w:rsidRDefault="004F4FAE">
            <w:pPr>
              <w:jc w:val="center"/>
              <w:rPr>
                <w:rFonts w:ascii="Times New Roman" w:cs="Times New Roman"/>
              </w:rPr>
            </w:pPr>
          </w:p>
          <w:p w:rsidR="004F4FAE" w:rsidRPr="009B3A56" w:rsidRDefault="004F4FAE">
            <w:pPr>
              <w:jc w:val="center"/>
              <w:rPr>
                <w:rFonts w:ascii="Times New Roman" w:cs="Times New Roman"/>
              </w:rPr>
            </w:pPr>
          </w:p>
          <w:p w:rsidR="004F4FAE" w:rsidRPr="009B3A56" w:rsidRDefault="004F4FAE">
            <w:pPr>
              <w:jc w:val="center"/>
              <w:rPr>
                <w:rFonts w:ascii="Times New Roman" w:cs="Times New Roman"/>
              </w:rPr>
            </w:pPr>
          </w:p>
          <w:p w:rsidR="004F4FAE" w:rsidRDefault="004F4FAE">
            <w:pPr>
              <w:jc w:val="center"/>
              <w:rPr>
                <w:rFonts w:ascii="Times New Roman" w:cs="Times New Roman"/>
                <w:b/>
                <w:sz w:val="28"/>
                <w:szCs w:val="28"/>
              </w:rPr>
            </w:pPr>
            <w:r>
              <w:rPr>
                <w:rFonts w:ascii="Times New Roman" w:cs="Times New Roman"/>
                <w:b/>
                <w:sz w:val="28"/>
                <w:szCs w:val="28"/>
              </w:rPr>
              <w:t>П</w:t>
            </w:r>
            <w:r w:rsidRPr="009B3A56">
              <w:rPr>
                <w:rFonts w:ascii="Times New Roman" w:cs="Times New Roman"/>
                <w:b/>
                <w:sz w:val="28"/>
                <w:szCs w:val="28"/>
              </w:rPr>
              <w:t>о теме:</w:t>
            </w:r>
          </w:p>
          <w:p w:rsidR="004F4FAE" w:rsidRPr="00083C5C" w:rsidRDefault="004F4FAE" w:rsidP="00083C5C">
            <w:pPr>
              <w:jc w:val="center"/>
              <w:rPr>
                <w:rFonts w:ascii="Times New Roman" w:cs="Times New Roman"/>
                <w:sz w:val="32"/>
                <w:szCs w:val="32"/>
              </w:rPr>
            </w:pPr>
            <w:r w:rsidRPr="00083C5C">
              <w:rPr>
                <w:rFonts w:ascii="Times New Roman" w:cs="Times New Roman"/>
                <w:b/>
                <w:sz w:val="32"/>
                <w:szCs w:val="32"/>
              </w:rPr>
              <w:t>«</w:t>
            </w:r>
            <w:r>
              <w:rPr>
                <w:rFonts w:ascii="Times New Roman" w:cs="Times New Roman"/>
                <w:sz w:val="32"/>
                <w:szCs w:val="32"/>
              </w:rPr>
              <w:t>Методология внедрения информационной системы</w:t>
            </w:r>
            <w:r w:rsidRPr="00083C5C">
              <w:rPr>
                <w:rFonts w:ascii="Times New Roman" w:cs="Times New Roman"/>
                <w:sz w:val="32"/>
                <w:szCs w:val="32"/>
              </w:rPr>
              <w:t>»</w:t>
            </w:r>
            <w:r w:rsidRPr="00083C5C">
              <w:rPr>
                <w:rFonts w:ascii="Times New Roman" w:cs="Times New Roman"/>
                <w:b/>
                <w:sz w:val="32"/>
                <w:szCs w:val="32"/>
              </w:rPr>
              <w:br/>
              <w:t xml:space="preserve"> </w:t>
            </w:r>
          </w:p>
        </w:tc>
      </w:tr>
      <w:tr w:rsidR="004F4FAE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FAE" w:rsidRPr="009B3A56" w:rsidRDefault="004F4FAE" w:rsidP="00083C5C">
            <w:pPr>
              <w:pStyle w:val="a6"/>
              <w:rPr>
                <w:rFonts w:ascii="Times New Roman" w:hAnsi="Times New Roman"/>
              </w:rPr>
            </w:pPr>
          </w:p>
        </w:tc>
      </w:tr>
      <w:tr w:rsidR="004F4FAE" w:rsidTr="00083C5C">
        <w:trPr>
          <w:trHeight w:val="8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FAE" w:rsidRPr="009B3A56" w:rsidRDefault="004F4FAE" w:rsidP="00582188">
            <w:pPr>
              <w:rPr>
                <w:rFonts w:ascii="Times New Roman" w:cs="Times New Roman"/>
              </w:rPr>
            </w:pPr>
          </w:p>
          <w:p w:rsidR="004F4FAE" w:rsidRPr="004677FE" w:rsidRDefault="004F4FAE">
            <w:pPr>
              <w:ind w:firstLine="3402"/>
              <w:rPr>
                <w:rFonts w:ascii="Times New Roman" w:cs="Times New Roman"/>
                <w:b/>
              </w:rPr>
            </w:pPr>
            <w:r w:rsidRPr="004677FE">
              <w:rPr>
                <w:rFonts w:ascii="Times New Roman" w:cs="Times New Roman"/>
                <w:b/>
                <w:sz w:val="28"/>
                <w:szCs w:val="28"/>
              </w:rPr>
              <w:t>Разработал:</w:t>
            </w:r>
          </w:p>
          <w:p w:rsidR="004F4FAE" w:rsidRPr="009B3A56" w:rsidRDefault="004F4FAE">
            <w:pPr>
              <w:ind w:firstLine="3402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8"/>
                <w:szCs w:val="28"/>
              </w:rPr>
              <w:tab/>
              <w:t xml:space="preserve">                                    С</w:t>
            </w:r>
            <w:r w:rsidRPr="009B3A56">
              <w:rPr>
                <w:rFonts w:asci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cs="Times New Roman"/>
                <w:sz w:val="28"/>
                <w:szCs w:val="28"/>
              </w:rPr>
              <w:t>М</w:t>
            </w:r>
            <w:r w:rsidRPr="009B3A56">
              <w:rPr>
                <w:rFonts w:asci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cs="Times New Roman"/>
                <w:sz w:val="28"/>
                <w:szCs w:val="28"/>
              </w:rPr>
              <w:t>Дедович</w:t>
            </w:r>
            <w:proofErr w:type="spellEnd"/>
          </w:p>
          <w:p w:rsidR="004F4FAE" w:rsidRPr="004677FE" w:rsidRDefault="004F4FAE">
            <w:pPr>
              <w:ind w:firstLine="3402"/>
              <w:rPr>
                <w:rFonts w:ascii="Times New Roman" w:cs="Times New Roman"/>
                <w:b/>
              </w:rPr>
            </w:pPr>
            <w:r w:rsidRPr="004677FE">
              <w:rPr>
                <w:rFonts w:ascii="Times New Roman" w:cs="Times New Roman"/>
                <w:b/>
                <w:sz w:val="28"/>
                <w:szCs w:val="28"/>
              </w:rPr>
              <w:t>Руководитель:</w:t>
            </w:r>
          </w:p>
          <w:p w:rsidR="004F4FAE" w:rsidRPr="009B3A56" w:rsidRDefault="004F4FAE" w:rsidP="00582188">
            <w:pPr>
              <w:ind w:firstLine="3402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8"/>
                <w:szCs w:val="28"/>
              </w:rPr>
              <w:tab/>
            </w:r>
            <w:r>
              <w:rPr>
                <w:rFonts w:ascii="Times New Roman" w:cs="Times New Roman"/>
                <w:sz w:val="28"/>
                <w:szCs w:val="28"/>
              </w:rPr>
              <w:tab/>
              <w:t>В.А</w:t>
            </w:r>
            <w:r w:rsidRPr="009B3A56">
              <w:rPr>
                <w:rFonts w:asci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cs="Times New Roman"/>
                <w:sz w:val="28"/>
                <w:szCs w:val="28"/>
              </w:rPr>
              <w:t>Еникеев</w:t>
            </w:r>
            <w:proofErr w:type="spellEnd"/>
            <w:r>
              <w:rPr>
                <w:rFonts w:ascii="Times New Roman" w:cs="Times New Roman"/>
                <w:sz w:val="28"/>
                <w:szCs w:val="28"/>
              </w:rPr>
              <w:t xml:space="preserve"> </w:t>
            </w:r>
          </w:p>
          <w:p w:rsidR="004F4FAE" w:rsidRDefault="004F4FAE" w:rsidP="00083C5C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</w:p>
          <w:p w:rsidR="004F4FAE" w:rsidRPr="00C1154D" w:rsidRDefault="004F4FAE" w:rsidP="00C1154D">
            <w:pPr>
              <w:rPr>
                <w:rFonts w:ascii="Times New Roman" w:cs="Times New Roman"/>
                <w:sz w:val="28"/>
                <w:szCs w:val="28"/>
              </w:rPr>
            </w:pPr>
          </w:p>
          <w:p w:rsidR="004F4FAE" w:rsidRPr="00C1154D" w:rsidRDefault="004F4FAE" w:rsidP="00C1154D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  <w:r w:rsidRPr="00C1154D">
              <w:rPr>
                <w:rFonts w:ascii="Times New Roman" w:cs="Times New Roman"/>
                <w:sz w:val="28"/>
                <w:szCs w:val="28"/>
              </w:rPr>
              <w:t>Санкт-Петербург</w:t>
            </w:r>
            <w:r>
              <w:rPr>
                <w:rFonts w:ascii="Times New Roman" w:cs="Times New Roman"/>
                <w:sz w:val="28"/>
                <w:szCs w:val="28"/>
              </w:rPr>
              <w:t>,</w:t>
            </w:r>
            <w:r w:rsidRPr="00C1154D">
              <w:rPr>
                <w:rFonts w:ascii="Times New Roman" w:cs="Times New Roman"/>
                <w:sz w:val="28"/>
                <w:szCs w:val="28"/>
              </w:rPr>
              <w:t xml:space="preserve"> 2014</w:t>
            </w:r>
            <w:r>
              <w:rPr>
                <w:rFonts w:ascii="Times New Roman" w:cs="Times New Roman"/>
                <w:sz w:val="28"/>
                <w:szCs w:val="28"/>
              </w:rPr>
              <w:t>.</w:t>
            </w:r>
          </w:p>
        </w:tc>
      </w:tr>
    </w:tbl>
    <w:p w:rsidR="004F4FAE" w:rsidRPr="00674960" w:rsidRDefault="004F4FAE" w:rsidP="00674960">
      <w:pPr>
        <w:pStyle w:val="ae"/>
      </w:pPr>
    </w:p>
    <w:p w:rsidR="004F4FAE" w:rsidRDefault="004F4FAE" w:rsidP="001B0364">
      <w:pPr>
        <w:jc w:val="center"/>
        <w:rPr>
          <w:rFonts w:ascii="Times New Roman"/>
          <w:b/>
          <w:sz w:val="28"/>
          <w:szCs w:val="28"/>
        </w:rPr>
      </w:pPr>
    </w:p>
    <w:p w:rsidR="004F4FAE" w:rsidRDefault="004F4FAE" w:rsidP="001B0364">
      <w:pPr>
        <w:jc w:val="center"/>
        <w:rPr>
          <w:rFonts w:ascii="Times New Roman"/>
          <w:b/>
          <w:sz w:val="28"/>
          <w:szCs w:val="28"/>
        </w:rPr>
      </w:pPr>
    </w:p>
    <w:p w:rsidR="004F4FAE" w:rsidRDefault="004F4FAE" w:rsidP="001B0364">
      <w:pPr>
        <w:jc w:val="center"/>
        <w:rPr>
          <w:rFonts w:ascii="Times New Roman"/>
          <w:b/>
          <w:sz w:val="28"/>
          <w:szCs w:val="28"/>
        </w:rPr>
      </w:pPr>
    </w:p>
    <w:p w:rsidR="004F4FAE" w:rsidRDefault="004F4FAE" w:rsidP="001B0364">
      <w:pPr>
        <w:jc w:val="center"/>
        <w:rPr>
          <w:rFonts w:ascii="Times New Roman"/>
          <w:b/>
          <w:sz w:val="28"/>
          <w:szCs w:val="28"/>
        </w:rPr>
      </w:pPr>
    </w:p>
    <w:p w:rsidR="004F4FAE" w:rsidRDefault="004F4FAE" w:rsidP="001B0364">
      <w:pPr>
        <w:jc w:val="center"/>
        <w:rPr>
          <w:rFonts w:ascii="Times New Roman"/>
          <w:b/>
          <w:sz w:val="28"/>
          <w:szCs w:val="28"/>
          <w:lang w:val="en-US"/>
        </w:rPr>
      </w:pPr>
      <w:r w:rsidRPr="001B0364">
        <w:rPr>
          <w:rFonts w:ascii="Times New Roman"/>
          <w:b/>
          <w:sz w:val="28"/>
          <w:szCs w:val="28"/>
        </w:rPr>
        <w:t>Оглавление</w:t>
      </w:r>
    </w:p>
    <w:p w:rsidR="004F4FAE" w:rsidRPr="00272791" w:rsidRDefault="004F4FAE" w:rsidP="001B0364">
      <w:pPr>
        <w:jc w:val="center"/>
        <w:rPr>
          <w:rFonts w:ascii="Times New Roman"/>
          <w:b/>
          <w:sz w:val="28"/>
          <w:szCs w:val="28"/>
          <w:lang w:val="en-US"/>
        </w:rPr>
      </w:pPr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r w:rsidRPr="00A5042F">
        <w:rPr>
          <w:rFonts w:hAnsi="Arial" w:cs="Arial"/>
          <w:b w:val="0"/>
          <w:bCs w:val="0"/>
          <w:sz w:val="28"/>
          <w:szCs w:val="28"/>
        </w:rPr>
        <w:fldChar w:fldCharType="begin"/>
      </w:r>
      <w:r w:rsidR="004F4FAE">
        <w:rPr>
          <w:rFonts w:hAnsi="Arial" w:cs="Arial"/>
          <w:b w:val="0"/>
          <w:bCs w:val="0"/>
          <w:sz w:val="28"/>
          <w:szCs w:val="28"/>
        </w:rPr>
        <w:instrText xml:space="preserve"> TOC \o "1-3" \h \z \u </w:instrText>
      </w:r>
      <w:r w:rsidRPr="00A5042F">
        <w:rPr>
          <w:rFonts w:hAnsi="Arial" w:cs="Arial"/>
          <w:b w:val="0"/>
          <w:bCs w:val="0"/>
          <w:sz w:val="28"/>
          <w:szCs w:val="28"/>
        </w:rPr>
        <w:fldChar w:fldCharType="separate"/>
      </w:r>
      <w:hyperlink w:anchor="_Toc384378647" w:history="1">
        <w:r w:rsidR="004F4FAE" w:rsidRPr="004976B4">
          <w:rPr>
            <w:rStyle w:val="ab"/>
            <w:noProof/>
          </w:rPr>
          <w:t>Предпроектная работа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48" w:history="1">
        <w:r w:rsidR="004F4FAE" w:rsidRPr="004976B4">
          <w:rPr>
            <w:rStyle w:val="ab"/>
            <w:noProof/>
          </w:rPr>
          <w:t>Настройка номенклатуры и справочников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49" w:history="1">
        <w:r w:rsidR="004F4FAE" w:rsidRPr="004976B4">
          <w:rPr>
            <w:rStyle w:val="ab"/>
            <w:noProof/>
          </w:rPr>
          <w:t>Сопровождение информационной системы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0" w:history="1">
        <w:r w:rsidR="004F4FAE" w:rsidRPr="004976B4">
          <w:rPr>
            <w:rStyle w:val="ab"/>
            <w:noProof/>
          </w:rPr>
          <w:t>Создание ролей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1" w:history="1">
        <w:r w:rsidR="004F4FAE" w:rsidRPr="004976B4">
          <w:rPr>
            <w:rStyle w:val="ab"/>
            <w:noProof/>
          </w:rPr>
          <w:t>Настройка доступа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2" w:history="1">
        <w:r w:rsidR="004F4FAE" w:rsidRPr="004976B4">
          <w:rPr>
            <w:rStyle w:val="ab"/>
            <w:noProof/>
          </w:rPr>
          <w:t>Тестирование по ролям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3" w:history="1">
        <w:r w:rsidR="004F4FAE" w:rsidRPr="004976B4">
          <w:rPr>
            <w:rStyle w:val="ab"/>
            <w:noProof/>
          </w:rPr>
          <w:t>Доработки по результатам тестирования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4" w:history="1">
        <w:r w:rsidR="004F4FAE" w:rsidRPr="004976B4">
          <w:rPr>
            <w:rStyle w:val="ab"/>
            <w:noProof/>
          </w:rPr>
          <w:t>Обучение ключевых сотрудников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5" w:history="1">
        <w:r w:rsidR="004F4FAE" w:rsidRPr="004976B4">
          <w:rPr>
            <w:rStyle w:val="ab"/>
            <w:noProof/>
          </w:rPr>
          <w:t>Доработка по результатам обучения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6" w:history="1">
        <w:r w:rsidR="004F4FAE" w:rsidRPr="004976B4">
          <w:rPr>
            <w:rStyle w:val="ab"/>
            <w:noProof/>
          </w:rPr>
          <w:t>Итоговая подготовка к запуску системы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7" w:history="1">
        <w:r w:rsidR="004F4FAE" w:rsidRPr="004976B4">
          <w:rPr>
            <w:rStyle w:val="ab"/>
            <w:noProof/>
          </w:rPr>
          <w:t>Распределение времени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8" w:history="1">
        <w:r w:rsidR="004F4FAE" w:rsidRPr="004976B4">
          <w:rPr>
            <w:rStyle w:val="ab"/>
            <w:noProof/>
          </w:rPr>
          <w:t>Выводы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Default="00A5042F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4"/>
          <w:szCs w:val="24"/>
          <w:lang w:eastAsia="ru-RU" w:bidi="ar-SA"/>
        </w:rPr>
      </w:pPr>
      <w:hyperlink w:anchor="_Toc384378659" w:history="1">
        <w:r w:rsidR="004F4FAE" w:rsidRPr="004976B4">
          <w:rPr>
            <w:rStyle w:val="ab"/>
            <w:noProof/>
          </w:rPr>
          <w:t>Feedback</w:t>
        </w:r>
        <w:r w:rsidR="004F4FA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F4FAE">
          <w:rPr>
            <w:noProof/>
            <w:webHidden/>
          </w:rPr>
          <w:instrText xml:space="preserve"> PAGEREF _Toc384378659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4FA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F4FAE" w:rsidRPr="00DD33EC" w:rsidRDefault="00A5042F" w:rsidP="00411E89">
      <w:pPr>
        <w:rPr>
          <w:rFonts w:ascii="Times New Roman"/>
          <w:sz w:val="28"/>
          <w:szCs w:val="28"/>
        </w:rPr>
      </w:pPr>
      <w:r>
        <w:rPr>
          <w:rFonts w:hAnsi="Arial" w:cs="Arial"/>
          <w:b/>
          <w:bCs/>
          <w:sz w:val="28"/>
          <w:szCs w:val="28"/>
        </w:rPr>
        <w:fldChar w:fldCharType="end"/>
      </w: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Default="004F4FAE" w:rsidP="00411E89">
      <w:pPr>
        <w:rPr>
          <w:rFonts w:ascii="Times New Roman"/>
        </w:rPr>
      </w:pPr>
    </w:p>
    <w:p w:rsidR="004F4FAE" w:rsidRPr="001A0077" w:rsidRDefault="004F4FAE" w:rsidP="001A0077">
      <w:pPr>
        <w:rPr>
          <w:rFonts w:ascii="Times New Roman"/>
          <w:lang w:eastAsia="en-US" w:bidi="ar-SA"/>
        </w:rPr>
      </w:pPr>
    </w:p>
    <w:p w:rsidR="004F4FAE" w:rsidRPr="00C67609" w:rsidRDefault="004F4FAE" w:rsidP="00C67609">
      <w:pPr>
        <w:tabs>
          <w:tab w:val="left" w:pos="6840"/>
        </w:tabs>
        <w:spacing w:line="360" w:lineRule="auto"/>
        <w:rPr>
          <w:rFonts w:ascii="Times New Roman"/>
          <w:b/>
          <w:sz w:val="28"/>
          <w:szCs w:val="28"/>
        </w:rPr>
      </w:pPr>
    </w:p>
    <w:p w:rsidR="004F4FAE" w:rsidRDefault="004F4FAE" w:rsidP="00C67609">
      <w:pPr>
        <w:pStyle w:val="1"/>
      </w:pPr>
      <w:bookmarkStart w:id="0" w:name="_Toc384378647"/>
      <w:proofErr w:type="spellStart"/>
      <w:r>
        <w:t>Предпроектная</w:t>
      </w:r>
      <w:proofErr w:type="spellEnd"/>
      <w:r>
        <w:t xml:space="preserve"> работа</w:t>
      </w:r>
      <w:bookmarkEnd w:id="0"/>
    </w:p>
    <w:p w:rsidR="004F4FAE" w:rsidRDefault="004F4FAE" w:rsidP="00AC4140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</w:p>
    <w:p w:rsidR="004F4FAE" w:rsidRDefault="004F4FAE" w:rsidP="00AC4140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>Началом любого проекта служит подробное ознакомление с системой, а также понимание её функций</w:t>
      </w:r>
      <w:proofErr w:type="gramStart"/>
      <w:r>
        <w:rPr>
          <w:rFonts w:ascii="Times New Roman"/>
          <w:sz w:val="28"/>
          <w:szCs w:val="28"/>
          <w:lang w:eastAsia="en-US" w:bidi="ar-SA"/>
        </w:rPr>
        <w:t xml:space="preserve"> ,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ascii="Times New Roman"/>
          <w:sz w:val="28"/>
          <w:szCs w:val="28"/>
          <w:lang w:eastAsia="en-US" w:bidi="ar-SA"/>
        </w:rPr>
        <w:t>плагинов</w:t>
      </w:r>
      <w:proofErr w:type="spellEnd"/>
      <w:r>
        <w:rPr>
          <w:rFonts w:ascii="Times New Roman"/>
          <w:sz w:val="28"/>
          <w:szCs w:val="28"/>
          <w:lang w:eastAsia="en-US" w:bidi="ar-SA"/>
        </w:rPr>
        <w:t xml:space="preserve"> и тех. Требований.</w:t>
      </w:r>
    </w:p>
    <w:p w:rsidR="004F4FAE" w:rsidRPr="00AC4140" w:rsidRDefault="004F4FAE" w:rsidP="00AC4140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>Не менее важным пунктом является ознакомление с ключевыми документами заказчика:</w:t>
      </w:r>
    </w:p>
    <w:p w:rsidR="004F4FAE" w:rsidRPr="009A548A" w:rsidRDefault="004F4FAE" w:rsidP="009A548A">
      <w:pPr>
        <w:rPr>
          <w:rFonts w:ascii="Times New Roman" w:cs="Times New Roman"/>
          <w:sz w:val="28"/>
          <w:szCs w:val="28"/>
        </w:rPr>
      </w:pPr>
      <w:r w:rsidRPr="009A548A">
        <w:rPr>
          <w:rFonts w:ascii="Times New Roman" w:cs="Times New Roman"/>
          <w:sz w:val="28"/>
          <w:szCs w:val="28"/>
        </w:rPr>
        <w:t>Ключевые документы и положения предприятия Заказчика</w:t>
      </w:r>
    </w:p>
    <w:p w:rsidR="004F4FAE" w:rsidRPr="009905CF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Организационная схема</w:t>
      </w:r>
    </w:p>
    <w:p w:rsidR="004F4FAE" w:rsidRPr="004E4F97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</w:pPr>
      <w:r w:rsidRPr="004E4F97">
        <w:rPr>
          <w:rFonts w:ascii="Times New Roman"/>
        </w:rPr>
        <w:t>Виды деятельности</w:t>
      </w:r>
    </w:p>
    <w:p w:rsidR="004F4FAE" w:rsidRPr="00D70B68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highlight w:val="yellow"/>
        </w:rPr>
      </w:pPr>
      <w:r w:rsidRPr="00D70B68">
        <w:rPr>
          <w:rFonts w:ascii="Times New Roman"/>
          <w:highlight w:val="yellow"/>
        </w:rPr>
        <w:t>Статьи затрат</w:t>
      </w:r>
    </w:p>
    <w:p w:rsidR="004F4FAE" w:rsidRPr="009905CF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Центры затрат</w:t>
      </w:r>
    </w:p>
    <w:p w:rsidR="004F4FAE" w:rsidRPr="009905CF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Учетная политика</w:t>
      </w:r>
    </w:p>
    <w:p w:rsidR="004F4FAE" w:rsidRPr="00D70B68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  <w:highlight w:val="yellow"/>
        </w:rPr>
      </w:pPr>
      <w:r w:rsidRPr="00D70B68">
        <w:rPr>
          <w:rFonts w:ascii="Times New Roman"/>
          <w:highlight w:val="yellow"/>
        </w:rPr>
        <w:t>План счетов</w:t>
      </w:r>
    </w:p>
    <w:p w:rsidR="004F4FAE" w:rsidRPr="009905CF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Перечень форм</w:t>
      </w:r>
    </w:p>
    <w:p w:rsidR="004F4FAE" w:rsidRPr="00D70B68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  <w:highlight w:val="yellow"/>
        </w:rPr>
      </w:pPr>
      <w:r w:rsidRPr="00D70B68">
        <w:rPr>
          <w:rFonts w:ascii="Times New Roman"/>
          <w:highlight w:val="yellow"/>
        </w:rPr>
        <w:t>Перечень отчетов</w:t>
      </w:r>
    </w:p>
    <w:p w:rsidR="004F4FAE" w:rsidRPr="009905CF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Список рабочих мест</w:t>
      </w:r>
    </w:p>
    <w:p w:rsidR="004F4FAE" w:rsidRPr="009905CF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Должностные инструкции</w:t>
      </w:r>
    </w:p>
    <w:p w:rsidR="004F4FAE" w:rsidRPr="009905CF" w:rsidRDefault="004F4FAE" w:rsidP="001E5536">
      <w:pPr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Глоссарий Заказчика</w:t>
      </w:r>
    </w:p>
    <w:p w:rsidR="004F4FAE" w:rsidRDefault="004F4FAE" w:rsidP="001E5536">
      <w:pPr>
        <w:rPr>
          <w:rFonts w:ascii="Times New Roman"/>
        </w:rPr>
      </w:pPr>
      <w:r w:rsidRPr="009905CF">
        <w:rPr>
          <w:rFonts w:ascii="Times New Roman"/>
        </w:rPr>
        <w:t>Основные кодификаторы</w:t>
      </w:r>
    </w:p>
    <w:p w:rsidR="004F4FAE" w:rsidRDefault="004F4FAE" w:rsidP="001E5536"/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 xml:space="preserve">1. Создаем </w:t>
      </w:r>
      <w:r w:rsidRPr="00A04FDB">
        <w:rPr>
          <w:rFonts w:ascii="Arial" w:hAnsi="Arial" w:cs="Arial"/>
          <w:color w:val="000000"/>
          <w:sz w:val="25"/>
          <w:szCs w:val="25"/>
          <w:highlight w:val="yellow"/>
        </w:rPr>
        <w:t>диаграмма БП</w:t>
      </w:r>
      <w:r w:rsidRPr="00D61C87">
        <w:rPr>
          <w:rFonts w:ascii="Arial" w:hAnsi="Arial" w:cs="Arial"/>
          <w:color w:val="000000"/>
          <w:sz w:val="25"/>
          <w:szCs w:val="25"/>
        </w:rPr>
        <w:t xml:space="preserve"> с погружением (BPWIN IDF0 или </w:t>
      </w:r>
      <w:proofErr w:type="spellStart"/>
      <w:r w:rsidRPr="00D61C87">
        <w:rPr>
          <w:rFonts w:ascii="Arial" w:hAnsi="Arial" w:cs="Arial"/>
          <w:color w:val="000000"/>
          <w:sz w:val="25"/>
          <w:szCs w:val="25"/>
        </w:rPr>
        <w:t>VisualParadigm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BPMN)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 w:firstLine="3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Основное описание БП передано 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бизнес-аналитика, наша задача разобраться и сопоставить данную схему с реальными событиями, происходящими на предприятии.</w:t>
      </w:r>
    </w:p>
    <w:p w:rsidR="004F4FAE" w:rsidRDefault="004F4FAE" w:rsidP="00C67609">
      <w:pPr>
        <w:pStyle w:val="af0"/>
        <w:spacing w:before="0" w:beforeAutospacing="0" w:after="0" w:afterAutospacing="0"/>
        <w:ind w:left="1080" w:firstLine="336"/>
        <w:rPr>
          <w:color w:val="000000"/>
          <w:sz w:val="28"/>
          <w:szCs w:val="28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 w:firstLine="3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</w:t>
      </w:r>
      <w:proofErr w:type="gramStart"/>
      <w:r>
        <w:rPr>
          <w:color w:val="000000"/>
          <w:sz w:val="28"/>
          <w:szCs w:val="28"/>
        </w:rPr>
        <w:t>пункты</w:t>
      </w:r>
      <w:proofErr w:type="gramEnd"/>
      <w:r>
        <w:rPr>
          <w:color w:val="000000"/>
          <w:sz w:val="28"/>
          <w:szCs w:val="28"/>
        </w:rPr>
        <w:t xml:space="preserve"> которые необходимо отметить:</w:t>
      </w:r>
    </w:p>
    <w:p w:rsidR="004F4FAE" w:rsidRDefault="004F4FAE" w:rsidP="00C67609">
      <w:pPr>
        <w:pStyle w:val="af0"/>
        <w:spacing w:before="0" w:beforeAutospacing="0" w:after="0" w:afterAutospacing="0"/>
        <w:ind w:left="1080" w:firstLine="336"/>
        <w:rPr>
          <w:color w:val="000000"/>
          <w:sz w:val="28"/>
          <w:szCs w:val="28"/>
        </w:rPr>
      </w:pPr>
    </w:p>
    <w:p w:rsidR="004F4FAE" w:rsidRPr="009905CF" w:rsidRDefault="004F4FAE" w:rsidP="009A548A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/>
          <w:vanish/>
        </w:rPr>
      </w:pPr>
      <w:r w:rsidRPr="009905CF">
        <w:rPr>
          <w:rFonts w:ascii="Times New Roman"/>
        </w:rPr>
        <w:t>Частота выполнения процесса</w:t>
      </w:r>
    </w:p>
    <w:p w:rsidR="004F4FAE" w:rsidRPr="009905CF" w:rsidRDefault="004F4FAE" w:rsidP="009A548A">
      <w:pPr>
        <w:spacing w:line="240" w:lineRule="auto"/>
        <w:rPr>
          <w:rFonts w:ascii="Times New Roman"/>
        </w:rPr>
      </w:pPr>
    </w:p>
    <w:p w:rsidR="004F4FAE" w:rsidRPr="009905CF" w:rsidRDefault="004F4FAE" w:rsidP="009A548A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/>
          <w:vanish/>
        </w:rPr>
      </w:pPr>
      <w:r w:rsidRPr="009905CF">
        <w:rPr>
          <w:rFonts w:ascii="Times New Roman"/>
        </w:rPr>
        <w:t>Трудоемкость выполнения процесса</w:t>
      </w:r>
    </w:p>
    <w:p w:rsidR="004F4FAE" w:rsidRPr="009905CF" w:rsidRDefault="004F4FAE" w:rsidP="009A548A">
      <w:pPr>
        <w:spacing w:line="240" w:lineRule="auto"/>
        <w:rPr>
          <w:rFonts w:ascii="Times New Roman"/>
        </w:rPr>
      </w:pPr>
    </w:p>
    <w:p w:rsidR="004F4FAE" w:rsidRPr="009905CF" w:rsidRDefault="004F4FAE" w:rsidP="009A548A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/>
          <w:vanish/>
        </w:rPr>
      </w:pPr>
      <w:r w:rsidRPr="009905CF">
        <w:rPr>
          <w:rFonts w:ascii="Times New Roman"/>
        </w:rPr>
        <w:t>Мнение ключевых сотрудников</w:t>
      </w:r>
    </w:p>
    <w:p w:rsidR="004F4FAE" w:rsidRPr="009905CF" w:rsidRDefault="004F4FAE" w:rsidP="009A548A">
      <w:pPr>
        <w:spacing w:line="240" w:lineRule="auto"/>
        <w:rPr>
          <w:rFonts w:ascii="Times New Roman"/>
        </w:rPr>
      </w:pPr>
    </w:p>
    <w:p w:rsidR="004F4FAE" w:rsidRPr="009905CF" w:rsidRDefault="004F4FAE" w:rsidP="009A548A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Целостность системы</w:t>
      </w:r>
    </w:p>
    <w:p w:rsidR="004F4FAE" w:rsidRPr="00C67609" w:rsidRDefault="004F4FAE" w:rsidP="00C67609">
      <w:pPr>
        <w:pStyle w:val="af0"/>
        <w:spacing w:before="0" w:beforeAutospacing="0" w:after="0" w:afterAutospacing="0"/>
        <w:ind w:left="1080" w:firstLine="336"/>
        <w:rPr>
          <w:color w:val="000000"/>
          <w:sz w:val="28"/>
          <w:szCs w:val="28"/>
        </w:rPr>
      </w:pP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2. Таблица глоссария по диаграмме БП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>Очень важным является определения глоссария, так как в каждом производстве есть свои особенности речи и под одними и теми же словами могут подразумеваться разные значения, все ключевые слова, желательно записать, а обязательно разобрать их значение и понимание разными членами команды и компании.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3. Технические требования и Т</w:t>
      </w:r>
      <w:r>
        <w:rPr>
          <w:rFonts w:ascii="Arial" w:hAnsi="Arial" w:cs="Arial"/>
          <w:color w:val="000000"/>
          <w:sz w:val="25"/>
          <w:szCs w:val="25"/>
        </w:rPr>
        <w:t xml:space="preserve">ехническое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задание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согласованное</w:t>
      </w:r>
      <w:r w:rsidRPr="00D61C87">
        <w:rPr>
          <w:rFonts w:ascii="Arial" w:hAnsi="Arial" w:cs="Arial"/>
          <w:color w:val="000000"/>
          <w:sz w:val="25"/>
          <w:szCs w:val="25"/>
        </w:rPr>
        <w:t xml:space="preserve"> с Заказчиком</w:t>
      </w:r>
    </w:p>
    <w:p w:rsidR="004F4FAE" w:rsidRPr="009A548A" w:rsidRDefault="004F4FAE" w:rsidP="009A548A">
      <w:pPr>
        <w:rPr>
          <w:rFonts w:ascii="Times New Roman" w:cs="Times New Roman"/>
          <w:sz w:val="28"/>
          <w:szCs w:val="28"/>
        </w:rPr>
      </w:pPr>
      <w:r w:rsidRPr="009A548A">
        <w:rPr>
          <w:rFonts w:ascii="Times New Roman" w:cs="Times New Roman"/>
          <w:sz w:val="28"/>
          <w:szCs w:val="28"/>
        </w:rPr>
        <w:t>Оценка модификаций стандартной функциональности по следующим параметрам: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Количество часов на дизайн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Количество часов на программирование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Количество часов на документирование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Количество часов на модульное тестирование</w:t>
      </w:r>
    </w:p>
    <w:p w:rsidR="004F4FAE" w:rsidRPr="009A548A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  <w:vanish/>
        </w:rPr>
      </w:pPr>
      <w:r w:rsidRPr="009905CF">
        <w:rPr>
          <w:rFonts w:ascii="Times New Roman"/>
        </w:rPr>
        <w:t>Количество часов на интегральное тестирование</w:t>
      </w:r>
    </w:p>
    <w:p w:rsidR="004F4FAE" w:rsidRDefault="004F4FAE" w:rsidP="009A548A">
      <w:pPr>
        <w:tabs>
          <w:tab w:val="clear" w:pos="708"/>
        </w:tabs>
        <w:suppressAutoHyphens w:val="0"/>
        <w:spacing w:after="0" w:line="240" w:lineRule="auto"/>
        <w:jc w:val="both"/>
        <w:rPr>
          <w:rFonts w:ascii="Times New Roman"/>
        </w:rPr>
      </w:pPr>
    </w:p>
    <w:p w:rsidR="004F4FAE" w:rsidRPr="009A548A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A548A">
        <w:rPr>
          <w:rFonts w:ascii="Times New Roman"/>
        </w:rPr>
        <w:t>Конфигурация системы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Версия системы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Необходимые модули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Общая функциональность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Средства разработки</w:t>
      </w: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</w:rPr>
      </w:pPr>
      <w:r w:rsidRPr="009905CF">
        <w:rPr>
          <w:rFonts w:ascii="Times New Roman"/>
        </w:rPr>
        <w:t>Пользователи (типы лицензий)</w:t>
      </w:r>
    </w:p>
    <w:p w:rsidR="004F4FAE" w:rsidRPr="009A548A" w:rsidRDefault="004F4FAE" w:rsidP="009A548A">
      <w:pPr>
        <w:tabs>
          <w:tab w:val="clear" w:pos="708"/>
        </w:tabs>
        <w:suppressAutoHyphens w:val="0"/>
        <w:spacing w:after="0" w:line="240" w:lineRule="auto"/>
        <w:jc w:val="both"/>
        <w:rPr>
          <w:rFonts w:ascii="Times New Roman"/>
          <w:vanish/>
        </w:rPr>
      </w:pPr>
    </w:p>
    <w:p w:rsidR="004F4FAE" w:rsidRPr="009A548A" w:rsidRDefault="004F4FAE" w:rsidP="009A548A">
      <w:pPr>
        <w:tabs>
          <w:tab w:val="clear" w:pos="708"/>
        </w:tabs>
        <w:suppressAutoHyphens w:val="0"/>
        <w:spacing w:after="0" w:line="240" w:lineRule="auto"/>
        <w:jc w:val="both"/>
        <w:rPr>
          <w:rFonts w:ascii="Times New Roman"/>
          <w:vanish/>
        </w:rPr>
      </w:pPr>
    </w:p>
    <w:p w:rsidR="004F4FAE" w:rsidRPr="009905CF" w:rsidRDefault="004F4FAE" w:rsidP="009A548A">
      <w:pPr>
        <w:numPr>
          <w:ilvl w:val="0"/>
          <w:numId w:val="35"/>
        </w:numPr>
        <w:suppressAutoHyphens w:val="0"/>
        <w:spacing w:after="0" w:line="240" w:lineRule="auto"/>
        <w:jc w:val="both"/>
        <w:rPr>
          <w:rFonts w:ascii="Times New Roman"/>
          <w:vanish/>
        </w:rPr>
      </w:pPr>
    </w:p>
    <w:p w:rsidR="004F4FAE" w:rsidRDefault="004F4FAE" w:rsidP="009A548A">
      <w:pPr>
        <w:pStyle w:val="af0"/>
        <w:tabs>
          <w:tab w:val="num" w:pos="1260"/>
        </w:tabs>
        <w:spacing w:before="0" w:beforeAutospacing="0" w:after="0" w:afterAutospacing="0"/>
        <w:ind w:left="1080" w:firstLine="42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9A548A">
      <w:pPr>
        <w:pStyle w:val="af0"/>
        <w:tabs>
          <w:tab w:val="num" w:pos="1260"/>
        </w:tabs>
        <w:spacing w:before="0" w:beforeAutospacing="0" w:after="0" w:afterAutospacing="0"/>
        <w:ind w:left="1080" w:firstLine="42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4. Определение устава проекта (идёт как приложение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к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планы или как дополнительный протокол)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</w:r>
    </w:p>
    <w:p w:rsidR="004F4FAE" w:rsidRDefault="004F4FAE" w:rsidP="00D81349">
      <w:pPr>
        <w:pStyle w:val="af0"/>
        <w:spacing w:before="0" w:beforeAutospacing="0" w:after="0" w:afterAutospacing="0"/>
        <w:ind w:firstLine="708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      5. Оценка возможных рисков.</w:t>
      </w:r>
    </w:p>
    <w:p w:rsidR="004F4FAE" w:rsidRDefault="004F4FAE" w:rsidP="00D81349">
      <w:pPr>
        <w:pStyle w:val="af0"/>
        <w:spacing w:before="0" w:beforeAutospacing="0" w:after="0" w:afterAutospacing="0"/>
        <w:ind w:firstLine="708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D81349">
      <w:pPr>
        <w:pStyle w:val="af0"/>
        <w:spacing w:before="0" w:beforeAutospacing="0" w:after="0" w:afterAutospacing="0"/>
        <w:ind w:firstLine="708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Карта рисков имеет широкую оценку и прежде чем её составлять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необходимо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определиться с критериями, так как существую два вида рисков: наши риски и риски клиентов необходимо составить оба отчёта и предоставить их клиенту для предупреждения возможных конфликтов и включения рисков в стоимость проекта и учёта их при составление планов.</w:t>
      </w:r>
    </w:p>
    <w:p w:rsidR="004F4FAE" w:rsidRPr="009A548A" w:rsidRDefault="004F4FAE" w:rsidP="009A548A">
      <w:pPr>
        <w:rPr>
          <w:rFonts w:ascii="Times New Roman" w:cs="Times New Roman"/>
          <w:sz w:val="28"/>
          <w:szCs w:val="28"/>
        </w:rPr>
      </w:pPr>
      <w:r w:rsidRPr="009A548A">
        <w:rPr>
          <w:rFonts w:ascii="Times New Roman" w:cs="Times New Roman"/>
          <w:sz w:val="28"/>
          <w:szCs w:val="28"/>
        </w:rPr>
        <w:t>Оценка применимости, стоимости и сроков внедрения системы</w:t>
      </w:r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bookmarkStart w:id="1" w:name="OLE_LINK3"/>
      <w:r w:rsidRPr="009905CF">
        <w:rPr>
          <w:rFonts w:ascii="Times New Roman" w:eastAsia="Times New Roman"/>
        </w:rPr>
        <w:t>Определение участков, подлежащих автоматизации</w:t>
      </w:r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r w:rsidRPr="009905CF">
        <w:rPr>
          <w:rFonts w:ascii="Times New Roman" w:eastAsia="Times New Roman"/>
        </w:rPr>
        <w:t>Определение круга задач, стоящих перед системой</w:t>
      </w:r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r w:rsidRPr="009905CF">
        <w:rPr>
          <w:rFonts w:ascii="Times New Roman" w:eastAsia="Times New Roman"/>
        </w:rPr>
        <w:t>Сопоставление возможностей системы с потребностями Заказчика</w:t>
      </w:r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r w:rsidRPr="009905CF">
        <w:rPr>
          <w:rFonts w:ascii="Times New Roman" w:eastAsia="Times New Roman"/>
        </w:rPr>
        <w:t>Определение необходимого состава модулей системы</w:t>
      </w:r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r w:rsidRPr="009905CF">
        <w:rPr>
          <w:rFonts w:ascii="Times New Roman" w:eastAsia="Times New Roman"/>
        </w:rPr>
        <w:t>Определение требований к аналитике и разделам аналитического учета</w:t>
      </w:r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r w:rsidRPr="009905CF">
        <w:rPr>
          <w:rFonts w:ascii="Times New Roman" w:eastAsia="Times New Roman"/>
        </w:rPr>
        <w:t>Определение этапов и сроков внедрения системы</w:t>
      </w:r>
      <w:bookmarkEnd w:id="1"/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r w:rsidRPr="009905CF">
        <w:rPr>
          <w:rFonts w:ascii="Times New Roman" w:eastAsia="Times New Roman"/>
        </w:rPr>
        <w:t>Подготовка графика выполнения работ</w:t>
      </w:r>
    </w:p>
    <w:p w:rsidR="004F4FAE" w:rsidRPr="009905CF" w:rsidRDefault="004F4FAE" w:rsidP="00D81349">
      <w:pPr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/>
        </w:rPr>
      </w:pPr>
      <w:r w:rsidRPr="009905CF">
        <w:rPr>
          <w:rFonts w:ascii="Times New Roman" w:eastAsia="Times New Roman"/>
        </w:rPr>
        <w:t>Определение состава модификаций системы для первого этапа внедрения</w:t>
      </w:r>
    </w:p>
    <w:p w:rsidR="004F4FAE" w:rsidRDefault="004F4FAE" w:rsidP="00D81349">
      <w:pPr>
        <w:pStyle w:val="af0"/>
        <w:spacing w:before="0" w:beforeAutospacing="0" w:after="0" w:afterAutospacing="0"/>
        <w:ind w:firstLine="708"/>
        <w:rPr>
          <w:rFonts w:ascii="Arial" w:hAnsi="Arial" w:cs="Arial"/>
          <w:color w:val="000000"/>
          <w:sz w:val="25"/>
          <w:szCs w:val="25"/>
        </w:rPr>
      </w:pPr>
      <w:r w:rsidRPr="009905CF">
        <w:lastRenderedPageBreak/>
        <w:t>Рекомендация представителей в команду внедрения со стороны Заказчика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5</w:t>
      </w:r>
      <w:r w:rsidRPr="00D61C87">
        <w:rPr>
          <w:rFonts w:ascii="Arial" w:hAnsi="Arial" w:cs="Arial"/>
          <w:color w:val="000000"/>
          <w:sz w:val="25"/>
          <w:szCs w:val="25"/>
        </w:rPr>
        <w:t xml:space="preserve">. Подготовка технического проекта </w:t>
      </w:r>
      <w:r>
        <w:rPr>
          <w:rFonts w:ascii="Arial" w:hAnsi="Arial" w:cs="Arial"/>
          <w:color w:val="000000"/>
          <w:sz w:val="25"/>
          <w:szCs w:val="25"/>
        </w:rPr>
        <w:t>–</w:t>
      </w:r>
      <w:r w:rsidRPr="00D61C87">
        <w:rPr>
          <w:rFonts w:ascii="Arial" w:hAnsi="Arial" w:cs="Arial"/>
          <w:color w:val="000000"/>
          <w:sz w:val="25"/>
          <w:szCs w:val="25"/>
        </w:rPr>
        <w:t xml:space="preserve"> постановки</w:t>
      </w:r>
    </w:p>
    <w:p w:rsidR="004F4FAE" w:rsidRPr="00D61C87" w:rsidRDefault="004F4FAE" w:rsidP="00C67609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USE CASES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 </w:t>
      </w:r>
      <w:proofErr w:type="spellStart"/>
      <w:r w:rsidRPr="00D61C87">
        <w:rPr>
          <w:rFonts w:ascii="Arial" w:hAnsi="Arial" w:cs="Arial"/>
          <w:color w:val="000000"/>
          <w:sz w:val="25"/>
          <w:szCs w:val="25"/>
        </w:rPr>
        <w:t>Описани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ИО и статусов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Алгоритмы обработки на статусы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Отчеты по системе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Дизайны экранов или WEB страниц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6</w:t>
      </w:r>
      <w:r w:rsidRPr="00D61C87">
        <w:rPr>
          <w:rFonts w:ascii="Arial" w:hAnsi="Arial" w:cs="Arial"/>
          <w:color w:val="000000"/>
          <w:sz w:val="25"/>
          <w:szCs w:val="25"/>
        </w:rPr>
        <w:t>. Создаем документ план-график по участникам проектной группы,  программу тестирования и план внедрения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>-Определение ключевых сотрудников и руководителей проекта</w:t>
      </w:r>
    </w:p>
    <w:p w:rsidR="004F4FAE" w:rsidRPr="009A548A" w:rsidRDefault="004F4FAE" w:rsidP="009A548A">
      <w:pPr>
        <w:rPr>
          <w:rFonts w:ascii="Times New Roman" w:cs="Times New Roman"/>
          <w:sz w:val="28"/>
          <w:szCs w:val="28"/>
        </w:rPr>
      </w:pPr>
      <w:r w:rsidRPr="009A548A">
        <w:rPr>
          <w:rFonts w:ascii="Times New Roman" w:cs="Times New Roman"/>
          <w:sz w:val="28"/>
          <w:szCs w:val="28"/>
        </w:rPr>
        <w:t>7. Подготовка коммерческого предложения</w:t>
      </w:r>
    </w:p>
    <w:p w:rsidR="004F4FAE" w:rsidRPr="009905CF" w:rsidRDefault="004F4FAE" w:rsidP="009A548A">
      <w:pPr>
        <w:suppressAutoHyphens w:val="0"/>
        <w:spacing w:after="0" w:line="240" w:lineRule="auto"/>
        <w:ind w:left="360"/>
        <w:jc w:val="both"/>
        <w:rPr>
          <w:rFonts w:ascii="Times New Roman"/>
          <w:vanish/>
        </w:rPr>
      </w:pPr>
      <w:r w:rsidRPr="009905CF">
        <w:rPr>
          <w:rFonts w:ascii="Times New Roman"/>
        </w:rPr>
        <w:t>Существующие проблемы и предлагаемое решение</w:t>
      </w:r>
    </w:p>
    <w:p w:rsidR="004F4FAE" w:rsidRPr="009905CF" w:rsidRDefault="004F4FAE" w:rsidP="009A548A">
      <w:pPr>
        <w:spacing w:line="240" w:lineRule="auto"/>
        <w:rPr>
          <w:rFonts w:ascii="Times New Roman"/>
        </w:rPr>
      </w:pPr>
    </w:p>
    <w:p w:rsidR="004F4FAE" w:rsidRPr="009905CF" w:rsidRDefault="004F4FAE" w:rsidP="009A548A">
      <w:pPr>
        <w:suppressAutoHyphens w:val="0"/>
        <w:spacing w:after="0" w:line="240" w:lineRule="auto"/>
        <w:ind w:left="360"/>
        <w:jc w:val="both"/>
        <w:rPr>
          <w:rFonts w:ascii="Times New Roman"/>
          <w:vanish/>
        </w:rPr>
      </w:pPr>
      <w:r w:rsidRPr="009905CF">
        <w:rPr>
          <w:rFonts w:ascii="Times New Roman"/>
        </w:rPr>
        <w:t>Выгоды от внедрения Системы</w:t>
      </w:r>
    </w:p>
    <w:p w:rsidR="004F4FAE" w:rsidRPr="009905CF" w:rsidRDefault="004F4FAE" w:rsidP="009A548A">
      <w:pPr>
        <w:spacing w:line="240" w:lineRule="auto"/>
        <w:rPr>
          <w:rFonts w:ascii="Times New Roman"/>
        </w:rPr>
      </w:pPr>
    </w:p>
    <w:p w:rsidR="004F4FAE" w:rsidRPr="009905CF" w:rsidRDefault="004F4FAE" w:rsidP="009A548A">
      <w:pPr>
        <w:suppressAutoHyphens w:val="0"/>
        <w:spacing w:after="0" w:line="240" w:lineRule="auto"/>
        <w:ind w:left="360"/>
        <w:jc w:val="both"/>
        <w:rPr>
          <w:rFonts w:ascii="Times New Roman"/>
          <w:vanish/>
        </w:rPr>
      </w:pPr>
      <w:r w:rsidRPr="009905CF">
        <w:rPr>
          <w:rFonts w:ascii="Times New Roman"/>
        </w:rPr>
        <w:t>Подход к реализации решения – сроки и инвестиции</w:t>
      </w:r>
    </w:p>
    <w:p w:rsidR="004F4FAE" w:rsidRPr="009905CF" w:rsidRDefault="004F4FAE" w:rsidP="009A548A">
      <w:pPr>
        <w:spacing w:line="240" w:lineRule="auto"/>
        <w:rPr>
          <w:rFonts w:ascii="Times New Roman"/>
        </w:rPr>
      </w:pPr>
    </w:p>
    <w:p w:rsidR="004F4FAE" w:rsidRPr="009905CF" w:rsidRDefault="004F4FAE" w:rsidP="009A548A">
      <w:pPr>
        <w:suppressAutoHyphens w:val="0"/>
        <w:spacing w:after="0" w:line="240" w:lineRule="auto"/>
        <w:ind w:left="360"/>
        <w:jc w:val="both"/>
        <w:rPr>
          <w:rFonts w:ascii="Times New Roman"/>
          <w:vanish/>
        </w:rPr>
      </w:pPr>
      <w:r w:rsidRPr="009905CF">
        <w:rPr>
          <w:rFonts w:ascii="Times New Roman"/>
        </w:rPr>
        <w:t>Распределение инвестиций и график платежей</w:t>
      </w:r>
    </w:p>
    <w:p w:rsidR="004F4FAE" w:rsidRPr="009905CF" w:rsidRDefault="004F4FAE" w:rsidP="009A548A">
      <w:pPr>
        <w:spacing w:line="240" w:lineRule="auto"/>
        <w:rPr>
          <w:rFonts w:ascii="Times New Roman"/>
        </w:rPr>
      </w:pPr>
    </w:p>
    <w:p w:rsidR="004F4FAE" w:rsidRPr="009905CF" w:rsidRDefault="004F4FAE" w:rsidP="009A548A">
      <w:pPr>
        <w:suppressAutoHyphens w:val="0"/>
        <w:spacing w:after="0" w:line="240" w:lineRule="auto"/>
        <w:ind w:left="360"/>
        <w:jc w:val="both"/>
        <w:rPr>
          <w:rFonts w:ascii="Times New Roman"/>
        </w:rPr>
      </w:pPr>
      <w:r w:rsidRPr="009905CF">
        <w:rPr>
          <w:rFonts w:ascii="Times New Roman"/>
        </w:rPr>
        <w:t>Заключение</w:t>
      </w:r>
    </w:p>
    <w:p w:rsidR="004F4FAE" w:rsidRPr="00D61C87" w:rsidRDefault="004F4FAE" w:rsidP="009A548A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</w:p>
    <w:p w:rsidR="004F4FAE" w:rsidRDefault="004F4FAE" w:rsidP="00C67609">
      <w:pPr>
        <w:pStyle w:val="1"/>
      </w:pPr>
      <w:bookmarkStart w:id="2" w:name="_Toc384378648"/>
      <w:r>
        <w:t>Настройка номенклатуры и справочников</w:t>
      </w:r>
      <w:bookmarkEnd w:id="2"/>
    </w:p>
    <w:p w:rsidR="004F4FAE" w:rsidRDefault="004F4FAE" w:rsidP="00C67609">
      <w:pPr>
        <w:rPr>
          <w:rFonts w:ascii="Times New Roman"/>
          <w:lang w:eastAsia="en-US" w:bidi="ar-SA"/>
        </w:rPr>
      </w:pPr>
      <w:r>
        <w:rPr>
          <w:rFonts w:ascii="Times New Roman"/>
          <w:lang w:eastAsia="en-US" w:bidi="ar-SA"/>
        </w:rPr>
        <w:tab/>
      </w:r>
    </w:p>
    <w:p w:rsidR="004F4FAE" w:rsidRDefault="004F4FAE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proofErr w:type="gramStart"/>
      <w:r>
        <w:rPr>
          <w:rFonts w:ascii="Times New Roman"/>
          <w:sz w:val="28"/>
          <w:szCs w:val="28"/>
          <w:lang w:eastAsia="en-US" w:bidi="ar-SA"/>
        </w:rPr>
        <w:t>Перед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внедрение проходит две стадии миграции данных, и на первой стадии необходимо загрузить основной массив информации необходимый для тестирования работы информационной системы и сокращение времени запуска, идёт подготовка планов загрузки.</w:t>
      </w:r>
    </w:p>
    <w:p w:rsidR="004F4FAE" w:rsidRDefault="004F4FAE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>Следующий шаг, это настройка системных параметров.</w:t>
      </w:r>
    </w:p>
    <w:p w:rsidR="004F4FAE" w:rsidRDefault="004F4FAE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 xml:space="preserve">Далее настраиваются ключевые 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сущности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без которых невозможна работа.</w:t>
      </w:r>
    </w:p>
    <w:p w:rsidR="004F4FAE" w:rsidRPr="00C67609" w:rsidRDefault="004F4FAE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</w:r>
      <w:r>
        <w:rPr>
          <w:sz w:val="28"/>
          <w:szCs w:val="28"/>
        </w:rPr>
        <w:t>Настройка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z w:val="28"/>
          <w:szCs w:val="28"/>
        </w:rPr>
        <w:t>: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D77A7">
        <w:rPr>
          <w:rFonts w:ascii="Arial" w:hAnsi="Arial" w:cs="Arial"/>
          <w:color w:val="000000"/>
          <w:sz w:val="25"/>
          <w:szCs w:val="25"/>
          <w:highlight w:val="yellow"/>
        </w:rPr>
        <w:lastRenderedPageBreak/>
        <w:t>Компания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Структурное подразделение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Сотрудник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70B68">
        <w:rPr>
          <w:rFonts w:ascii="Arial" w:hAnsi="Arial" w:cs="Arial"/>
          <w:color w:val="000000"/>
          <w:sz w:val="25"/>
          <w:szCs w:val="25"/>
          <w:highlight w:val="yellow"/>
        </w:rPr>
        <w:t>Карточка пользователя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70B68">
        <w:rPr>
          <w:rFonts w:ascii="Arial" w:hAnsi="Arial" w:cs="Arial"/>
          <w:color w:val="000000"/>
          <w:sz w:val="25"/>
          <w:szCs w:val="25"/>
          <w:highlight w:val="yellow"/>
        </w:rPr>
        <w:t>Финансовый источник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D77A7">
        <w:rPr>
          <w:rFonts w:ascii="Arial" w:hAnsi="Arial" w:cs="Arial"/>
          <w:color w:val="000000"/>
          <w:sz w:val="25"/>
          <w:szCs w:val="25"/>
          <w:highlight w:val="yellow"/>
        </w:rPr>
        <w:t>Склад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Номенклатурная позиция (Формирование дерева группы товаров)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Прайс-лист компании (Или механизм ценообразования)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D77A7">
        <w:rPr>
          <w:rFonts w:ascii="Arial" w:hAnsi="Arial" w:cs="Arial"/>
          <w:color w:val="000000"/>
          <w:sz w:val="25"/>
          <w:szCs w:val="25"/>
          <w:highlight w:val="yellow"/>
        </w:rPr>
        <w:t>Поставщик</w:t>
      </w:r>
    </w:p>
    <w:p w:rsidR="004F4FAE" w:rsidRPr="00D61C87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D77A7">
        <w:rPr>
          <w:rFonts w:ascii="Arial" w:hAnsi="Arial" w:cs="Arial"/>
          <w:color w:val="000000"/>
          <w:sz w:val="25"/>
          <w:szCs w:val="25"/>
          <w:highlight w:val="yellow"/>
        </w:rPr>
        <w:t xml:space="preserve">Шаблоны для </w:t>
      </w:r>
      <w:proofErr w:type="spellStart"/>
      <w:r w:rsidRPr="00DD77A7">
        <w:rPr>
          <w:rFonts w:ascii="Arial" w:hAnsi="Arial" w:cs="Arial"/>
          <w:color w:val="000000"/>
          <w:sz w:val="25"/>
          <w:szCs w:val="25"/>
          <w:highlight w:val="yellow"/>
        </w:rPr>
        <w:t>прайсов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(по предоставляемым образцам)</w:t>
      </w:r>
    </w:p>
    <w:p w:rsidR="004F4FAE" w:rsidRDefault="004F4FAE" w:rsidP="009376B5">
      <w:pPr>
        <w:pStyle w:val="1"/>
      </w:pPr>
      <w:bookmarkStart w:id="3" w:name="_Toc384378649"/>
      <w:r>
        <w:t>Сопровождение информационной системы</w:t>
      </w:r>
      <w:bookmarkEnd w:id="3"/>
    </w:p>
    <w:p w:rsidR="004F4FAE" w:rsidRPr="009376B5" w:rsidRDefault="004F4FAE" w:rsidP="009376B5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>Во время внедрения ИС и после её запуска специалист производит постоянной сопровождения ряда процессов:</w:t>
      </w:r>
    </w:p>
    <w:p w:rsidR="004F4FAE" w:rsidRPr="00D61C87" w:rsidRDefault="004F4FAE" w:rsidP="009376B5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eastAsia="Liberation Serif" w:cs="Lohit Hindi"/>
          <w:color w:val="00000A"/>
          <w:lang w:eastAsia="en-US"/>
        </w:rPr>
        <w:t xml:space="preserve">                   </w:t>
      </w:r>
      <w:r w:rsidRPr="00D61C87">
        <w:rPr>
          <w:rFonts w:ascii="Arial" w:hAnsi="Arial" w:cs="Arial"/>
          <w:color w:val="000000"/>
          <w:sz w:val="25"/>
          <w:szCs w:val="25"/>
        </w:rPr>
        <w:t>Сопровождение организационной структуры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базы сотрудников (далее передача кадровой службе)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Формирование шаблонов для загрузки прайс-листов от поставщиков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Формирование собственного прайс-листа перепродаваемых товаров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 xml:space="preserve">Сопровождение списка финансовых источников (далее передача </w:t>
      </w:r>
      <w:proofErr w:type="gramStart"/>
      <w:r w:rsidRPr="00D61C87">
        <w:rPr>
          <w:rFonts w:ascii="Arial" w:hAnsi="Arial" w:cs="Arial"/>
          <w:color w:val="000000"/>
          <w:sz w:val="25"/>
          <w:szCs w:val="25"/>
        </w:rPr>
        <w:t>бух</w:t>
      </w:r>
      <w:proofErr w:type="gramEnd"/>
      <w:r w:rsidRPr="00D61C87">
        <w:rPr>
          <w:rFonts w:ascii="Arial" w:hAnsi="Arial" w:cs="Arial"/>
          <w:color w:val="000000"/>
          <w:sz w:val="25"/>
          <w:szCs w:val="25"/>
        </w:rPr>
        <w:t>)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основных данных по компании (Подписанты, журналы документов)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Загрузка прайс-листов от внешних поставщиков (передается отделу закупок)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списка складов (ГП, Черный, Цветной, Брак,  Производственный/</w:t>
      </w:r>
      <w:proofErr w:type="spellStart"/>
      <w:r w:rsidRPr="00D61C87">
        <w:rPr>
          <w:rFonts w:ascii="Arial" w:hAnsi="Arial" w:cs="Arial"/>
          <w:color w:val="000000"/>
          <w:sz w:val="25"/>
          <w:szCs w:val="25"/>
        </w:rPr>
        <w:t>незавершенка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>, Материалов и Сырья)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доступа к данны</w:t>
      </w:r>
      <w:proofErr w:type="gramStart"/>
      <w:r w:rsidRPr="00D61C87">
        <w:rPr>
          <w:rFonts w:ascii="Arial" w:hAnsi="Arial" w:cs="Arial"/>
          <w:color w:val="000000"/>
          <w:sz w:val="25"/>
          <w:szCs w:val="25"/>
        </w:rPr>
        <w:t>м(</w:t>
      </w:r>
      <w:proofErr w:type="gramEnd"/>
      <w:r w:rsidRPr="00D61C87">
        <w:rPr>
          <w:rFonts w:ascii="Arial" w:hAnsi="Arial" w:cs="Arial"/>
          <w:color w:val="000000"/>
          <w:sz w:val="25"/>
          <w:szCs w:val="25"/>
        </w:rPr>
        <w:t>списку информационных объектов) по ролям и филиалам</w:t>
      </w:r>
    </w:p>
    <w:p w:rsidR="004F4FAE" w:rsidRPr="00D61C87" w:rsidRDefault="004F4FAE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доступа к информации по ролям (коммерческая информация)</w:t>
      </w:r>
    </w:p>
    <w:p w:rsidR="004F4FAE" w:rsidRDefault="004F4FAE" w:rsidP="009376B5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  <w:r>
        <w:rPr>
          <w:rFonts w:ascii="Arial" w:hAnsi="Arial" w:cs="Arial"/>
          <w:color w:val="000000"/>
          <w:sz w:val="25"/>
          <w:szCs w:val="25"/>
        </w:rPr>
        <w:t xml:space="preserve">          </w:t>
      </w:r>
      <w:r w:rsidRPr="00D61C87">
        <w:rPr>
          <w:rFonts w:ascii="Arial" w:hAnsi="Arial" w:cs="Arial"/>
          <w:color w:val="000000"/>
          <w:sz w:val="25"/>
          <w:szCs w:val="25"/>
        </w:rPr>
        <w:t>Сопровождение системы инцидентов и доработок</w:t>
      </w:r>
    </w:p>
    <w:p w:rsidR="004F4FAE" w:rsidRDefault="004F4FAE" w:rsidP="00C67609">
      <w:pPr>
        <w:pStyle w:val="1"/>
      </w:pPr>
      <w:bookmarkStart w:id="4" w:name="_Toc384378650"/>
      <w:r>
        <w:t>Создание ролей</w:t>
      </w:r>
      <w:bookmarkEnd w:id="4"/>
    </w:p>
    <w:p w:rsidR="004F4FAE" w:rsidRPr="00C67609" w:rsidRDefault="004F4FAE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 xml:space="preserve">Очень важной задачей </w:t>
      </w:r>
      <w:proofErr w:type="spellStart"/>
      <w:r>
        <w:rPr>
          <w:rFonts w:ascii="Times New Roman"/>
          <w:sz w:val="28"/>
          <w:szCs w:val="28"/>
          <w:lang w:eastAsia="en-US" w:bidi="ar-SA"/>
        </w:rPr>
        <w:t>внедренца</w:t>
      </w:r>
      <w:proofErr w:type="spellEnd"/>
      <w:r>
        <w:rPr>
          <w:rFonts w:ascii="Times New Roman"/>
          <w:sz w:val="28"/>
          <w:szCs w:val="28"/>
          <w:lang w:eastAsia="en-US" w:bidi="ar-SA"/>
        </w:rPr>
        <w:t xml:space="preserve"> является создание Бизнес ролей, они определяются должностями, которые есть в компании в явном или не явном виде и всеми функциями которые выполняются в процессе деятельности компании.</w:t>
      </w:r>
    </w:p>
    <w:p w:rsidR="004F4FAE" w:rsidRDefault="004F4FAE" w:rsidP="00C67609">
      <w:pPr>
        <w:pStyle w:val="1"/>
      </w:pPr>
      <w:bookmarkStart w:id="5" w:name="_Toc384378651"/>
      <w:r>
        <w:t>Настройка доступа</w:t>
      </w:r>
      <w:bookmarkEnd w:id="5"/>
      <w:r>
        <w:t xml:space="preserve"> </w:t>
      </w:r>
    </w:p>
    <w:p w:rsidR="004F4FAE" w:rsidRDefault="004F4FAE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>После создания ролей необходимо настроить доступ к данным по каждой роли, необходимо определить основные правила:</w:t>
      </w:r>
    </w:p>
    <w:p w:rsidR="004F4FAE" w:rsidRDefault="004F4FAE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 xml:space="preserve">Объём информационных объектов видимых данной роли, они настраиваются путём непосредственного ограничения данных роли </w:t>
      </w:r>
      <w:r>
        <w:rPr>
          <w:rFonts w:ascii="Times New Roman"/>
          <w:sz w:val="28"/>
          <w:szCs w:val="28"/>
          <w:lang w:eastAsia="en-US" w:bidi="ar-SA"/>
        </w:rPr>
        <w:lastRenderedPageBreak/>
        <w:t>через редактор или фильтром данных через сущность «Доступ к данным»</w:t>
      </w:r>
    </w:p>
    <w:p w:rsidR="004F4FAE" w:rsidRDefault="004F4FAE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proofErr w:type="gramStart"/>
      <w:r>
        <w:rPr>
          <w:rFonts w:ascii="Times New Roman"/>
          <w:sz w:val="28"/>
          <w:szCs w:val="28"/>
          <w:lang w:eastAsia="en-US" w:bidi="ar-SA"/>
        </w:rPr>
        <w:t>Поля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которые может видеть пользователь</w:t>
      </w:r>
    </w:p>
    <w:p w:rsidR="004F4FAE" w:rsidRDefault="004F4FAE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Доступ к изменению полей в разных статусах</w:t>
      </w:r>
    </w:p>
    <w:p w:rsidR="004F4FAE" w:rsidRDefault="004F4FAE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Право переводить тот или иной объект в различные статусы</w:t>
      </w:r>
    </w:p>
    <w:p w:rsidR="004F4FAE" w:rsidRDefault="004F4FAE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Права создавать, удалять или изменять информационные объекты</w:t>
      </w:r>
    </w:p>
    <w:p w:rsidR="004F4FAE" w:rsidRDefault="004F4FAE" w:rsidP="00B61053">
      <w:pPr>
        <w:pStyle w:val="1"/>
      </w:pPr>
      <w:r w:rsidRPr="00B61053">
        <w:t>Создание подсистемы контроля исполнения</w:t>
      </w:r>
    </w:p>
    <w:p w:rsidR="004F4FAE" w:rsidRDefault="004F4FAE" w:rsidP="00B61053">
      <w:pPr>
        <w:rPr>
          <w:rFonts w:ascii="Times New Roman"/>
          <w:lang w:eastAsia="en-US" w:bidi="ar-SA"/>
        </w:rPr>
      </w:pPr>
      <w:r>
        <w:rPr>
          <w:rFonts w:ascii="Times New Roman"/>
          <w:lang w:eastAsia="en-US" w:bidi="ar-SA"/>
        </w:rPr>
        <w:tab/>
        <w:t>Подсистемы контроля настраиваются по каждой роли в отдельности.</w:t>
      </w:r>
    </w:p>
    <w:p w:rsidR="004F4FAE" w:rsidRPr="00B61053" w:rsidRDefault="004F4FAE" w:rsidP="00B61053">
      <w:pPr>
        <w:numPr>
          <w:ilvl w:val="0"/>
          <w:numId w:val="28"/>
        </w:numPr>
        <w:rPr>
          <w:rFonts w:ascii="Times New Roman"/>
          <w:lang w:eastAsia="en-US" w:bidi="ar-SA"/>
        </w:rPr>
      </w:pPr>
      <w:r w:rsidRPr="00DD77A7">
        <w:rPr>
          <w:rFonts w:ascii="Times New Roman"/>
          <w:sz w:val="28"/>
          <w:szCs w:val="28"/>
          <w:highlight w:val="yellow"/>
          <w:lang w:eastAsia="en-US" w:bidi="ar-SA"/>
        </w:rPr>
        <w:t>Настройка автоматического оповещения</w:t>
      </w:r>
      <w:r>
        <w:rPr>
          <w:rFonts w:ascii="Times New Roman"/>
          <w:sz w:val="28"/>
          <w:szCs w:val="28"/>
          <w:lang w:eastAsia="en-US" w:bidi="ar-SA"/>
        </w:rPr>
        <w:t xml:space="preserve"> (генерация автоматических сообщений).</w:t>
      </w:r>
    </w:p>
    <w:p w:rsidR="004F4FAE" w:rsidRPr="00B61053" w:rsidRDefault="004F4FAE" w:rsidP="00B61053">
      <w:pPr>
        <w:numPr>
          <w:ilvl w:val="0"/>
          <w:numId w:val="28"/>
        </w:numPr>
        <w:rPr>
          <w:rFonts w:ascii="Times New Roman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Настройка автоматической постановки задач.</w:t>
      </w:r>
    </w:p>
    <w:p w:rsidR="004F4FAE" w:rsidRPr="00AC4140" w:rsidRDefault="004F4FAE" w:rsidP="00B61053">
      <w:pPr>
        <w:numPr>
          <w:ilvl w:val="0"/>
          <w:numId w:val="28"/>
        </w:numPr>
        <w:rPr>
          <w:rFonts w:ascii="Times New Roman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Настройка активных процессов.</w:t>
      </w:r>
    </w:p>
    <w:p w:rsidR="004F4FAE" w:rsidRPr="00B61053" w:rsidRDefault="004F4FAE" w:rsidP="00B61053">
      <w:pPr>
        <w:numPr>
          <w:ilvl w:val="0"/>
          <w:numId w:val="28"/>
        </w:numPr>
        <w:rPr>
          <w:rFonts w:ascii="Times New Roman"/>
          <w:lang w:eastAsia="en-US" w:bidi="ar-SA"/>
        </w:rPr>
      </w:pPr>
      <w:r>
        <w:rPr>
          <w:rFonts w:ascii="Times New Roman"/>
          <w:sz w:val="28"/>
          <w:szCs w:val="28"/>
          <w:lang w:val="en-US" w:eastAsia="en-US" w:bidi="ar-SA"/>
        </w:rPr>
        <w:t>activity</w:t>
      </w:r>
      <w:r>
        <w:rPr>
          <w:rFonts w:ascii="Times New Roman"/>
          <w:sz w:val="28"/>
          <w:szCs w:val="28"/>
          <w:lang w:eastAsia="en-US" w:bidi="ar-SA"/>
        </w:rPr>
        <w:t xml:space="preserve"> работы по выполнению задач)</w:t>
      </w:r>
    </w:p>
    <w:p w:rsidR="004F4FAE" w:rsidRDefault="004F4FAE" w:rsidP="00C67609">
      <w:pPr>
        <w:pStyle w:val="1"/>
      </w:pPr>
      <w:bookmarkStart w:id="6" w:name="_Toc384378652"/>
      <w:r>
        <w:t>Тестирование по ролям</w:t>
      </w:r>
      <w:bookmarkEnd w:id="6"/>
    </w:p>
    <w:p w:rsidR="004F4FAE" w:rsidRPr="00955E37" w:rsidRDefault="004F4FAE" w:rsidP="00955E37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proofErr w:type="gramStart"/>
      <w:r>
        <w:rPr>
          <w:rFonts w:ascii="Times New Roman"/>
          <w:sz w:val="28"/>
          <w:szCs w:val="28"/>
          <w:lang w:eastAsia="en-US" w:bidi="ar-SA"/>
        </w:rPr>
        <w:t>Перед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внедрение информационной системы необходимо её протестировать и проверить насколько она отвечает заданным требованиям </w:t>
      </w:r>
    </w:p>
    <w:p w:rsidR="004F4FAE" w:rsidRDefault="004F4FAE" w:rsidP="00C67609">
      <w:pPr>
        <w:pStyle w:val="1"/>
      </w:pPr>
      <w:bookmarkStart w:id="7" w:name="_Toc384378653"/>
      <w:r>
        <w:t>Доработки по результатам тестирования</w:t>
      </w:r>
      <w:bookmarkEnd w:id="7"/>
    </w:p>
    <w:p w:rsidR="004F4FAE" w:rsidRPr="00955E37" w:rsidRDefault="004F4FAE" w:rsidP="00955E37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>По результатам тестирования выявленные проблемы анализируются и устраняются, после контрольной проверки система признаётся готовой.</w:t>
      </w:r>
    </w:p>
    <w:p w:rsidR="004F4FAE" w:rsidRDefault="004F4FAE" w:rsidP="00C67609">
      <w:pPr>
        <w:pStyle w:val="1"/>
      </w:pPr>
      <w:bookmarkStart w:id="8" w:name="_Toc384378654"/>
      <w:r>
        <w:t>Обучение ключевых сотрудников</w:t>
      </w:r>
      <w:bookmarkEnd w:id="8"/>
    </w:p>
    <w:p w:rsidR="004F4FAE" w:rsidRDefault="004F4FAE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/>
          <w:sz w:val="28"/>
          <w:szCs w:val="28"/>
        </w:rPr>
        <w:t>Предварительная подготовка</w:t>
      </w:r>
      <w:r>
        <w:rPr>
          <w:sz w:val="28"/>
          <w:szCs w:val="28"/>
        </w:rPr>
        <w:t>:</w:t>
      </w:r>
    </w:p>
    <w:p w:rsidR="004F4FAE" w:rsidRDefault="004F4FAE" w:rsidP="00C67609">
      <w:pPr>
        <w:pStyle w:val="af0"/>
        <w:spacing w:before="0" w:beforeAutospacing="0" w:after="0" w:afterAutospacing="0"/>
        <w:ind w:left="1620" w:hanging="540"/>
      </w:pPr>
      <w:r>
        <w:rPr>
          <w:rFonts w:ascii="Arial" w:hAnsi="Arial" w:cs="Arial"/>
          <w:color w:val="000000"/>
          <w:sz w:val="25"/>
          <w:szCs w:val="25"/>
        </w:rPr>
        <w:t>.1. Образуемый результат (Определение цели обучения)</w:t>
      </w:r>
    </w:p>
    <w:p w:rsidR="004F4FAE" w:rsidRDefault="004F4FAE" w:rsidP="00C67609">
      <w:pPr>
        <w:pStyle w:val="af0"/>
        <w:spacing w:before="0" w:beforeAutospacing="0" w:after="0" w:afterAutospacing="0"/>
        <w:ind w:left="1620" w:hanging="540"/>
      </w:pPr>
      <w:r>
        <w:rPr>
          <w:rFonts w:ascii="Arial" w:hAnsi="Arial" w:cs="Arial"/>
          <w:color w:val="000000"/>
          <w:sz w:val="25"/>
          <w:szCs w:val="25"/>
        </w:rPr>
        <w:t xml:space="preserve"> 2. Тематический план </w:t>
      </w:r>
    </w:p>
    <w:p w:rsidR="004F4FAE" w:rsidRDefault="004F4FAE" w:rsidP="00C67609">
      <w:pPr>
        <w:pStyle w:val="af0"/>
        <w:spacing w:before="0" w:beforeAutospacing="0" w:after="0" w:afterAutospacing="0"/>
        <w:ind w:left="1620" w:hanging="540"/>
      </w:pPr>
      <w:r>
        <w:rPr>
          <w:rFonts w:ascii="Arial" w:hAnsi="Arial" w:cs="Arial"/>
          <w:color w:val="000000"/>
          <w:sz w:val="25"/>
          <w:szCs w:val="25"/>
        </w:rPr>
        <w:t> 3. Форма занятий (чтение документации, просмотр виде, презентация и т.п.) зависит от обучаемой аудитори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и(</w:t>
      </w:r>
      <w:proofErr w:type="gramEnd"/>
      <w:r>
        <w:rPr>
          <w:rFonts w:ascii="Arial" w:hAnsi="Arial" w:cs="Arial"/>
          <w:color w:val="000000"/>
          <w:sz w:val="25"/>
          <w:szCs w:val="25"/>
        </w:rPr>
        <w:t>способы восприятия)</w:t>
      </w:r>
    </w:p>
    <w:p w:rsidR="004F4FAE" w:rsidRDefault="004F4FAE" w:rsidP="00C22336">
      <w:pPr>
        <w:pStyle w:val="af0"/>
        <w:numPr>
          <w:ilvl w:val="0"/>
          <w:numId w:val="24"/>
        </w:numPr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Определение класса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обучаемых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(Карта риска персонала)</w:t>
      </w:r>
    </w:p>
    <w:p w:rsidR="004F4FAE" w:rsidRPr="00C22336" w:rsidRDefault="004F4FAE" w:rsidP="00C22336">
      <w:pPr>
        <w:pStyle w:val="af0"/>
        <w:numPr>
          <w:ilvl w:val="0"/>
          <w:numId w:val="24"/>
        </w:numPr>
        <w:spacing w:before="0" w:beforeAutospacing="0" w:after="0" w:afterAutospacing="0"/>
      </w:pPr>
      <w:r>
        <w:rPr>
          <w:rFonts w:ascii="Arial" w:hAnsi="Arial" w:cs="Arial"/>
          <w:color w:val="000000"/>
          <w:sz w:val="25"/>
          <w:szCs w:val="25"/>
        </w:rPr>
        <w:t>Выявление психологических особенностей и способностей каждой личности.</w:t>
      </w:r>
    </w:p>
    <w:p w:rsidR="004F4FAE" w:rsidRPr="009376B5" w:rsidRDefault="004F4FAE" w:rsidP="009376B5">
      <w:pPr>
        <w:pStyle w:val="af0"/>
        <w:numPr>
          <w:ilvl w:val="0"/>
          <w:numId w:val="24"/>
        </w:numPr>
        <w:spacing w:before="0" w:beforeAutospacing="0" w:after="0" w:afterAutospacing="0"/>
        <w:rPr>
          <w:sz w:val="28"/>
          <w:szCs w:val="28"/>
        </w:rPr>
      </w:pPr>
      <w:r w:rsidRPr="009376B5">
        <w:rPr>
          <w:sz w:val="28"/>
          <w:szCs w:val="28"/>
        </w:rPr>
        <w:t>План проведения занятий</w:t>
      </w:r>
    </w:p>
    <w:p w:rsidR="004F4FAE" w:rsidRPr="009376B5" w:rsidRDefault="004F4FAE" w:rsidP="009376B5">
      <w:pPr>
        <w:pStyle w:val="af0"/>
        <w:spacing w:before="0" w:beforeAutospacing="0" w:after="0" w:afterAutospacing="0"/>
        <w:ind w:left="1155"/>
      </w:pPr>
    </w:p>
    <w:p w:rsidR="004F4FAE" w:rsidRDefault="004F4FAE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сотрудников</w:t>
      </w:r>
      <w:r>
        <w:rPr>
          <w:sz w:val="28"/>
          <w:szCs w:val="28"/>
        </w:rPr>
        <w:t>: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t>1. Презентация основного бизнес-процесс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а(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Интерактивная презентация или другая форма представления зависит от личных качеств и предпочтений сотрудников)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2. Документирование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</w:pPr>
    </w:p>
    <w:p w:rsidR="004F4FAE" w:rsidRDefault="004F4FAE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- краткая инструкция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- подробная документация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- запись видеоролика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- аудиозапись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3. Обучение ключевых пользователей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</w:pPr>
    </w:p>
    <w:p w:rsidR="004F4FAE" w:rsidRDefault="004F4FAE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- подробное описание личных действий каждого</w:t>
      </w:r>
    </w:p>
    <w:p w:rsidR="004F4FAE" w:rsidRPr="00C22336" w:rsidRDefault="004F4FAE" w:rsidP="00C22336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- акценты на нюансы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4. Самостоятельное освоение системы под контролем специалиста по внедрению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</w:pPr>
    </w:p>
    <w:p w:rsidR="004F4FAE" w:rsidRDefault="004F4FAE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5. Выполнение тестового задания </w:t>
      </w:r>
    </w:p>
    <w:p w:rsidR="004F4FAE" w:rsidRDefault="004F4FAE" w:rsidP="00C67609">
      <w:pPr>
        <w:pStyle w:val="af0"/>
        <w:spacing w:before="0" w:beforeAutospacing="0" w:after="0" w:afterAutospacing="0"/>
        <w:ind w:left="1080"/>
      </w:pPr>
    </w:p>
    <w:p w:rsidR="004F4FAE" w:rsidRDefault="004F4FAE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6. Аттестация обученных пользователей</w:t>
      </w:r>
    </w:p>
    <w:p w:rsidR="004F4FAE" w:rsidRDefault="004F4FAE" w:rsidP="00C67609">
      <w:r>
        <w:br/>
      </w:r>
    </w:p>
    <w:p w:rsidR="004F4FAE" w:rsidRDefault="004F4FAE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</w:p>
    <w:p w:rsidR="004F4FAE" w:rsidRDefault="004F4FAE" w:rsidP="00C67609">
      <w:pPr>
        <w:pStyle w:val="1"/>
      </w:pPr>
      <w:bookmarkStart w:id="9" w:name="_Toc384378655"/>
      <w:r>
        <w:t>Доработка по результатам обучения</w:t>
      </w:r>
      <w:bookmarkEnd w:id="9"/>
    </w:p>
    <w:p w:rsidR="004F4FAE" w:rsidRDefault="004F4FAE" w:rsidP="00C22336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 xml:space="preserve">По результатам тестирования производим дополнительное  бучение сотрудников, если есть необходимость,  представляем отчёт руководителю группы. </w:t>
      </w:r>
    </w:p>
    <w:p w:rsidR="004F4FAE" w:rsidRDefault="004F4FAE" w:rsidP="00C22336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>Доработка ошибок системы.</w:t>
      </w:r>
    </w:p>
    <w:p w:rsidR="004F4FAE" w:rsidRDefault="004F4FAE" w:rsidP="00C22336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>Адаптация визуальных средств под прямых потребителей.</w:t>
      </w:r>
    </w:p>
    <w:p w:rsidR="004F4FAE" w:rsidRDefault="004F4FAE" w:rsidP="00C22336">
      <w:pPr>
        <w:pStyle w:val="1"/>
      </w:pPr>
      <w:bookmarkStart w:id="10" w:name="_Toc384378656"/>
      <w:r>
        <w:t>Итоговая подготовка к запуску системы</w:t>
      </w:r>
      <w:bookmarkEnd w:id="10"/>
    </w:p>
    <w:p w:rsidR="004F4FAE" w:rsidRDefault="004F4FAE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Догрузка справочников и номенклатуры</w:t>
      </w:r>
    </w:p>
    <w:p w:rsidR="004F4FAE" w:rsidRDefault="004F4FAE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Полное обновление данных</w:t>
      </w:r>
    </w:p>
    <w:p w:rsidR="004F4FAE" w:rsidRDefault="004F4FAE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Актуализация данных</w:t>
      </w:r>
    </w:p>
    <w:p w:rsidR="004F4FAE" w:rsidRDefault="004F4FAE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Подготовка отчёта о проделанной работе и срока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х(</w:t>
      </w:r>
      <w:proofErr w:type="gramEnd"/>
      <w:r>
        <w:rPr>
          <w:rFonts w:ascii="Times New Roman"/>
          <w:sz w:val="28"/>
          <w:szCs w:val="28"/>
          <w:lang w:eastAsia="en-US" w:bidi="ar-SA"/>
        </w:rPr>
        <w:t>или отчёт и необходимости продления сроков)</w:t>
      </w:r>
    </w:p>
    <w:p w:rsidR="004F4FAE" w:rsidRDefault="004F4FAE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lastRenderedPageBreak/>
        <w:t xml:space="preserve">Передача контактов и способ связи 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с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службой поддержки и специалистом по внедрению. </w:t>
      </w:r>
    </w:p>
    <w:p w:rsidR="004F4FAE" w:rsidRDefault="004F4FAE" w:rsidP="00B61053">
      <w:pPr>
        <w:pStyle w:val="1"/>
      </w:pPr>
    </w:p>
    <w:p w:rsidR="004F4FAE" w:rsidRPr="005708A7" w:rsidRDefault="004F4FAE" w:rsidP="00B61053">
      <w:pPr>
        <w:pStyle w:val="1"/>
      </w:pPr>
      <w:r w:rsidRPr="00B61053">
        <w:t>План внедрения системы TRADE</w:t>
      </w:r>
    </w:p>
    <w:p w:rsidR="004F4FAE" w:rsidRPr="005708A7" w:rsidRDefault="004F4FAE" w:rsidP="00B61053">
      <w:pPr>
        <w:rPr>
          <w:lang w:eastAsia="en-US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cs="Times New Roman"/>
          <w:color w:val="000000"/>
          <w:sz w:val="28"/>
          <w:szCs w:val="28"/>
          <w:lang w:eastAsia="ru-RU" w:bidi="ar-SA"/>
        </w:rPr>
      </w:pPr>
      <w:r w:rsidRPr="005708A7">
        <w:rPr>
          <w:lang w:eastAsia="en-US" w:bidi="ar-SA"/>
        </w:rPr>
        <w:tab/>
      </w:r>
      <w:r>
        <w:rPr>
          <w:rFonts w:ascii="Times New Roman"/>
          <w:lang w:eastAsia="en-US" w:bidi="ar-SA"/>
        </w:rPr>
        <w:t xml:space="preserve">Внедрение </w:t>
      </w:r>
      <w:r>
        <w:rPr>
          <w:rFonts w:ascii="Times New Roman" w:cs="Times New Roman"/>
          <w:color w:val="000000"/>
          <w:sz w:val="28"/>
          <w:szCs w:val="28"/>
          <w:lang w:eastAsia="ru-RU" w:bidi="ar-SA"/>
        </w:rPr>
        <w:t>Основного</w:t>
      </w: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 xml:space="preserve"> процесс</w:t>
      </w:r>
      <w:r>
        <w:rPr>
          <w:rFonts w:ascii="Times New Roman" w:cs="Times New Roman"/>
          <w:color w:val="000000"/>
          <w:sz w:val="28"/>
          <w:szCs w:val="28"/>
          <w:lang w:eastAsia="ru-RU" w:bidi="ar-SA"/>
        </w:rPr>
        <w:t>а</w:t>
      </w: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 xml:space="preserve"> </w:t>
      </w:r>
      <w:r>
        <w:rPr>
          <w:rFonts w:ascii="Times New Roman" w:cs="Times New Roman"/>
          <w:color w:val="000000"/>
          <w:sz w:val="28"/>
          <w:szCs w:val="28"/>
          <w:lang w:eastAsia="ru-RU" w:bidi="ar-SA"/>
        </w:rPr>
        <w:t>и дальнейшее его тестирование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  <w:t>Новый товар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proofErr w:type="spellStart"/>
      <w:proofErr w:type="gramStart"/>
      <w:r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  <w:t>Прайс</w:t>
      </w:r>
      <w:proofErr w:type="spellEnd"/>
      <w:r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  <w:t xml:space="preserve"> лист</w:t>
      </w:r>
      <w:proofErr w:type="gramEnd"/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cs="Times New Roman"/>
          <w:color w:val="000000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Создание клиента (покупатель)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Формирование Заявки от клиента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Расчеты по предоплате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Формирование Закупки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Экспедиция по закупке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Прием товара на склад и резервирование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Расчет с поставщиком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Подготовка к отгрузке товаров (формирование документов)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Отгрузка клиенту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 xml:space="preserve">Расчет с клиентом 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B61053">
        <w:rPr>
          <w:rFonts w:ascii="Times New Roman" w:cs="Times New Roman"/>
          <w:color w:val="000000"/>
          <w:sz w:val="28"/>
          <w:szCs w:val="28"/>
          <w:lang w:eastAsia="ru-RU" w:bidi="ar-SA"/>
        </w:rPr>
        <w:t>Управление</w:t>
      </w:r>
    </w:p>
    <w:p w:rsidR="004F4FAE" w:rsidRDefault="004F4FAE" w:rsidP="00B61053">
      <w:pPr>
        <w:rPr>
          <w:rFonts w:ascii="Times New Roman" w:cs="Times New Roman"/>
          <w:sz w:val="28"/>
          <w:szCs w:val="28"/>
          <w:lang w:eastAsia="en-US" w:bidi="ar-SA"/>
        </w:rPr>
      </w:pPr>
    </w:p>
    <w:p w:rsidR="004F4FAE" w:rsidRDefault="004F4FAE" w:rsidP="00B61053">
      <w:pPr>
        <w:rPr>
          <w:rFonts w:ascii="Times New Roman" w:cs="Times New Roman"/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ab/>
        <w:t>Модульное внедрение состоит из крупных блоков: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  <w:t>HCM (Управление персоналом)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Кадры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Зарплата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Кадровые счета УУ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ФСС, Пенс фонд, Налог, </w:t>
      </w: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Неучитываемые</w:t>
      </w:r>
      <w:proofErr w:type="spellEnd"/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1. ИО Структурное подразделение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2. ИО Сотрудник и ИО Пользователь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3. Список должностей и ролей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4. Отправить уведомление об устройстве на работу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</w:p>
    <w:p w:rsidR="004F4FAE" w:rsidRPr="00D81349" w:rsidRDefault="004F4FAE" w:rsidP="00D81349">
      <w:pPr>
        <w:tabs>
          <w:tab w:val="clear" w:pos="708"/>
        </w:tabs>
        <w:suppressAutoHyphens w:val="0"/>
        <w:spacing w:after="0" w:line="240" w:lineRule="auto"/>
        <w:ind w:left="1416" w:firstLine="708"/>
        <w:rPr>
          <w:rFonts w:ascii="Times New Roman" w:eastAsia="Times New Roman" w:cs="Times New Roman"/>
          <w:b/>
          <w:color w:val="000000"/>
          <w:sz w:val="28"/>
          <w:szCs w:val="28"/>
          <w:lang w:eastAsia="ru-RU" w:bidi="ar-SA"/>
        </w:rPr>
      </w:pPr>
      <w:r>
        <w:rPr>
          <w:rFonts w:ascii="Times New Roman" w:eastAsia="Times New Roman" w:cs="Times New Roman"/>
          <w:b/>
          <w:color w:val="000000"/>
          <w:sz w:val="28"/>
          <w:szCs w:val="28"/>
          <w:lang w:eastAsia="ru-RU" w:bidi="ar-SA"/>
        </w:rPr>
        <w:t xml:space="preserve"> </w:t>
      </w:r>
      <w:r w:rsidRPr="00D81349">
        <w:rPr>
          <w:rFonts w:ascii="Times New Roman" w:eastAsia="Times New Roman" w:cs="Times New Roman"/>
          <w:b/>
          <w:color w:val="000000"/>
          <w:sz w:val="28"/>
          <w:szCs w:val="28"/>
          <w:lang w:eastAsia="ru-RU" w:bidi="ar-SA"/>
        </w:rPr>
        <w:t>CRM (управление продажами)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Продажи 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 - Оригинальной продукции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 - Услуг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 - Готовой продукции (или изготавливаемой)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lastRenderedPageBreak/>
        <w:t> - Ремонт и сервисного обслуживания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- Маркетинг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br/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1. Создать клиентов и контакты (ИО Клиент, ИО </w:t>
      </w:r>
      <w:proofErr w:type="spellStart"/>
      <w:proofErr w:type="gram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Физ</w:t>
      </w:r>
      <w:proofErr w:type="spellEnd"/>
      <w:proofErr w:type="gram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лицо)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2. ИО прайс-лист по продаваемой номенклатуре (EXCEL)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3. ИО Договор на продажу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lang w:eastAsia="ru-RU" w:bidi="ar-SA"/>
        </w:rPr>
      </w:pP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</w:p>
    <w:p w:rsidR="004F4FAE" w:rsidRDefault="004F4FAE" w:rsidP="00D81349">
      <w:pPr>
        <w:tabs>
          <w:tab w:val="clear" w:pos="708"/>
        </w:tabs>
        <w:suppressAutoHyphens w:val="0"/>
        <w:spacing w:after="0" w:line="240" w:lineRule="auto"/>
        <w:ind w:left="1416" w:firstLine="708"/>
        <w:rPr>
          <w:rFonts w:ascii="Times New Roman" w:eastAsia="Times New Roman" w:cs="Times New Roman"/>
          <w:b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b/>
          <w:color w:val="000000"/>
          <w:sz w:val="28"/>
          <w:szCs w:val="28"/>
          <w:lang w:eastAsia="ru-RU" w:bidi="ar-SA"/>
        </w:rPr>
        <w:t>SRM (управление закупками)</w:t>
      </w:r>
    </w:p>
    <w:p w:rsidR="004F4FAE" w:rsidRPr="00D81349" w:rsidRDefault="004F4FAE" w:rsidP="00D81349">
      <w:pPr>
        <w:tabs>
          <w:tab w:val="clear" w:pos="708"/>
        </w:tabs>
        <w:suppressAutoHyphens w:val="0"/>
        <w:spacing w:after="0" w:line="240" w:lineRule="auto"/>
        <w:ind w:left="1416" w:firstLine="708"/>
        <w:rPr>
          <w:rFonts w:ascii="Times New Roman" w:eastAsia="Times New Roman" w:cs="Times New Roman"/>
          <w:b/>
          <w:color w:val="000000"/>
          <w:sz w:val="28"/>
          <w:szCs w:val="28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Заказы поставщикам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Расчеты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Номенклатурная база и </w:t>
      </w: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прайсы</w:t>
      </w:r>
      <w:proofErr w:type="spell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поставщиков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br/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1. Создать поставщиков и контакты (ИО Поставщик, ИО </w:t>
      </w:r>
      <w:proofErr w:type="spellStart"/>
      <w:proofErr w:type="gram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Физ</w:t>
      </w:r>
      <w:proofErr w:type="spellEnd"/>
      <w:proofErr w:type="gram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лицо)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2. ИО прайс-лист по покупаемой номенклатуре (EXCEL)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3. ИО Договор с поставщиком</w:t>
      </w: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lang w:eastAsia="ru-RU" w:bidi="ar-SA"/>
        </w:rPr>
      </w:pP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  <w:t>WMS (управление складами и остатками)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Склады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Остатки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Движение товара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Инвентаризация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  <w:br/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1. Создать список складов по назначениям (ИО Назначение, ИО Склад)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2. ИО Остатки по покупаемой номенклатуре (EXCEL)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3. ИО Номенклатура (ТМЦ и Основных средств)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4. Классификация товаров для склада (Модуль Классификатор, папка Товары)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  <w:br/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lang w:eastAsia="ru-RU" w:bidi="ar-SA"/>
        </w:rPr>
      </w:pP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SCM(Управление </w:t>
      </w:r>
      <w:proofErr w:type="spellStart"/>
      <w:r w:rsidRPr="00D81349"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  <w:t>цепочкми</w:t>
      </w:r>
      <w:proofErr w:type="spellEnd"/>
      <w:r w:rsidRPr="00D81349"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поставки)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Формирование транспортных заданий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Транспортная логистика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Транспортные ресурсы и оснастка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1. Создать список транспортных средств и водителей (ИО Транспортное средство, ИО Сотрудник)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2. Создать ИО </w:t>
      </w: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Траспортный</w:t>
      </w:r>
      <w:proofErr w:type="spell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парк (Наименование, Адрес) (нет в системе)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3. Подготовить список базовых направлений (EXCEL) 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4. Заполнить список </w:t>
      </w: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основых</w:t>
      </w:r>
      <w:proofErr w:type="spell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задач логистики (</w:t>
      </w:r>
      <w:proofErr w:type="gram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например</w:t>
      </w:r>
      <w:proofErr w:type="gram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доставка товара от поставщика, забор документов, возврат товара по </w:t>
      </w: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претенции</w:t>
      </w:r>
      <w:proofErr w:type="spell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от клиента) в словаре F12 - VS_EXPED. Лишнее удалить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4. Подготовить заявка на платеж на покупку необходимых сре</w:t>
      </w:r>
      <w:proofErr w:type="gram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дств дл</w:t>
      </w:r>
      <w:proofErr w:type="gram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я логистики (ИО Заявка на платеж статус подготовлен)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5. Создать контрагента ИО Транспортная компания (юр. лицо, наименование, </w:t>
      </w: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конт</w:t>
      </w:r>
      <w:proofErr w:type="spell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. лица) (нет в системе)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6. Заключить договор с Транспортной компанией (ИО Транспортная компания)</w:t>
      </w:r>
    </w:p>
    <w:p w:rsidR="004F4FAE" w:rsidRPr="00715115" w:rsidRDefault="004F4FAE" w:rsidP="00715115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  <w:t>FMS (управление финансами)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Управленческая бухгалтерия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Основные документы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PL &amp; </w:t>
      </w: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Balance</w:t>
      </w:r>
      <w:proofErr w:type="spellEnd"/>
      <w:r w:rsidRPr="00D81349"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  <w:br/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1. Создать Юр. Лицо нашей компании (ИО</w:t>
      </w:r>
      <w:proofErr w:type="gram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 xml:space="preserve"> Ю</w:t>
      </w:r>
      <w:proofErr w:type="gram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р. лицо, ИО Компания)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2. Создать финансовые источники и начальные суммы в наличных средствах (ИО Финансовый источник)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3. Проставить точки взаиморасчетов на дату (ИО ТАВ на дату)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4. Утвердить Заявку на платеж для логистики (ИО Заявка на платеж)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5. Загрузить выписку из банка (ИО выписка по финансовому источнику)</w:t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lang w:eastAsia="ru-RU" w:bidi="ar-SA"/>
        </w:rPr>
      </w:pPr>
      <w:r w:rsidRPr="00B61053">
        <w:rPr>
          <w:rFonts w:ascii="Times New Roman" w:eastAsia="Times New Roman" w:cs="Times New Roman"/>
          <w:color w:val="auto"/>
          <w:lang w:eastAsia="ru-RU" w:bidi="ar-SA"/>
        </w:rPr>
        <w:br/>
      </w:r>
    </w:p>
    <w:p w:rsidR="004F4FAE" w:rsidRPr="00B61053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lang w:eastAsia="ru-RU" w:bidi="ar-SA"/>
        </w:rPr>
      </w:pPr>
    </w:p>
    <w:p w:rsidR="004F4FAE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b/>
          <w:bCs/>
          <w:color w:val="000000"/>
          <w:sz w:val="28"/>
          <w:szCs w:val="28"/>
          <w:lang w:eastAsia="ru-RU" w:bidi="ar-SA"/>
        </w:rPr>
        <w:t>IMS (управление информацией)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Номенклатура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proofErr w:type="spellStart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Инц</w:t>
      </w:r>
      <w:proofErr w:type="spellEnd"/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. и доработки</w:t>
      </w:r>
    </w:p>
    <w:p w:rsidR="004F4FAE" w:rsidRPr="00D81349" w:rsidRDefault="004F4FAE" w:rsidP="00B61053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rFonts w:ascii="Times New Roman" w:eastAsia="Times New Roman" w:cs="Times New Roman"/>
          <w:color w:val="000000"/>
          <w:sz w:val="28"/>
          <w:szCs w:val="28"/>
          <w:lang w:eastAsia="ru-RU" w:bidi="ar-SA"/>
        </w:rPr>
        <w:t>Внешние системы и устройства</w:t>
      </w:r>
    </w:p>
    <w:p w:rsidR="004F4FAE" w:rsidRPr="009A548A" w:rsidRDefault="004F4FAE" w:rsidP="009A548A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cs="Times New Roman"/>
          <w:color w:val="auto"/>
          <w:sz w:val="28"/>
          <w:szCs w:val="28"/>
          <w:lang w:eastAsia="ru-RU" w:bidi="ar-SA"/>
        </w:rPr>
      </w:pPr>
      <w:r w:rsidRPr="00D81349">
        <w:rPr>
          <w:lang w:eastAsia="ru-RU"/>
        </w:rPr>
        <w:t>Распределенное</w:t>
      </w:r>
      <w:r w:rsidRPr="00D81349">
        <w:rPr>
          <w:lang w:eastAsia="ru-RU"/>
        </w:rPr>
        <w:t xml:space="preserve"> </w:t>
      </w:r>
      <w:r w:rsidRPr="00D81349">
        <w:rPr>
          <w:lang w:eastAsia="ru-RU"/>
        </w:rPr>
        <w:t>хранение</w:t>
      </w:r>
    </w:p>
    <w:p w:rsidR="004F4FAE" w:rsidRPr="00C22336" w:rsidRDefault="004F4FAE" w:rsidP="009376B5">
      <w:pPr>
        <w:pStyle w:val="1"/>
        <w:rPr>
          <w:rFonts w:hAnsi="Times New Roman"/>
        </w:rPr>
      </w:pPr>
      <w:bookmarkStart w:id="11" w:name="_Toc384378657"/>
      <w:r>
        <w:lastRenderedPageBreak/>
        <w:t>Распределение времени</w:t>
      </w:r>
      <w:bookmarkEnd w:id="11"/>
    </w:p>
    <w:p w:rsidR="004F4FAE" w:rsidRDefault="004F4FAE" w:rsidP="00C22336">
      <w:pPr>
        <w:rPr>
          <w:rFonts w:ascii="Times New Roman"/>
          <w:sz w:val="28"/>
          <w:szCs w:val="28"/>
          <w:lang w:eastAsia="en-US" w:bidi="ar-SA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2520"/>
        <w:gridCol w:w="1620"/>
      </w:tblGrid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Процесс</w:t>
            </w:r>
          </w:p>
        </w:tc>
        <w:tc>
          <w:tcPr>
            <w:tcW w:w="2520" w:type="dxa"/>
          </w:tcPr>
          <w:p w:rsidR="004F4FAE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Время</w:t>
            </w:r>
            <w:r>
              <w:rPr>
                <w:rFonts w:ascii="Times New Roman"/>
                <w:sz w:val="28"/>
                <w:szCs w:val="28"/>
                <w:lang w:eastAsia="en-US" w:bidi="ar-SA"/>
              </w:rPr>
              <w:t xml:space="preserve">  (</w:t>
            </w:r>
            <w:proofErr w:type="gramStart"/>
            <w:r>
              <w:rPr>
                <w:rFonts w:ascii="Times New Roman"/>
                <w:sz w:val="28"/>
                <w:szCs w:val="28"/>
                <w:lang w:eastAsia="en-US" w:bidi="ar-SA"/>
              </w:rPr>
              <w:t>ч</w:t>
            </w:r>
            <w:proofErr w:type="gramEnd"/>
            <w:r>
              <w:rPr>
                <w:rFonts w:ascii="Times New Roman"/>
                <w:sz w:val="28"/>
                <w:szCs w:val="28"/>
                <w:lang w:eastAsia="en-US" w:bidi="ar-SA"/>
              </w:rPr>
              <w:t xml:space="preserve">/дни)           </w:t>
            </w:r>
          </w:p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Рабочие     дни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Настройка номенклатуры и справочников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10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14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Создание ролей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5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7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Настройка доступа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10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14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Тестирование по ролям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5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7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Доработки по результатам тестирования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5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7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Обучение ключевых сотрудников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10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14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Доработка по результатам обучения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5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7</w:t>
            </w:r>
          </w:p>
        </w:tc>
      </w:tr>
      <w:tr w:rsidR="004F4FAE" w:rsidTr="00715115"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Итоговая подготовка к запуску системы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5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7</w:t>
            </w:r>
          </w:p>
        </w:tc>
      </w:tr>
      <w:tr w:rsidR="004F4FAE" w:rsidTr="00715115">
        <w:trPr>
          <w:trHeight w:val="585"/>
        </w:trPr>
        <w:tc>
          <w:tcPr>
            <w:tcW w:w="5688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6B6672">
              <w:rPr>
                <w:rFonts w:ascii="Times New Roman"/>
                <w:sz w:val="28"/>
                <w:szCs w:val="28"/>
                <w:lang w:eastAsia="en-US" w:bidi="ar-SA"/>
              </w:rPr>
              <w:t>Сумма</w:t>
            </w:r>
          </w:p>
        </w:tc>
        <w:tc>
          <w:tcPr>
            <w:tcW w:w="2520" w:type="dxa"/>
          </w:tcPr>
          <w:p w:rsidR="004F4FAE" w:rsidRPr="006B6672" w:rsidRDefault="004F4FAE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55</w:t>
            </w:r>
          </w:p>
        </w:tc>
        <w:tc>
          <w:tcPr>
            <w:tcW w:w="1620" w:type="dxa"/>
          </w:tcPr>
          <w:p w:rsidR="004F4FAE" w:rsidRPr="006B6672" w:rsidRDefault="004F4FAE" w:rsidP="00715115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77</w:t>
            </w:r>
          </w:p>
        </w:tc>
      </w:tr>
    </w:tbl>
    <w:p w:rsidR="004F4FAE" w:rsidRDefault="004F4FAE" w:rsidP="00F50224">
      <w:pPr>
        <w:rPr>
          <w:rFonts w:ascii="Times New Roman" w:cs="Times New Roman"/>
          <w:sz w:val="28"/>
          <w:szCs w:val="28"/>
        </w:rPr>
      </w:pPr>
    </w:p>
    <w:p w:rsidR="004F4FAE" w:rsidRDefault="004F4FAE" w:rsidP="00F50224">
      <w:pPr>
        <w:rPr>
          <w:rFonts w:ascii="Times New Roman" w:cs="Times New Roman"/>
          <w:sz w:val="28"/>
          <w:szCs w:val="28"/>
        </w:rPr>
      </w:pPr>
    </w:p>
    <w:p w:rsidR="004F4FAE" w:rsidRDefault="004F4FAE" w:rsidP="00F50224">
      <w:pPr>
        <w:rPr>
          <w:rFonts w:ascii="Times New Roman" w:cs="Times New Roman"/>
          <w:sz w:val="28"/>
          <w:szCs w:val="28"/>
        </w:rPr>
      </w:pPr>
    </w:p>
    <w:p w:rsidR="004F4FAE" w:rsidRDefault="004F4FAE" w:rsidP="00F50224">
      <w:pPr>
        <w:rPr>
          <w:rFonts w:ascii="Times New Roman" w:cs="Times New Roman"/>
          <w:sz w:val="28"/>
          <w:szCs w:val="28"/>
        </w:rPr>
      </w:pPr>
    </w:p>
    <w:p w:rsidR="004F4FAE" w:rsidRDefault="004F4FAE" w:rsidP="00F50224">
      <w:pPr>
        <w:rPr>
          <w:rFonts w:ascii="Times New Roman" w:cs="Times New Roman"/>
          <w:sz w:val="28"/>
          <w:szCs w:val="28"/>
        </w:rPr>
      </w:pPr>
    </w:p>
    <w:p w:rsidR="004F4FAE" w:rsidRDefault="004F4FAE" w:rsidP="00FF3709">
      <w:pPr>
        <w:pStyle w:val="1"/>
      </w:pPr>
      <w:bookmarkStart w:id="12" w:name="_Toc384378658"/>
      <w:r>
        <w:t>Выводы</w:t>
      </w:r>
      <w:bookmarkEnd w:id="12"/>
    </w:p>
    <w:p w:rsidR="004F4FAE" w:rsidRDefault="004F4FAE" w:rsidP="00FF37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 xml:space="preserve">За время обучения внедрению информационных систем у меня сложилось чёткое представления, что это такое и с чем его едят, а если серьёзно для себя я открыл целый мир информационных технологий и то насколько они являются важными в развитии компании. Я приобрёл основные навыки работы в системе </w:t>
      </w:r>
      <w:proofErr w:type="spellStart"/>
      <w:r>
        <w:rPr>
          <w:rFonts w:ascii="Times New Roman"/>
          <w:sz w:val="28"/>
          <w:szCs w:val="28"/>
          <w:lang w:val="en-US" w:eastAsia="en-US" w:bidi="ar-SA"/>
        </w:rPr>
        <w:t>Carabi</w:t>
      </w:r>
      <w:proofErr w:type="spellEnd"/>
      <w:r w:rsidRPr="00FF3709">
        <w:rPr>
          <w:rFonts w:ascii="Times New Roman"/>
          <w:sz w:val="28"/>
          <w:szCs w:val="28"/>
          <w:lang w:eastAsia="en-US" w:bidi="ar-SA"/>
        </w:rPr>
        <w:t xml:space="preserve"> </w:t>
      </w:r>
      <w:r>
        <w:rPr>
          <w:rFonts w:ascii="Times New Roman"/>
          <w:sz w:val="28"/>
          <w:szCs w:val="28"/>
          <w:lang w:eastAsia="en-US" w:bidi="ar-SA"/>
        </w:rPr>
        <w:t xml:space="preserve">и изучил различны виды бизнеса и 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то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как компании функционирую изнутри, описывая все процессы.</w:t>
      </w:r>
    </w:p>
    <w:p w:rsidR="004F4FAE" w:rsidRDefault="004F4FAE" w:rsidP="00FF3709">
      <w:pPr>
        <w:rPr>
          <w:rFonts w:ascii="Times New Roman"/>
          <w:sz w:val="28"/>
          <w:szCs w:val="28"/>
          <w:lang w:eastAsia="en-US" w:bidi="ar-SA"/>
        </w:rPr>
      </w:pPr>
    </w:p>
    <w:p w:rsidR="004F4FAE" w:rsidRDefault="004F4FAE" w:rsidP="00FF3709">
      <w:pPr>
        <w:rPr>
          <w:rFonts w:ascii="Times New Roman"/>
          <w:sz w:val="28"/>
          <w:szCs w:val="28"/>
          <w:lang w:eastAsia="en-US" w:bidi="ar-SA"/>
        </w:rPr>
      </w:pPr>
    </w:p>
    <w:p w:rsidR="004F4FAE" w:rsidRDefault="004F4FAE" w:rsidP="00272791">
      <w:pPr>
        <w:pStyle w:val="1"/>
        <w:rPr>
          <w:lang w:val="en-US"/>
        </w:rPr>
      </w:pPr>
      <w:r w:rsidRPr="00B61053">
        <w:lastRenderedPageBreak/>
        <w:t xml:space="preserve"> </w:t>
      </w:r>
      <w:bookmarkStart w:id="13" w:name="_Toc384378659"/>
      <w:proofErr w:type="spellStart"/>
      <w:r w:rsidRPr="00272791">
        <w:t>Feedback</w:t>
      </w:r>
      <w:bookmarkEnd w:id="13"/>
      <w:proofErr w:type="spellEnd"/>
    </w:p>
    <w:p w:rsidR="004F4FAE" w:rsidRPr="00272791" w:rsidRDefault="004F4FAE" w:rsidP="00272791">
      <w:pPr>
        <w:rPr>
          <w:lang w:val="en-US" w:eastAsia="en-US" w:bidi="ar-SA"/>
        </w:rPr>
      </w:pPr>
    </w:p>
    <w:p w:rsidR="004F4FAE" w:rsidRPr="00FF3709" w:rsidRDefault="004F4FAE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 xml:space="preserve">Есть ряд нюансов с интерактивностью, некоторые вещи можно было бы прощупать прямо во время лекции, у каждого есть </w:t>
      </w:r>
      <w:proofErr w:type="spellStart"/>
      <w:r>
        <w:rPr>
          <w:rFonts w:ascii="Times New Roman" w:cs="Times New Roman"/>
          <w:sz w:val="28"/>
          <w:szCs w:val="28"/>
          <w:lang w:eastAsia="en-US" w:bidi="ar-SA"/>
        </w:rPr>
        <w:t>ноут</w:t>
      </w:r>
      <w:proofErr w:type="spellEnd"/>
      <w:r>
        <w:rPr>
          <w:rFonts w:ascii="Times New Roman" w:cs="Times New Roman"/>
          <w:sz w:val="28"/>
          <w:szCs w:val="28"/>
          <w:lang w:eastAsia="en-US" w:bidi="ar-SA"/>
        </w:rPr>
        <w:t xml:space="preserve"> и если выполнять задания сразу, то вспомнить это дома было бы гораздо легче.</w:t>
      </w:r>
    </w:p>
    <w:p w:rsidR="004F4FAE" w:rsidRPr="00FF3709" w:rsidRDefault="004F4FAE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 xml:space="preserve">Чёткие формулировки заданий, было несколько </w:t>
      </w:r>
      <w:proofErr w:type="gramStart"/>
      <w:r>
        <w:rPr>
          <w:rFonts w:ascii="Times New Roman" w:cs="Times New Roman"/>
          <w:sz w:val="28"/>
          <w:szCs w:val="28"/>
          <w:lang w:eastAsia="en-US" w:bidi="ar-SA"/>
        </w:rPr>
        <w:t>случаев</w:t>
      </w:r>
      <w:proofErr w:type="gramEnd"/>
      <w:r>
        <w:rPr>
          <w:rFonts w:ascii="Times New Roman" w:cs="Times New Roman"/>
          <w:sz w:val="28"/>
          <w:szCs w:val="28"/>
          <w:lang w:eastAsia="en-US" w:bidi="ar-SA"/>
        </w:rPr>
        <w:t xml:space="preserve"> когда мы не смогли понять что от нас требуется и соответственно не выполняли работу.</w:t>
      </w:r>
    </w:p>
    <w:p w:rsidR="004F4FAE" w:rsidRPr="00FF3709" w:rsidRDefault="004F4FAE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>Так же желательно уменьшить размер группы, когда кол-во человек в аудитории меньше уделяется большее внимание теме каждого, и информация легче усваивается в меньших группах, и снова больше возможностей для интерактивности каждого члена группы.</w:t>
      </w:r>
    </w:p>
    <w:p w:rsidR="004F4FAE" w:rsidRPr="00FF3709" w:rsidRDefault="004F4FAE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>Не помешали бы и промежуточные аттестации, иногда просто расслабляешься, а некоторые задания или тестирования могут взбодрить и подтянуть интерес.</w:t>
      </w:r>
    </w:p>
    <w:p w:rsidR="004F4FAE" w:rsidRPr="00FF3709" w:rsidRDefault="004F4FAE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>Желательно во время лекций делать несколько 5 минутных перерывов, что бы восстановить силы и вновь ринуться в учёбу.</w:t>
      </w:r>
    </w:p>
    <w:sectPr w:rsidR="004F4FAE" w:rsidRPr="00FF3709" w:rsidSect="006E013C">
      <w:footerReference w:type="default" r:id="rId7"/>
      <w:pgSz w:w="11906" w:h="16838"/>
      <w:pgMar w:top="1134" w:right="850" w:bottom="1134" w:left="1701" w:header="720" w:footer="72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DD7" w:rsidRDefault="00A74DD7" w:rsidP="00C1386D">
      <w:pPr>
        <w:spacing w:after="0" w:line="240" w:lineRule="auto"/>
      </w:pPr>
      <w:r>
        <w:separator/>
      </w:r>
    </w:p>
  </w:endnote>
  <w:endnote w:type="continuationSeparator" w:id="0">
    <w:p w:rsidR="00A74DD7" w:rsidRDefault="00A74DD7" w:rsidP="00C13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FAE" w:rsidRDefault="00A5042F">
    <w:pPr>
      <w:pStyle w:val="a9"/>
      <w:jc w:val="right"/>
    </w:pPr>
    <w:r>
      <w:fldChar w:fldCharType="begin"/>
    </w:r>
    <w:r w:rsidR="004F4FAE">
      <w:instrText xml:space="preserve"> PAGE   \* MERGEFORMAT </w:instrText>
    </w:r>
    <w:r>
      <w:fldChar w:fldCharType="separate"/>
    </w:r>
    <w:r w:rsidR="00233A83">
      <w:rPr>
        <w:noProof/>
      </w:rPr>
      <w:t>6</w:t>
    </w:r>
    <w:r>
      <w:fldChar w:fldCharType="end"/>
    </w:r>
  </w:p>
  <w:p w:rsidR="004F4FAE" w:rsidRDefault="004F4FA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DD7" w:rsidRDefault="00A74DD7" w:rsidP="00C1386D">
      <w:pPr>
        <w:spacing w:after="0" w:line="240" w:lineRule="auto"/>
      </w:pPr>
      <w:r>
        <w:separator/>
      </w:r>
    </w:p>
  </w:footnote>
  <w:footnote w:type="continuationSeparator" w:id="0">
    <w:p w:rsidR="00A74DD7" w:rsidRDefault="00A74DD7" w:rsidP="00C13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4D682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A083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6289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6B0C4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EAA4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2CF7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85AC2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B8C8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DE7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B145D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D7B9D"/>
    <w:multiLevelType w:val="hybridMultilevel"/>
    <w:tmpl w:val="B4D6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6FE61AC"/>
    <w:multiLevelType w:val="hybridMultilevel"/>
    <w:tmpl w:val="2B9A1C98"/>
    <w:lvl w:ilvl="0" w:tplc="532AD1B8">
      <w:start w:val="4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  <w:rPr>
        <w:rFonts w:cs="Times New Roman"/>
      </w:rPr>
    </w:lvl>
  </w:abstractNum>
  <w:abstractNum w:abstractNumId="12">
    <w:nsid w:val="0F17070A"/>
    <w:multiLevelType w:val="hybridMultilevel"/>
    <w:tmpl w:val="75F81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4C037F3"/>
    <w:multiLevelType w:val="multilevel"/>
    <w:tmpl w:val="37B0C480"/>
    <w:lvl w:ilvl="0">
      <w:start w:val="1"/>
      <w:numFmt w:val="none"/>
      <w:pStyle w:val="Heading11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pStyle w:val="Heading21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4">
    <w:nsid w:val="21F14EB4"/>
    <w:multiLevelType w:val="hybridMultilevel"/>
    <w:tmpl w:val="39C0E8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9A0BF7"/>
    <w:multiLevelType w:val="multilevel"/>
    <w:tmpl w:val="69625A1E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color w:val="0000FF"/>
        <w:sz w:val="22"/>
        <w:u w:val="single"/>
      </w:rPr>
    </w:lvl>
    <w:lvl w:ilvl="1">
      <w:start w:val="3"/>
      <w:numFmt w:val="decimal"/>
      <w:lvlText w:val="%1.%2"/>
      <w:lvlJc w:val="left"/>
      <w:pPr>
        <w:ind w:left="580" w:hanging="360"/>
      </w:pPr>
      <w:rPr>
        <w:rFonts w:ascii="Calibri" w:hAnsi="Calibri" w:cs="Times New Roman" w:hint="default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ascii="Calibri" w:hAnsi="Calibri" w:cs="Times New Roman" w:hint="default"/>
        <w:color w:val="0000FF"/>
        <w:sz w:val="22"/>
        <w:u w:val="single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ascii="Calibri" w:hAnsi="Calibri" w:cs="Times New Roman" w:hint="default"/>
        <w:color w:val="0000FF"/>
        <w:sz w:val="22"/>
        <w:u w:val="single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ascii="Calibri" w:hAnsi="Calibri" w:cs="Times New Roman" w:hint="default"/>
        <w:color w:val="0000FF"/>
        <w:sz w:val="22"/>
        <w:u w:val="single"/>
      </w:rPr>
    </w:lvl>
    <w:lvl w:ilvl="5">
      <w:start w:val="1"/>
      <w:numFmt w:val="decimal"/>
      <w:lvlText w:val="%1.%2.%3.%4.%5.%6"/>
      <w:lvlJc w:val="left"/>
      <w:pPr>
        <w:ind w:left="2540" w:hanging="1440"/>
      </w:pPr>
      <w:rPr>
        <w:rFonts w:ascii="Calibri" w:hAnsi="Calibri" w:cs="Times New Roman" w:hint="default"/>
        <w:color w:val="0000FF"/>
        <w:sz w:val="22"/>
        <w:u w:val="single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ascii="Calibri" w:hAnsi="Calibri" w:cs="Times New Roman" w:hint="default"/>
        <w:color w:val="0000FF"/>
        <w:sz w:val="22"/>
        <w:u w:val="single"/>
      </w:rPr>
    </w:lvl>
    <w:lvl w:ilvl="7">
      <w:start w:val="1"/>
      <w:numFmt w:val="decimal"/>
      <w:lvlText w:val="%1.%2.%3.%4.%5.%6.%7.%8"/>
      <w:lvlJc w:val="left"/>
      <w:pPr>
        <w:ind w:left="3340" w:hanging="1800"/>
      </w:pPr>
      <w:rPr>
        <w:rFonts w:ascii="Calibri" w:hAnsi="Calibri" w:cs="Times New Roman" w:hint="default"/>
        <w:color w:val="0000FF"/>
        <w:sz w:val="22"/>
        <w:u w:val="single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ascii="Calibri" w:hAnsi="Calibri" w:cs="Times New Roman" w:hint="default"/>
        <w:color w:val="0000FF"/>
        <w:sz w:val="22"/>
        <w:u w:val="single"/>
      </w:rPr>
    </w:lvl>
  </w:abstractNum>
  <w:abstractNum w:abstractNumId="16">
    <w:nsid w:val="24F91CB0"/>
    <w:multiLevelType w:val="hybridMultilevel"/>
    <w:tmpl w:val="2F22A25C"/>
    <w:lvl w:ilvl="0" w:tplc="49689A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AEBE616C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594BD74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7BEC8E2E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E2E74FC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40E1E46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DA26661A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E986958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B3AEAE8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80B761D"/>
    <w:multiLevelType w:val="multilevel"/>
    <w:tmpl w:val="44BC31A8"/>
    <w:lvl w:ilvl="0">
      <w:start w:val="4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8">
    <w:nsid w:val="2CBB417C"/>
    <w:multiLevelType w:val="hybridMultilevel"/>
    <w:tmpl w:val="05B2C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CA59A3"/>
    <w:multiLevelType w:val="multilevel"/>
    <w:tmpl w:val="26CA8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20">
    <w:nsid w:val="34CD563D"/>
    <w:multiLevelType w:val="hybridMultilevel"/>
    <w:tmpl w:val="690691DC"/>
    <w:lvl w:ilvl="0" w:tplc="CDE0B2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BCEFC0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12588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27426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DE13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A03A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B82C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F7AD9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4C76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843790"/>
    <w:multiLevelType w:val="hybridMultilevel"/>
    <w:tmpl w:val="C128A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2A2C88"/>
    <w:multiLevelType w:val="hybridMultilevel"/>
    <w:tmpl w:val="9886D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FE56C7F"/>
    <w:multiLevelType w:val="hybridMultilevel"/>
    <w:tmpl w:val="4406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A57FA3"/>
    <w:multiLevelType w:val="hybridMultilevel"/>
    <w:tmpl w:val="1C00A9CC"/>
    <w:lvl w:ilvl="0" w:tplc="0419000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42B4009"/>
    <w:multiLevelType w:val="hybridMultilevel"/>
    <w:tmpl w:val="CB8A1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428E6"/>
    <w:multiLevelType w:val="hybridMultilevel"/>
    <w:tmpl w:val="1C485E32"/>
    <w:lvl w:ilvl="0" w:tplc="3E8A80D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C9A437B"/>
    <w:multiLevelType w:val="hybridMultilevel"/>
    <w:tmpl w:val="F21813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F0640B"/>
    <w:multiLevelType w:val="hybridMultilevel"/>
    <w:tmpl w:val="86365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0B95521"/>
    <w:multiLevelType w:val="hybridMultilevel"/>
    <w:tmpl w:val="353E0354"/>
    <w:lvl w:ilvl="0" w:tplc="04190011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30">
    <w:nsid w:val="60D76864"/>
    <w:multiLevelType w:val="hybridMultilevel"/>
    <w:tmpl w:val="3998F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AC37BB7"/>
    <w:multiLevelType w:val="multilevel"/>
    <w:tmpl w:val="E7C4000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32">
    <w:nsid w:val="6DA52A14"/>
    <w:multiLevelType w:val="hybridMultilevel"/>
    <w:tmpl w:val="1C485E32"/>
    <w:lvl w:ilvl="0" w:tplc="3E8A80D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10F0BD9"/>
    <w:multiLevelType w:val="hybridMultilevel"/>
    <w:tmpl w:val="7046AD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B504BE"/>
    <w:multiLevelType w:val="multilevel"/>
    <w:tmpl w:val="2BC0E15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5">
    <w:nsid w:val="77647B78"/>
    <w:multiLevelType w:val="hybridMultilevel"/>
    <w:tmpl w:val="8A78BF48"/>
    <w:lvl w:ilvl="0" w:tplc="E858FB6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805E21E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65A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0244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58E3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90C3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5ECD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063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D8C5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BD7079"/>
    <w:multiLevelType w:val="hybridMultilevel"/>
    <w:tmpl w:val="09661146"/>
    <w:lvl w:ilvl="0" w:tplc="04190011">
      <w:start w:val="1"/>
      <w:numFmt w:val="decimal"/>
      <w:lvlText w:val="%1)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37">
    <w:nsid w:val="7F104A96"/>
    <w:multiLevelType w:val="hybridMultilevel"/>
    <w:tmpl w:val="1FEAA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1"/>
  </w:num>
  <w:num w:numId="3">
    <w:abstractNumId w:val="19"/>
  </w:num>
  <w:num w:numId="4">
    <w:abstractNumId w:val="35"/>
  </w:num>
  <w:num w:numId="5">
    <w:abstractNumId w:val="24"/>
  </w:num>
  <w:num w:numId="6">
    <w:abstractNumId w:val="20"/>
  </w:num>
  <w:num w:numId="7">
    <w:abstractNumId w:val="15"/>
  </w:num>
  <w:num w:numId="8">
    <w:abstractNumId w:val="16"/>
  </w:num>
  <w:num w:numId="9">
    <w:abstractNumId w:val="10"/>
  </w:num>
  <w:num w:numId="10">
    <w:abstractNumId w:val="34"/>
  </w:num>
  <w:num w:numId="11">
    <w:abstractNumId w:val="32"/>
  </w:num>
  <w:num w:numId="12">
    <w:abstractNumId w:val="2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0"/>
  </w:num>
  <w:num w:numId="24">
    <w:abstractNumId w:val="11"/>
  </w:num>
  <w:num w:numId="25">
    <w:abstractNumId w:val="36"/>
  </w:num>
  <w:num w:numId="26">
    <w:abstractNumId w:val="17"/>
  </w:num>
  <w:num w:numId="27">
    <w:abstractNumId w:val="29"/>
  </w:num>
  <w:num w:numId="28">
    <w:abstractNumId w:val="12"/>
  </w:num>
  <w:num w:numId="29">
    <w:abstractNumId w:val="28"/>
  </w:num>
  <w:num w:numId="30">
    <w:abstractNumId w:val="22"/>
  </w:num>
  <w:num w:numId="31">
    <w:abstractNumId w:val="25"/>
  </w:num>
  <w:num w:numId="32">
    <w:abstractNumId w:val="18"/>
  </w:num>
  <w:num w:numId="33">
    <w:abstractNumId w:val="33"/>
  </w:num>
  <w:num w:numId="34">
    <w:abstractNumId w:val="14"/>
  </w:num>
  <w:num w:numId="35">
    <w:abstractNumId w:val="37"/>
  </w:num>
  <w:num w:numId="36">
    <w:abstractNumId w:val="21"/>
  </w:num>
  <w:num w:numId="37">
    <w:abstractNumId w:val="27"/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4BD"/>
    <w:rsid w:val="000032B1"/>
    <w:rsid w:val="00011364"/>
    <w:rsid w:val="00016B51"/>
    <w:rsid w:val="00017676"/>
    <w:rsid w:val="00066BF6"/>
    <w:rsid w:val="00071959"/>
    <w:rsid w:val="00083C5C"/>
    <w:rsid w:val="000A111F"/>
    <w:rsid w:val="000C234F"/>
    <w:rsid w:val="000C24BD"/>
    <w:rsid w:val="000C60E4"/>
    <w:rsid w:val="000E13A1"/>
    <w:rsid w:val="000E74D8"/>
    <w:rsid w:val="000F7754"/>
    <w:rsid w:val="00165EE1"/>
    <w:rsid w:val="00175B5E"/>
    <w:rsid w:val="00177576"/>
    <w:rsid w:val="00180A9C"/>
    <w:rsid w:val="00187997"/>
    <w:rsid w:val="001A0077"/>
    <w:rsid w:val="001B0364"/>
    <w:rsid w:val="001B4A77"/>
    <w:rsid w:val="001C36E0"/>
    <w:rsid w:val="001D3C77"/>
    <w:rsid w:val="001E51EF"/>
    <w:rsid w:val="001E5536"/>
    <w:rsid w:val="001E70D3"/>
    <w:rsid w:val="00233A83"/>
    <w:rsid w:val="00252F4C"/>
    <w:rsid w:val="00253FCC"/>
    <w:rsid w:val="00265E51"/>
    <w:rsid w:val="00265E6C"/>
    <w:rsid w:val="00272791"/>
    <w:rsid w:val="00276728"/>
    <w:rsid w:val="00282DDC"/>
    <w:rsid w:val="002A7E19"/>
    <w:rsid w:val="002E3620"/>
    <w:rsid w:val="003139E5"/>
    <w:rsid w:val="00316012"/>
    <w:rsid w:val="003175D9"/>
    <w:rsid w:val="00330C53"/>
    <w:rsid w:val="00344DE6"/>
    <w:rsid w:val="00356420"/>
    <w:rsid w:val="00395A7A"/>
    <w:rsid w:val="003B4F06"/>
    <w:rsid w:val="003B73E7"/>
    <w:rsid w:val="003B744E"/>
    <w:rsid w:val="003C2AF7"/>
    <w:rsid w:val="003D7ACE"/>
    <w:rsid w:val="003F1620"/>
    <w:rsid w:val="003F685D"/>
    <w:rsid w:val="00405CE8"/>
    <w:rsid w:val="00411E89"/>
    <w:rsid w:val="0042170E"/>
    <w:rsid w:val="00432EF6"/>
    <w:rsid w:val="00444877"/>
    <w:rsid w:val="0044528C"/>
    <w:rsid w:val="0045118F"/>
    <w:rsid w:val="00452AF4"/>
    <w:rsid w:val="004677FE"/>
    <w:rsid w:val="00470D4B"/>
    <w:rsid w:val="004976B4"/>
    <w:rsid w:val="004B7CD9"/>
    <w:rsid w:val="004C78AF"/>
    <w:rsid w:val="004D6BEC"/>
    <w:rsid w:val="004E0DC2"/>
    <w:rsid w:val="004E33FF"/>
    <w:rsid w:val="004E4F97"/>
    <w:rsid w:val="004F4FAE"/>
    <w:rsid w:val="0050179D"/>
    <w:rsid w:val="00516542"/>
    <w:rsid w:val="00516ABD"/>
    <w:rsid w:val="00535DB7"/>
    <w:rsid w:val="00550FCD"/>
    <w:rsid w:val="005708A7"/>
    <w:rsid w:val="00571AE4"/>
    <w:rsid w:val="005773BD"/>
    <w:rsid w:val="0058081A"/>
    <w:rsid w:val="00582188"/>
    <w:rsid w:val="005A6B73"/>
    <w:rsid w:val="005C2722"/>
    <w:rsid w:val="005E4367"/>
    <w:rsid w:val="005E4DDC"/>
    <w:rsid w:val="005E75AE"/>
    <w:rsid w:val="005F2B83"/>
    <w:rsid w:val="005F33B4"/>
    <w:rsid w:val="00616268"/>
    <w:rsid w:val="006203F2"/>
    <w:rsid w:val="00624046"/>
    <w:rsid w:val="006327D0"/>
    <w:rsid w:val="006446AF"/>
    <w:rsid w:val="006463F2"/>
    <w:rsid w:val="00667B9E"/>
    <w:rsid w:val="00674960"/>
    <w:rsid w:val="00686976"/>
    <w:rsid w:val="006B2772"/>
    <w:rsid w:val="006B6672"/>
    <w:rsid w:val="006C1618"/>
    <w:rsid w:val="006E013C"/>
    <w:rsid w:val="006E22FB"/>
    <w:rsid w:val="006E4A53"/>
    <w:rsid w:val="006F0234"/>
    <w:rsid w:val="006F4521"/>
    <w:rsid w:val="00707822"/>
    <w:rsid w:val="007141EF"/>
    <w:rsid w:val="00715115"/>
    <w:rsid w:val="007173DF"/>
    <w:rsid w:val="00722583"/>
    <w:rsid w:val="00770EFE"/>
    <w:rsid w:val="007A7AE6"/>
    <w:rsid w:val="007C3FA9"/>
    <w:rsid w:val="007E5ADE"/>
    <w:rsid w:val="007F12FB"/>
    <w:rsid w:val="00807F8F"/>
    <w:rsid w:val="00824B6F"/>
    <w:rsid w:val="00824CA8"/>
    <w:rsid w:val="00825406"/>
    <w:rsid w:val="00827CE7"/>
    <w:rsid w:val="00835BEF"/>
    <w:rsid w:val="008430C8"/>
    <w:rsid w:val="00850A04"/>
    <w:rsid w:val="008721D2"/>
    <w:rsid w:val="008C095F"/>
    <w:rsid w:val="008F3C43"/>
    <w:rsid w:val="00906CF6"/>
    <w:rsid w:val="00911B28"/>
    <w:rsid w:val="0091787A"/>
    <w:rsid w:val="00930263"/>
    <w:rsid w:val="009376B5"/>
    <w:rsid w:val="00954498"/>
    <w:rsid w:val="00955E37"/>
    <w:rsid w:val="00962F35"/>
    <w:rsid w:val="00972C63"/>
    <w:rsid w:val="009837A4"/>
    <w:rsid w:val="009905CF"/>
    <w:rsid w:val="00993CF4"/>
    <w:rsid w:val="009A548A"/>
    <w:rsid w:val="009B0DC1"/>
    <w:rsid w:val="009B3A56"/>
    <w:rsid w:val="009B4D3C"/>
    <w:rsid w:val="009D1C34"/>
    <w:rsid w:val="009D20DF"/>
    <w:rsid w:val="00A04FDB"/>
    <w:rsid w:val="00A108CE"/>
    <w:rsid w:val="00A211D8"/>
    <w:rsid w:val="00A310A3"/>
    <w:rsid w:val="00A5042F"/>
    <w:rsid w:val="00A55BC9"/>
    <w:rsid w:val="00A74DD7"/>
    <w:rsid w:val="00A766AF"/>
    <w:rsid w:val="00A9696F"/>
    <w:rsid w:val="00AB2FB0"/>
    <w:rsid w:val="00AB661C"/>
    <w:rsid w:val="00AC10F7"/>
    <w:rsid w:val="00AC4140"/>
    <w:rsid w:val="00AD4FD5"/>
    <w:rsid w:val="00B04F08"/>
    <w:rsid w:val="00B111D6"/>
    <w:rsid w:val="00B20F24"/>
    <w:rsid w:val="00B362A0"/>
    <w:rsid w:val="00B55397"/>
    <w:rsid w:val="00B61053"/>
    <w:rsid w:val="00B80EC1"/>
    <w:rsid w:val="00B879F2"/>
    <w:rsid w:val="00BA5E84"/>
    <w:rsid w:val="00BB5FC8"/>
    <w:rsid w:val="00BC6561"/>
    <w:rsid w:val="00BE2F96"/>
    <w:rsid w:val="00BF346A"/>
    <w:rsid w:val="00BF4EA6"/>
    <w:rsid w:val="00BF5698"/>
    <w:rsid w:val="00BF6436"/>
    <w:rsid w:val="00C110A5"/>
    <w:rsid w:val="00C1154D"/>
    <w:rsid w:val="00C1386D"/>
    <w:rsid w:val="00C138CD"/>
    <w:rsid w:val="00C22336"/>
    <w:rsid w:val="00C238E5"/>
    <w:rsid w:val="00C5309D"/>
    <w:rsid w:val="00C67609"/>
    <w:rsid w:val="00C747A3"/>
    <w:rsid w:val="00CA75BB"/>
    <w:rsid w:val="00CB6DFA"/>
    <w:rsid w:val="00CC022D"/>
    <w:rsid w:val="00CC07C7"/>
    <w:rsid w:val="00CD010A"/>
    <w:rsid w:val="00CD4186"/>
    <w:rsid w:val="00CD5D56"/>
    <w:rsid w:val="00CE19B2"/>
    <w:rsid w:val="00CE294A"/>
    <w:rsid w:val="00CE4472"/>
    <w:rsid w:val="00CF6F3F"/>
    <w:rsid w:val="00D05EA2"/>
    <w:rsid w:val="00D07E99"/>
    <w:rsid w:val="00D12FC8"/>
    <w:rsid w:val="00D13AE7"/>
    <w:rsid w:val="00D2413D"/>
    <w:rsid w:val="00D40800"/>
    <w:rsid w:val="00D51F4E"/>
    <w:rsid w:val="00D60FCD"/>
    <w:rsid w:val="00D61C87"/>
    <w:rsid w:val="00D70B68"/>
    <w:rsid w:val="00D7208D"/>
    <w:rsid w:val="00D81349"/>
    <w:rsid w:val="00DA129A"/>
    <w:rsid w:val="00DB5140"/>
    <w:rsid w:val="00DD2F66"/>
    <w:rsid w:val="00DD33EC"/>
    <w:rsid w:val="00DD77A7"/>
    <w:rsid w:val="00DD7BA7"/>
    <w:rsid w:val="00DE04DA"/>
    <w:rsid w:val="00DE1A27"/>
    <w:rsid w:val="00DF4A9D"/>
    <w:rsid w:val="00DF7B58"/>
    <w:rsid w:val="00E03CC7"/>
    <w:rsid w:val="00E12C1D"/>
    <w:rsid w:val="00E27F1F"/>
    <w:rsid w:val="00E63969"/>
    <w:rsid w:val="00E64A1C"/>
    <w:rsid w:val="00EB361F"/>
    <w:rsid w:val="00EC264D"/>
    <w:rsid w:val="00ED79C9"/>
    <w:rsid w:val="00EE2CB8"/>
    <w:rsid w:val="00F10201"/>
    <w:rsid w:val="00F20BAD"/>
    <w:rsid w:val="00F3289F"/>
    <w:rsid w:val="00F375CB"/>
    <w:rsid w:val="00F50224"/>
    <w:rsid w:val="00F50A62"/>
    <w:rsid w:val="00F55078"/>
    <w:rsid w:val="00F6230E"/>
    <w:rsid w:val="00F65903"/>
    <w:rsid w:val="00FC49B4"/>
    <w:rsid w:val="00FC4EF0"/>
    <w:rsid w:val="00FD40EA"/>
    <w:rsid w:val="00FE3EF8"/>
    <w:rsid w:val="00FF3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BD"/>
    <w:pPr>
      <w:tabs>
        <w:tab w:val="left" w:pos="708"/>
      </w:tabs>
      <w:suppressAutoHyphens/>
      <w:spacing w:after="200" w:line="276" w:lineRule="auto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1"/>
    <w:uiPriority w:val="99"/>
    <w:qFormat/>
    <w:rsid w:val="006E013C"/>
    <w:pPr>
      <w:keepNext/>
      <w:tabs>
        <w:tab w:val="clear" w:pos="708"/>
      </w:tabs>
      <w:suppressAutoHyphens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en-US" w:bidi="ar-SA"/>
    </w:rPr>
  </w:style>
  <w:style w:type="paragraph" w:styleId="2">
    <w:name w:val="heading 2"/>
    <w:basedOn w:val="a"/>
    <w:next w:val="a"/>
    <w:link w:val="20"/>
    <w:uiPriority w:val="99"/>
    <w:qFormat/>
    <w:locked/>
    <w:rsid w:val="00411E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54498"/>
    <w:pPr>
      <w:keepNext/>
      <w:tabs>
        <w:tab w:val="clear" w:pos="708"/>
        <w:tab w:val="num" w:pos="720"/>
      </w:tabs>
      <w:suppressAutoHyphens w:val="0"/>
      <w:spacing w:before="240" w:after="60" w:line="360" w:lineRule="auto"/>
      <w:ind w:firstLine="284"/>
      <w:jc w:val="both"/>
      <w:outlineLvl w:val="2"/>
    </w:pPr>
    <w:rPr>
      <w:rFonts w:ascii="Times New Roman" w:eastAsia="Times New Roman" w:cs="Arial"/>
      <w:bCs/>
      <w:color w:val="auto"/>
      <w:sz w:val="20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9"/>
    <w:qFormat/>
    <w:locked/>
    <w:rsid w:val="008F3C43"/>
    <w:pPr>
      <w:keepNext/>
      <w:spacing w:before="240" w:after="60"/>
      <w:outlineLvl w:val="3"/>
    </w:pPr>
    <w:rPr>
      <w:rFonts w:asci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6E013C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A6B73"/>
    <w:rPr>
      <w:rFonts w:ascii="Cambria" w:hAnsi="Cambria" w:cs="Mangal"/>
      <w:b/>
      <w:bCs/>
      <w:i/>
      <w:iCs/>
      <w:color w:val="00000A"/>
      <w:sz w:val="25"/>
      <w:szCs w:val="25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locked/>
    <w:rsid w:val="00954498"/>
    <w:rPr>
      <w:rFonts w:ascii="Times New Roman" w:hAnsi="Times New Roman" w:cs="Arial"/>
      <w:bCs/>
      <w:sz w:val="26"/>
      <w:szCs w:val="26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BF4EA6"/>
    <w:rPr>
      <w:rFonts w:ascii="Calibri" w:hAnsi="Calibri" w:cs="Mangal"/>
      <w:b/>
      <w:bCs/>
      <w:color w:val="00000A"/>
      <w:sz w:val="25"/>
      <w:szCs w:val="25"/>
      <w:lang w:eastAsia="zh-CN" w:bidi="hi-IN"/>
    </w:rPr>
  </w:style>
  <w:style w:type="paragraph" w:customStyle="1" w:styleId="Heading11">
    <w:name w:val="Heading 11"/>
    <w:basedOn w:val="a"/>
    <w:next w:val="Textbody"/>
    <w:uiPriority w:val="99"/>
    <w:rsid w:val="000C24BD"/>
    <w:pPr>
      <w:keepNext/>
      <w:numPr>
        <w:numId w:val="1"/>
      </w:numPr>
      <w:spacing w:before="240" w:after="60" w:line="276" w:lineRule="atLeast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customStyle="1" w:styleId="Heading21">
    <w:name w:val="Heading 21"/>
    <w:basedOn w:val="a"/>
    <w:next w:val="Textbody"/>
    <w:uiPriority w:val="99"/>
    <w:rsid w:val="000C24BD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10">
    <w:name w:val="Заголовок 1 Знак"/>
    <w:basedOn w:val="a0"/>
    <w:uiPriority w:val="99"/>
    <w:rsid w:val="000C24BD"/>
    <w:rPr>
      <w:rFonts w:ascii="Arial" w:hAnsi="Arial" w:cs="Arial"/>
      <w:b/>
      <w:bCs/>
      <w:sz w:val="32"/>
      <w:szCs w:val="32"/>
    </w:rPr>
  </w:style>
  <w:style w:type="character" w:customStyle="1" w:styleId="a3">
    <w:name w:val="Без интервала Знак"/>
    <w:uiPriority w:val="99"/>
    <w:rsid w:val="000C24BD"/>
    <w:rPr>
      <w:rFonts w:ascii="Calibri" w:hAnsi="Calibri"/>
      <w:lang w:eastAsia="ru-RU"/>
    </w:rPr>
  </w:style>
  <w:style w:type="paragraph" w:customStyle="1" w:styleId="Heading">
    <w:name w:val="Heading"/>
    <w:basedOn w:val="a"/>
    <w:next w:val="Textbody"/>
    <w:uiPriority w:val="99"/>
    <w:rsid w:val="000C24BD"/>
    <w:pPr>
      <w:keepNext/>
      <w:spacing w:before="240" w:after="120"/>
    </w:pPr>
    <w:rPr>
      <w:rFonts w:ascii="Liberation Sans" w:eastAsia="Times New Roman" w:hAnsi="Liberation Sans"/>
      <w:sz w:val="28"/>
      <w:szCs w:val="28"/>
    </w:rPr>
  </w:style>
  <w:style w:type="paragraph" w:customStyle="1" w:styleId="Textbody">
    <w:name w:val="Text body"/>
    <w:basedOn w:val="a"/>
    <w:uiPriority w:val="99"/>
    <w:rsid w:val="000C24BD"/>
    <w:pPr>
      <w:spacing w:after="120"/>
    </w:pPr>
  </w:style>
  <w:style w:type="paragraph" w:styleId="a4">
    <w:name w:val="List"/>
    <w:basedOn w:val="Textbody"/>
    <w:uiPriority w:val="99"/>
    <w:rsid w:val="000C24BD"/>
  </w:style>
  <w:style w:type="paragraph" w:customStyle="1" w:styleId="Caption1">
    <w:name w:val="Caption1"/>
    <w:basedOn w:val="a"/>
    <w:uiPriority w:val="99"/>
    <w:rsid w:val="000C24B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  <w:rsid w:val="000C24BD"/>
    <w:pPr>
      <w:suppressLineNumbers/>
    </w:pPr>
  </w:style>
  <w:style w:type="paragraph" w:styleId="a5">
    <w:name w:val="List Paragraph"/>
    <w:basedOn w:val="a"/>
    <w:uiPriority w:val="99"/>
    <w:qFormat/>
    <w:rsid w:val="000C24BD"/>
    <w:pPr>
      <w:ind w:left="720"/>
    </w:pPr>
  </w:style>
  <w:style w:type="paragraph" w:styleId="a6">
    <w:name w:val="No Spacing"/>
    <w:uiPriority w:val="99"/>
    <w:qFormat/>
    <w:rsid w:val="000C24BD"/>
    <w:pPr>
      <w:tabs>
        <w:tab w:val="left" w:pos="708"/>
      </w:tabs>
      <w:suppressAutoHyphens/>
      <w:spacing w:after="200" w:line="276" w:lineRule="auto"/>
    </w:pPr>
    <w:rPr>
      <w:color w:val="00000A"/>
      <w:sz w:val="24"/>
      <w:szCs w:val="24"/>
      <w:lang w:bidi="hi-IN"/>
    </w:rPr>
  </w:style>
  <w:style w:type="paragraph" w:styleId="a7">
    <w:name w:val="header"/>
    <w:basedOn w:val="a"/>
    <w:link w:val="a8"/>
    <w:uiPriority w:val="99"/>
    <w:semiHidden/>
    <w:rsid w:val="00C1386D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C1386D"/>
    <w:rPr>
      <w:rFonts w:ascii="Liberation Serif" w:eastAsia="Liberation Serif" w:cs="Mangal"/>
      <w:color w:val="00000A"/>
      <w:sz w:val="21"/>
      <w:szCs w:val="21"/>
      <w:lang w:eastAsia="zh-CN" w:bidi="hi-IN"/>
    </w:rPr>
  </w:style>
  <w:style w:type="paragraph" w:styleId="a9">
    <w:name w:val="footer"/>
    <w:basedOn w:val="a"/>
    <w:link w:val="aa"/>
    <w:uiPriority w:val="99"/>
    <w:rsid w:val="00C1386D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C1386D"/>
    <w:rPr>
      <w:rFonts w:ascii="Liberation Serif" w:eastAsia="Liberation Serif" w:cs="Mangal"/>
      <w:color w:val="00000A"/>
      <w:sz w:val="21"/>
      <w:szCs w:val="21"/>
      <w:lang w:eastAsia="zh-CN" w:bidi="hi-IN"/>
    </w:rPr>
  </w:style>
  <w:style w:type="paragraph" w:styleId="21">
    <w:name w:val="toc 2"/>
    <w:basedOn w:val="a"/>
    <w:next w:val="a"/>
    <w:autoRedefine/>
    <w:uiPriority w:val="99"/>
    <w:semiHidden/>
    <w:rsid w:val="006E013C"/>
    <w:pPr>
      <w:tabs>
        <w:tab w:val="clear" w:pos="708"/>
      </w:tabs>
      <w:spacing w:before="120" w:after="0"/>
      <w:ind w:left="240"/>
    </w:pPr>
    <w:rPr>
      <w:rFonts w:ascii="Times New Roman" w:cs="Times New Roman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rsid w:val="006E013C"/>
    <w:pPr>
      <w:tabs>
        <w:tab w:val="clear" w:pos="708"/>
      </w:tabs>
      <w:spacing w:after="0"/>
      <w:ind w:left="480"/>
    </w:pPr>
    <w:rPr>
      <w:rFonts w:ascii="Times New Roman" w:cs="Times New Roman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6E013C"/>
    <w:pPr>
      <w:tabs>
        <w:tab w:val="clear" w:pos="708"/>
      </w:tabs>
      <w:spacing w:before="240" w:after="120"/>
    </w:pPr>
    <w:rPr>
      <w:rFonts w:ascii="Times New Roman" w:cs="Times New Roman"/>
      <w:b/>
      <w:bCs/>
      <w:sz w:val="20"/>
      <w:szCs w:val="20"/>
    </w:rPr>
  </w:style>
  <w:style w:type="character" w:styleId="ab">
    <w:name w:val="Hyperlink"/>
    <w:basedOn w:val="a0"/>
    <w:uiPriority w:val="99"/>
    <w:rsid w:val="006E013C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DF4A9D"/>
    <w:pPr>
      <w:spacing w:after="0" w:line="240" w:lineRule="auto"/>
    </w:pPr>
    <w:rPr>
      <w:rFonts w:ascii="Tahoma" w:eastAsia="Times New Roman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F4A9D"/>
    <w:rPr>
      <w:rFonts w:ascii="Tahoma" w:hAnsi="Tahoma" w:cs="Mangal"/>
      <w:color w:val="00000A"/>
      <w:sz w:val="14"/>
      <w:szCs w:val="14"/>
      <w:lang w:eastAsia="zh-CN" w:bidi="hi-IN"/>
    </w:rPr>
  </w:style>
  <w:style w:type="paragraph" w:styleId="ae">
    <w:name w:val="Title"/>
    <w:basedOn w:val="a"/>
    <w:link w:val="af"/>
    <w:uiPriority w:val="99"/>
    <w:qFormat/>
    <w:locked/>
    <w:rsid w:val="0067496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5A6B73"/>
    <w:rPr>
      <w:rFonts w:ascii="Cambria" w:hAnsi="Cambria" w:cs="Mangal"/>
      <w:b/>
      <w:bCs/>
      <w:color w:val="00000A"/>
      <w:kern w:val="28"/>
      <w:sz w:val="29"/>
      <w:szCs w:val="29"/>
      <w:lang w:eastAsia="zh-CN" w:bidi="hi-IN"/>
    </w:rPr>
  </w:style>
  <w:style w:type="paragraph" w:styleId="41">
    <w:name w:val="toc 4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720"/>
    </w:pPr>
    <w:rPr>
      <w:rFonts w:ascii="Times New Roman" w:cs="Times New Roman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960"/>
    </w:pPr>
    <w:rPr>
      <w:rFonts w:ascii="Times New Roman" w:cs="Times New Roman"/>
      <w:sz w:val="28"/>
      <w:szCs w:val="20"/>
    </w:rPr>
  </w:style>
  <w:style w:type="paragraph" w:styleId="6">
    <w:name w:val="toc 6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200"/>
    </w:pPr>
    <w:rPr>
      <w:rFonts w:ascii="Times New Roman" w:cs="Times New Roman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440"/>
    </w:pPr>
    <w:rPr>
      <w:rFonts w:ascii="Times New Roman" w:cs="Times New Roman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680"/>
    </w:pPr>
    <w:rPr>
      <w:rFonts w:ascii="Times New Roman" w:cs="Times New Roman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920"/>
    </w:pPr>
    <w:rPr>
      <w:rFonts w:asci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8F3C43"/>
    <w:rPr>
      <w:rFonts w:eastAsia="Liberation Serif" w:cs="Times New Roman"/>
      <w:b/>
      <w:bCs/>
      <w:color w:val="00000A"/>
      <w:sz w:val="28"/>
      <w:szCs w:val="28"/>
      <w:lang w:val="ru-RU" w:eastAsia="zh-CN" w:bidi="hi-IN"/>
    </w:rPr>
  </w:style>
  <w:style w:type="paragraph" w:styleId="af0">
    <w:name w:val="Normal (Web)"/>
    <w:basedOn w:val="a"/>
    <w:uiPriority w:val="99"/>
    <w:rsid w:val="00C67609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cs="Times New Roman"/>
      <w:color w:val="auto"/>
      <w:lang w:eastAsia="ru-RU" w:bidi="ar-SA"/>
    </w:rPr>
  </w:style>
  <w:style w:type="table" w:styleId="af1">
    <w:name w:val="Table Grid"/>
    <w:basedOn w:val="a1"/>
    <w:uiPriority w:val="99"/>
    <w:locked/>
    <w:rsid w:val="00C22336"/>
    <w:pPr>
      <w:tabs>
        <w:tab w:val="left" w:pos="708"/>
      </w:tabs>
      <w:suppressAutoHyphens/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Санкт-Петербургский государственный политехнический университет</vt:lpstr>
    </vt:vector>
  </TitlesOfParts>
  <Company>RePack by SPecialiST</Company>
  <LinksUpToDate>false</LinksUpToDate>
  <CharactersWithSpaces>13769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Санкт-Петербургский государственный политехнический университет</dc:title>
  <dc:creator>Valued Acer Customer</dc:creator>
  <cp:lastModifiedBy>valery</cp:lastModifiedBy>
  <cp:revision>4</cp:revision>
  <dcterms:created xsi:type="dcterms:W3CDTF">2014-04-07T10:24:00Z</dcterms:created>
  <dcterms:modified xsi:type="dcterms:W3CDTF">2014-04-09T18:00:00Z</dcterms:modified>
</cp:coreProperties>
</file>