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5C2" w:rsidRPr="00176741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Book Antiqua" w:hAnsi="Book Antiqua"/>
          <w:b/>
          <w:sz w:val="28"/>
          <w:lang w:val="en-US"/>
        </w:rPr>
      </w:pPr>
      <w:r w:rsidRPr="00876C19">
        <w:rPr>
          <w:rFonts w:ascii="Book Antiqua" w:eastAsia="Times" w:hAnsi="Book Antiqua"/>
          <w:b/>
          <w:sz w:val="28"/>
        </w:rPr>
        <w:t>ДОГОВОР №</w:t>
      </w:r>
      <w:r w:rsidR="00176741">
        <w:rPr>
          <w:rFonts w:ascii="Book Antiqua" w:eastAsia="Times" w:hAnsi="Book Antiqua"/>
          <w:b/>
          <w:sz w:val="28"/>
          <w:lang w:val="en-US"/>
        </w:rPr>
        <w:t>___</w:t>
      </w:r>
      <w:r w:rsidR="005E20B0" w:rsidRPr="00876C19">
        <w:rPr>
          <w:rFonts w:ascii="Book Antiqua" w:eastAsia="Times" w:hAnsi="Book Antiqua"/>
          <w:b/>
          <w:sz w:val="28"/>
        </w:rPr>
        <w:t>/</w:t>
      </w:r>
      <w:r w:rsidR="00817A7B">
        <w:rPr>
          <w:rFonts w:ascii="Book Antiqua" w:eastAsia="Times" w:hAnsi="Book Antiqua"/>
          <w:b/>
          <w:sz w:val="28"/>
        </w:rPr>
        <w:t>1</w:t>
      </w:r>
      <w:r w:rsidR="00176741">
        <w:rPr>
          <w:rFonts w:ascii="Book Antiqua" w:eastAsia="Times" w:hAnsi="Book Antiqua"/>
          <w:b/>
          <w:sz w:val="28"/>
          <w:lang w:val="en-US"/>
        </w:rPr>
        <w:t>6</w:t>
      </w:r>
    </w:p>
    <w:p w:rsidR="00B235C2" w:rsidRPr="00876C19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Book Antiqua" w:hAnsi="Book Antiqua"/>
          <w:b/>
        </w:rPr>
      </w:pPr>
      <w:r w:rsidRPr="00876C19">
        <w:rPr>
          <w:rFonts w:ascii="Book Antiqua" w:eastAsia="Times" w:hAnsi="Book Antiqua"/>
          <w:b/>
        </w:rPr>
        <w:t>на оказание услуг по созданию информационной системы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Book Antiqua" w:hAnsi="Book Antiqua"/>
        </w:rPr>
      </w:pPr>
    </w:p>
    <w:p w:rsidR="00B235C2" w:rsidRPr="00876C19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г. Санкт-Петербург</w:t>
      </w:r>
      <w:r w:rsidRPr="00876C19">
        <w:rPr>
          <w:rFonts w:ascii="Book Antiqua" w:eastAsia="Times" w:hAnsi="Book Antiqua"/>
        </w:rPr>
        <w:tab/>
      </w:r>
      <w:r w:rsidRPr="00876C19">
        <w:rPr>
          <w:rFonts w:ascii="Book Antiqua" w:eastAsia="Times" w:hAnsi="Book Antiqua"/>
        </w:rPr>
        <w:tab/>
      </w:r>
      <w:r w:rsidRPr="00876C19">
        <w:rPr>
          <w:rFonts w:ascii="Book Antiqua" w:eastAsia="Times" w:hAnsi="Book Antiqua"/>
        </w:rPr>
        <w:tab/>
      </w:r>
      <w:r w:rsidRPr="00876C19">
        <w:rPr>
          <w:rFonts w:ascii="Book Antiqua" w:eastAsia="Times" w:hAnsi="Book Antiqua"/>
        </w:rPr>
        <w:tab/>
      </w:r>
      <w:r w:rsidRPr="00876C19">
        <w:rPr>
          <w:rFonts w:ascii="Book Antiqua" w:eastAsia="Times" w:hAnsi="Book Antiqua"/>
        </w:rPr>
        <w:tab/>
        <w:t>«</w:t>
      </w:r>
      <w:r w:rsidR="00176741" w:rsidRPr="00176741">
        <w:rPr>
          <w:rFonts w:ascii="Book Antiqua" w:eastAsia="Times" w:hAnsi="Book Antiqua"/>
        </w:rPr>
        <w:t>__</w:t>
      </w:r>
      <w:r w:rsidRPr="00876C19">
        <w:rPr>
          <w:rFonts w:ascii="Book Antiqua" w:eastAsia="Times" w:hAnsi="Book Antiqua"/>
        </w:rPr>
        <w:t xml:space="preserve">» </w:t>
      </w:r>
      <w:r w:rsidR="00176741" w:rsidRPr="00176741">
        <w:rPr>
          <w:rFonts w:ascii="Book Antiqua" w:eastAsia="Times" w:hAnsi="Book Antiqua"/>
        </w:rPr>
        <w:t>_________</w:t>
      </w:r>
      <w:r w:rsidR="005E20B0" w:rsidRPr="00876C19">
        <w:rPr>
          <w:rFonts w:ascii="Book Antiqua" w:eastAsia="Times" w:hAnsi="Book Antiqua"/>
        </w:rPr>
        <w:t xml:space="preserve"> 201</w:t>
      </w:r>
      <w:r w:rsidR="00176741" w:rsidRPr="00176741">
        <w:rPr>
          <w:rFonts w:ascii="Book Antiqua" w:eastAsia="Times" w:hAnsi="Book Antiqua"/>
        </w:rPr>
        <w:t>6</w:t>
      </w:r>
      <w:r w:rsidR="005E20B0" w:rsidRPr="00876C19">
        <w:rPr>
          <w:rFonts w:ascii="Book Antiqua" w:eastAsia="Times" w:hAnsi="Book Antiqua"/>
        </w:rPr>
        <w:t xml:space="preserve"> </w:t>
      </w:r>
      <w:r w:rsidRPr="00876C19">
        <w:rPr>
          <w:rFonts w:ascii="Book Antiqua" w:eastAsia="Times" w:hAnsi="Book Antiqua"/>
        </w:rPr>
        <w:t>г</w:t>
      </w:r>
      <w:r w:rsidR="005E20B0" w:rsidRPr="00876C19">
        <w:rPr>
          <w:rFonts w:ascii="Book Antiqua" w:eastAsia="Times" w:hAnsi="Book Antiqua"/>
        </w:rPr>
        <w:t>ода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Book Antiqua" w:hAnsi="Book Antiqua"/>
        </w:rPr>
      </w:pPr>
    </w:p>
    <w:p w:rsidR="00B235C2" w:rsidRPr="00876C19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ab/>
      </w:r>
      <w:r w:rsidR="00020EB3" w:rsidRPr="003B2CA9">
        <w:rPr>
          <w:rFonts w:ascii="Book Antiqua" w:hAnsi="Book Antiqua"/>
        </w:rPr>
        <w:t>ООО «</w:t>
      </w:r>
      <w:r w:rsidR="00176741" w:rsidRPr="00176741">
        <w:rPr>
          <w:rFonts w:ascii="Book Antiqua" w:hAnsi="Book Antiqua"/>
        </w:rPr>
        <w:t>______________</w:t>
      </w:r>
      <w:r w:rsidR="00020EB3" w:rsidRPr="003B2CA9">
        <w:rPr>
          <w:rFonts w:ascii="Book Antiqua" w:hAnsi="Book Antiqua"/>
        </w:rPr>
        <w:t>»</w:t>
      </w:r>
      <w:r w:rsidR="00020EB3" w:rsidRPr="003B2CA9">
        <w:rPr>
          <w:rFonts w:ascii="Book Antiqua" w:hAnsi="Book Antiqua" w:cs="Arial"/>
        </w:rPr>
        <w:t xml:space="preserve">, именуемая в дальнейшем «Пользователь» в лице Генерального директора </w:t>
      </w:r>
      <w:r w:rsidR="00176741" w:rsidRPr="00176741">
        <w:rPr>
          <w:rFonts w:ascii="Book Antiqua" w:hAnsi="Book Antiqua" w:cs="Arial"/>
        </w:rPr>
        <w:t>_______________</w:t>
      </w:r>
      <w:r w:rsidR="00020EB3" w:rsidRPr="003B2CA9">
        <w:rPr>
          <w:rFonts w:ascii="Book Antiqua" w:hAnsi="Book Antiqua" w:cs="Arial"/>
        </w:rPr>
        <w:t>, действующее на основании Устава, с одной стороны, и ООО «Караби Консалт», именуемое в дальнейшем «Исполнитель», в лице Заместителя генерального директора М.А. Молочникова, действующего на основании</w:t>
      </w:r>
      <w:r w:rsidR="00020EB3">
        <w:rPr>
          <w:rFonts w:ascii="Book Antiqua" w:hAnsi="Book Antiqua" w:cs="Arial"/>
        </w:rPr>
        <w:t xml:space="preserve"> доверенности №2/1</w:t>
      </w:r>
      <w:r w:rsidR="00176741" w:rsidRPr="00176741">
        <w:rPr>
          <w:rFonts w:ascii="Book Antiqua" w:hAnsi="Book Antiqua" w:cs="Arial"/>
        </w:rPr>
        <w:t>6</w:t>
      </w:r>
      <w:r w:rsidR="00020EB3">
        <w:rPr>
          <w:rFonts w:ascii="Book Antiqua" w:hAnsi="Book Antiqua" w:cs="Arial"/>
        </w:rPr>
        <w:t xml:space="preserve"> от 12 января 201</w:t>
      </w:r>
      <w:r w:rsidR="00176741" w:rsidRPr="00176741">
        <w:rPr>
          <w:rFonts w:ascii="Book Antiqua" w:hAnsi="Book Antiqua" w:cs="Arial"/>
        </w:rPr>
        <w:t>6</w:t>
      </w:r>
      <w:r w:rsidR="00020EB3">
        <w:rPr>
          <w:rFonts w:ascii="Book Antiqua" w:hAnsi="Book Antiqua" w:cs="Arial"/>
        </w:rPr>
        <w:t xml:space="preserve"> года</w:t>
      </w:r>
      <w:r w:rsidRPr="00876C19">
        <w:rPr>
          <w:rFonts w:ascii="Book Antiqua" w:eastAsia="Times" w:hAnsi="Book Antiqua"/>
        </w:rPr>
        <w:t>, с другой стороны, заключили настоящий Договор о нижеследующем: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360"/>
        <w:jc w:val="both"/>
        <w:rPr>
          <w:rFonts w:ascii="Book Antiqua" w:hAnsi="Book Antiqua"/>
          <w:b/>
        </w:rPr>
      </w:pPr>
      <w:r w:rsidRPr="00876C19">
        <w:rPr>
          <w:rFonts w:ascii="Book Antiqua" w:eastAsia="Times" w:hAnsi="Book Antiqua"/>
          <w:b/>
        </w:rPr>
        <w:t>Предмет Договора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 xml:space="preserve">В соответствии с условиями настоящего Договора, Исполнитель обязуется оказать услуги по </w:t>
      </w:r>
      <w:r w:rsidR="00020EB3">
        <w:rPr>
          <w:rFonts w:ascii="Book Antiqua" w:eastAsia="Times" w:hAnsi="Book Antiqua"/>
        </w:rPr>
        <w:t xml:space="preserve">настройке </w:t>
      </w:r>
      <w:r w:rsidR="00020EB3">
        <w:rPr>
          <w:rFonts w:ascii="Book Antiqua" w:eastAsia="Times" w:hAnsi="Book Antiqua"/>
          <w:lang w:val="en-US"/>
        </w:rPr>
        <w:t>Web</w:t>
      </w:r>
      <w:r w:rsidR="00020EB3" w:rsidRPr="00020EB3">
        <w:rPr>
          <w:rFonts w:ascii="Book Antiqua" w:eastAsia="Times" w:hAnsi="Book Antiqua"/>
        </w:rPr>
        <w:t>-</w:t>
      </w:r>
      <w:r w:rsidR="00020EB3">
        <w:rPr>
          <w:rFonts w:ascii="Book Antiqua" w:eastAsia="Times" w:hAnsi="Book Antiqua"/>
        </w:rPr>
        <w:t xml:space="preserve">портала на основе </w:t>
      </w:r>
      <w:r w:rsidR="00020EB3">
        <w:rPr>
          <w:rFonts w:ascii="Book Antiqua" w:hAnsi="Book Antiqua" w:cs="Arial"/>
        </w:rPr>
        <w:t xml:space="preserve">системы </w:t>
      </w:r>
      <w:r w:rsidR="00020EB3">
        <w:rPr>
          <w:rFonts w:ascii="Book Antiqua" w:hAnsi="Book Antiqua" w:cs="Arial"/>
          <w:lang w:val="en-US"/>
        </w:rPr>
        <w:t>Carabi</w:t>
      </w:r>
      <w:r w:rsidR="00020EB3" w:rsidRPr="00D7174A">
        <w:rPr>
          <w:rFonts w:ascii="Book Antiqua" w:hAnsi="Book Antiqua" w:cs="Arial"/>
        </w:rPr>
        <w:t xml:space="preserve"> (далее АИС, Система</w:t>
      </w:r>
      <w:r w:rsidR="00020EB3">
        <w:rPr>
          <w:rFonts w:ascii="Book Antiqua" w:hAnsi="Book Antiqua" w:cs="Arial"/>
        </w:rPr>
        <w:t>, Сайт</w:t>
      </w:r>
      <w:r w:rsidR="00020EB3" w:rsidRPr="00D7174A">
        <w:rPr>
          <w:rFonts w:ascii="Book Antiqua" w:hAnsi="Book Antiqua" w:cs="Arial"/>
        </w:rPr>
        <w:t>)</w:t>
      </w:r>
      <w:r w:rsidRPr="00876C19">
        <w:rPr>
          <w:rFonts w:ascii="Book Antiqua" w:eastAsia="Times" w:hAnsi="Book Antiqua"/>
        </w:rPr>
        <w:t>, а Заказчик обязуется принять результат услуг и оплатить его.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Техническ</w:t>
      </w:r>
      <w:r w:rsidR="00876C19">
        <w:rPr>
          <w:rFonts w:ascii="Book Antiqua" w:eastAsia="Times" w:hAnsi="Book Antiqua"/>
        </w:rPr>
        <w:t>ие требования к создаваемой системе являются неотъемлемой частью настоящего Договора, и содержатся в</w:t>
      </w:r>
      <w:r w:rsidRPr="00876C19">
        <w:rPr>
          <w:rFonts w:ascii="Book Antiqua" w:eastAsia="Times" w:hAnsi="Book Antiqua"/>
        </w:rPr>
        <w:t>:</w:t>
      </w:r>
    </w:p>
    <w:p w:rsidR="00B235C2" w:rsidRPr="00876C19" w:rsidRDefault="00876C19">
      <w:pPr>
        <w:numPr>
          <w:ilvl w:val="2"/>
          <w:numId w:val="2"/>
        </w:numPr>
        <w:tabs>
          <w:tab w:val="clear" w:pos="217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851" w:hanging="360"/>
        <w:jc w:val="both"/>
        <w:rPr>
          <w:rFonts w:ascii="Book Antiqua" w:hAnsi="Book Antiqua"/>
        </w:rPr>
      </w:pPr>
      <w:r>
        <w:rPr>
          <w:rFonts w:ascii="Book Antiqua" w:eastAsia="Times" w:hAnsi="Book Antiqua"/>
        </w:rPr>
        <w:t>Приложении</w:t>
      </w:r>
      <w:r w:rsidR="008052E2" w:rsidRPr="00876C19">
        <w:rPr>
          <w:rFonts w:ascii="Book Antiqua" w:eastAsia="Times" w:hAnsi="Book Antiqua"/>
        </w:rPr>
        <w:t xml:space="preserve"> №1 «Технические требования к создаваемой АИС»</w:t>
      </w:r>
      <w:r>
        <w:rPr>
          <w:rFonts w:ascii="Book Antiqua" w:eastAsia="Times" w:hAnsi="Book Antiqua"/>
        </w:rPr>
        <w:t xml:space="preserve"> (далее «Техническое задание»).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876C19" w:rsidRPr="00876C19" w:rsidRDefault="008052E2" w:rsidP="00876C19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 xml:space="preserve">В рамках </w:t>
      </w:r>
      <w:r w:rsidR="00876C19">
        <w:rPr>
          <w:rFonts w:ascii="Book Antiqua" w:eastAsia="Times" w:hAnsi="Book Antiqua"/>
        </w:rPr>
        <w:t xml:space="preserve">настоящего </w:t>
      </w:r>
      <w:r w:rsidR="00020EB3">
        <w:rPr>
          <w:rFonts w:ascii="Book Antiqua" w:eastAsia="Times" w:hAnsi="Book Antiqua"/>
        </w:rPr>
        <w:t xml:space="preserve">Договора настраиваются модули </w:t>
      </w:r>
      <w:r w:rsidR="00020EB3">
        <w:rPr>
          <w:rFonts w:ascii="Book Antiqua" w:eastAsia="Times" w:hAnsi="Book Antiqua"/>
          <w:lang w:val="en-US"/>
        </w:rPr>
        <w:t>Carabi</w:t>
      </w:r>
      <w:r w:rsidR="00020EB3" w:rsidRPr="00020EB3">
        <w:rPr>
          <w:rFonts w:ascii="Book Antiqua" w:eastAsia="Times" w:hAnsi="Book Antiqua"/>
        </w:rPr>
        <w:t xml:space="preserve"> </w:t>
      </w:r>
      <w:r w:rsidRPr="00876C19">
        <w:rPr>
          <w:rFonts w:ascii="Book Antiqua" w:eastAsia="Times" w:hAnsi="Book Antiqua"/>
        </w:rPr>
        <w:t>и страницы</w:t>
      </w:r>
      <w:r w:rsidR="00876C19">
        <w:rPr>
          <w:rFonts w:ascii="Book Antiqua" w:eastAsia="Times" w:hAnsi="Book Antiqua"/>
        </w:rPr>
        <w:t xml:space="preserve"> </w:t>
      </w:r>
      <w:r w:rsidR="00020EB3">
        <w:rPr>
          <w:rFonts w:ascii="Book Antiqua" w:eastAsia="Times" w:hAnsi="Book Antiqua"/>
        </w:rPr>
        <w:t>Сайта</w:t>
      </w:r>
      <w:r w:rsidR="00876C19">
        <w:rPr>
          <w:rFonts w:ascii="Book Antiqua" w:eastAsia="Times" w:hAnsi="Book Antiqua"/>
        </w:rPr>
        <w:t>, перечисленные в Техническом Задании.</w:t>
      </w:r>
    </w:p>
    <w:p w:rsidR="00B235C2" w:rsidRPr="00876C19" w:rsidRDefault="00876C19" w:rsidP="00876C1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/>
        <w:jc w:val="both"/>
        <w:rPr>
          <w:rFonts w:ascii="Book Antiqua" w:hAnsi="Book Antiqua"/>
        </w:rPr>
      </w:pPr>
      <w:r w:rsidRPr="00876C19">
        <w:rPr>
          <w:rFonts w:ascii="Book Antiqua" w:hAnsi="Book Antiqua"/>
        </w:rPr>
        <w:t xml:space="preserve"> </w:t>
      </w: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Предметом настоящего Договора не является поставка готового программного обеспечения, работы по созданию или монтажу компьютерной сети Заказчика, моделирование, инжиниринг и реинжиниринг внутренних бизнес-процессов компании Заказчика.</w:t>
      </w:r>
    </w:p>
    <w:p w:rsidR="00B235C2" w:rsidRPr="00876C19" w:rsidRDefault="00B235C2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rPr>
          <w:rFonts w:ascii="Book Antiqua" w:hAnsi="Book Antiqua"/>
        </w:rPr>
      </w:pPr>
    </w:p>
    <w:p w:rsidR="00B235C2" w:rsidRPr="00876C19" w:rsidRDefault="008052E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360"/>
        <w:jc w:val="both"/>
        <w:rPr>
          <w:rFonts w:ascii="Book Antiqua" w:hAnsi="Book Antiqua"/>
          <w:b/>
        </w:rPr>
      </w:pPr>
      <w:r w:rsidRPr="00876C19">
        <w:rPr>
          <w:rFonts w:ascii="Book Antiqua" w:eastAsia="Times" w:hAnsi="Book Antiqua"/>
          <w:b/>
        </w:rPr>
        <w:t>Общие положения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 настоящем Договоре Сторонами принимаются следующие определения, формулировки и сокращения:</w:t>
      </w:r>
    </w:p>
    <w:p w:rsidR="00B235C2" w:rsidRPr="00876C19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  <w:b/>
        </w:rPr>
        <w:t>«Проект»</w:t>
      </w:r>
      <w:r w:rsidRPr="00876C19">
        <w:rPr>
          <w:rFonts w:ascii="Book Antiqua" w:eastAsia="Times" w:hAnsi="Book Antiqua"/>
        </w:rPr>
        <w:t xml:space="preserve"> – означает комплекс всех мероприятий и услуг, предусмотренных настоящим Договором, которые направлены на автоматизацию, настройку или внедрение АИС на предприятии Заказчика.</w:t>
      </w:r>
    </w:p>
    <w:p w:rsidR="00B235C2" w:rsidRPr="00876C19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  <w:b/>
        </w:rPr>
        <w:t>«Техническое задание»</w:t>
      </w:r>
      <w:r w:rsidRPr="00876C19">
        <w:rPr>
          <w:rFonts w:ascii="Book Antiqua" w:eastAsia="Times" w:hAnsi="Book Antiqua"/>
        </w:rPr>
        <w:t xml:space="preserve"> или </w:t>
      </w:r>
      <w:r w:rsidRPr="00876C19">
        <w:rPr>
          <w:rFonts w:ascii="Book Antiqua" w:eastAsia="Times" w:hAnsi="Book Antiqua"/>
          <w:b/>
        </w:rPr>
        <w:t>«ТЗ»</w:t>
      </w:r>
      <w:r w:rsidRPr="00876C19">
        <w:rPr>
          <w:rFonts w:ascii="Book Antiqua" w:eastAsia="Times" w:hAnsi="Book Antiqua"/>
        </w:rPr>
        <w:t xml:space="preserve"> означает документ, включающий конкретно поставленные и сформулированные задачи, по автоматизации отдельных функций бизнес процессов, пути и способы их реализации в рамках программного обеспечения АИС. </w:t>
      </w:r>
    </w:p>
    <w:p w:rsidR="00B235C2" w:rsidRPr="00876C19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  <w:b/>
        </w:rPr>
        <w:t>«Уточнения к ТЗ по (соответствующему) разделу»</w:t>
      </w:r>
      <w:r w:rsidRPr="00876C19">
        <w:rPr>
          <w:rFonts w:ascii="Book Antiqua" w:eastAsia="Times" w:hAnsi="Book Antiqua"/>
        </w:rPr>
        <w:t xml:space="preserve"> означает документ, определяющий содержание и последовательность оказания </w:t>
      </w:r>
      <w:r w:rsidRPr="00876C19">
        <w:rPr>
          <w:rFonts w:ascii="Book Antiqua" w:eastAsia="Times" w:hAnsi="Book Antiqua"/>
        </w:rPr>
        <w:lastRenderedPageBreak/>
        <w:t>услуг по тем разделам ТЗ, которые требуют уточнения, дополнительно к формулировкам технического задания;</w:t>
      </w:r>
    </w:p>
    <w:p w:rsidR="00B235C2" w:rsidRPr="00876C19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  <w:b/>
        </w:rPr>
        <w:t>«Акт сдачи – приемки услуг»</w:t>
      </w:r>
      <w:r w:rsidRPr="00876C19">
        <w:rPr>
          <w:rFonts w:ascii="Book Antiqua" w:eastAsia="Times" w:hAnsi="Book Antiqua"/>
        </w:rPr>
        <w:t xml:space="preserve"> – документ, удостоверяющий факт выполнения Исполнителем конкретной услуги в соответствии с ТЗ</w:t>
      </w:r>
      <w:r w:rsidR="00B36B16">
        <w:rPr>
          <w:rFonts w:ascii="Book Antiqua" w:eastAsia="Times" w:hAnsi="Book Antiqua"/>
        </w:rPr>
        <w:t xml:space="preserve"> </w:t>
      </w:r>
      <w:r w:rsidRPr="00876C19">
        <w:rPr>
          <w:rFonts w:ascii="Book Antiqua" w:eastAsia="Times" w:hAnsi="Book Antiqua"/>
        </w:rPr>
        <w:t>и приемки ее Заказчиком;</w:t>
      </w:r>
    </w:p>
    <w:p w:rsidR="00B235C2" w:rsidRPr="00876C19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  <w:b/>
        </w:rPr>
        <w:t xml:space="preserve">«Срок оказания услуг по </w:t>
      </w:r>
      <w:r w:rsidR="00B36B16" w:rsidRPr="00876C19">
        <w:rPr>
          <w:rFonts w:ascii="Book Antiqua" w:eastAsia="Times" w:hAnsi="Book Antiqua"/>
          <w:b/>
        </w:rPr>
        <w:t>Этапу»</w:t>
      </w:r>
      <w:r w:rsidR="00B36B16" w:rsidRPr="00876C19">
        <w:rPr>
          <w:rFonts w:ascii="Book Antiqua" w:eastAsia="Times" w:hAnsi="Book Antiqua"/>
        </w:rPr>
        <w:t xml:space="preserve"> –</w:t>
      </w:r>
      <w:r w:rsidRPr="00876C19">
        <w:rPr>
          <w:rFonts w:ascii="Book Antiqua" w:eastAsia="Times" w:hAnsi="Book Antiqua"/>
        </w:rPr>
        <w:t xml:space="preserve"> период, начиная с даты начала оказания услуг по Этапу, в соответствии с Планом-графиком и заканчивая датой выставления акта сдачи-приемки услуг.</w:t>
      </w:r>
    </w:p>
    <w:p w:rsidR="00B235C2" w:rsidRPr="00876C19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  <w:b/>
        </w:rPr>
        <w:t>«Протокол замечаний»</w:t>
      </w:r>
      <w:r w:rsidRPr="00876C19">
        <w:rPr>
          <w:rFonts w:ascii="Book Antiqua" w:eastAsia="Times" w:hAnsi="Book Antiqua"/>
        </w:rPr>
        <w:t xml:space="preserve"> - документ, содержащий замечания Заказчика к выполненному объему услуг с требованием их исправления перед подписанием соответствующего акта;</w:t>
      </w:r>
    </w:p>
    <w:p w:rsidR="00B235C2" w:rsidRPr="00876C19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  <w:b/>
        </w:rPr>
        <w:t xml:space="preserve">«Ошибка функционирования ИС» - </w:t>
      </w:r>
      <w:r w:rsidRPr="00876C19">
        <w:rPr>
          <w:rFonts w:ascii="Book Antiqua" w:eastAsia="Times" w:hAnsi="Book Antiqua"/>
        </w:rPr>
        <w:t>повторяющееся несоответствие выполняемых функций АИС, заявленным в ТЗ (уточнениям к ТЗ) требованиям.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Book Antiqua" w:hAnsi="Book Antiqua"/>
        </w:rPr>
      </w:pP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360"/>
        <w:jc w:val="both"/>
        <w:rPr>
          <w:rFonts w:ascii="Book Antiqua" w:hAnsi="Book Antiqua"/>
          <w:b/>
        </w:rPr>
      </w:pPr>
      <w:r w:rsidRPr="00876C19">
        <w:rPr>
          <w:rFonts w:ascii="Book Antiqua" w:eastAsia="Times" w:hAnsi="Book Antiqua"/>
          <w:b/>
        </w:rPr>
        <w:t xml:space="preserve"> Порядок исполнения Договора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 w:rsidP="00876C19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eastAsia="Times" w:hAnsi="Book Antiqua"/>
        </w:rPr>
      </w:pPr>
      <w:r w:rsidRPr="00876C19">
        <w:rPr>
          <w:rFonts w:ascii="Book Antiqua" w:eastAsia="Times" w:hAnsi="Book Antiqua"/>
        </w:rPr>
        <w:t>Разработанный сайт размещается  в сети Интернет по адресу, предоставленному заказчиком на технической площадке, удовлетворяющей техническим требованиям для сайта</w:t>
      </w:r>
      <w:r w:rsidR="00876C19">
        <w:rPr>
          <w:rFonts w:ascii="Book Antiqua" w:eastAsia="Times" w:hAnsi="Book Antiqua"/>
        </w:rPr>
        <w:t>.</w:t>
      </w:r>
    </w:p>
    <w:p w:rsidR="00B235C2" w:rsidRPr="00876C19" w:rsidRDefault="00B235C2" w:rsidP="00876C1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/>
        <w:jc w:val="both"/>
        <w:rPr>
          <w:rFonts w:ascii="Book Antiqua" w:eastAsia="Times" w:hAnsi="Book Antiqua"/>
        </w:rPr>
      </w:pPr>
    </w:p>
    <w:p w:rsidR="00B235C2" w:rsidRPr="00876C19" w:rsidRDefault="008052E2" w:rsidP="00876C19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eastAsia="Times" w:hAnsi="Book Antiqua"/>
        </w:rPr>
      </w:pPr>
      <w:r w:rsidRPr="00876C19">
        <w:rPr>
          <w:rFonts w:ascii="Book Antiqua" w:eastAsia="Times" w:hAnsi="Book Antiqua"/>
        </w:rPr>
        <w:t>Сроки выполнения Этапов определяются Сторонами в Плане-графике оказания услуг, отраженном в Приложении № 2 к настоящему Договору, и являющемся его неотъемлемой частью. План-график оказания услуг может быть изменен по соглашению Сторон.</w:t>
      </w:r>
    </w:p>
    <w:p w:rsidR="00B235C2" w:rsidRPr="00876C19" w:rsidRDefault="00B235C2" w:rsidP="00876C1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/>
        <w:jc w:val="both"/>
        <w:rPr>
          <w:rFonts w:ascii="Book Antiqua" w:eastAsia="Times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По завершению оказания услуг по Этапу Исполнитель оформляет Акт сдачи-приемки услуг, содержащий перечень оказанных услуг и сумму в рублях, и передает его Заказчику.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 xml:space="preserve"> Заказчик в течение 5 (пяти) календарных дней со дня передачи ему Исполнителем Акта сдачи-приемки услуг обязан направить Исполнителю подписанный Акт сдачи-приемки услуг или письменный мотивированный отказ от приемки услуг. Услуги считаются принятыми Заказчиком и подлежащими оплате, а Акт сдачи-приемки услуг – подписанным, если в течение 5 (пяти) календарных дней после представления его Исполнителем Заказчик не подписал Акт сдачи-приемки услуг и не предъявил мотивированный отказ.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 случае мотивированного отказа Заказчика от приемки услуг, Сторонами составляется двусторонний протокол с перечнем необходимых дополнительных услуги сроков их проведения.</w:t>
      </w:r>
    </w:p>
    <w:p w:rsidR="00B235C2" w:rsidRPr="00876C19" w:rsidRDefault="00B235C2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После устранения отмеченных недостатков Заказчик обязан подписать Акт сдачи-приемки услуг в течение 5 (пяти) календарных дней.</w:t>
      </w:r>
    </w:p>
    <w:p w:rsidR="00B235C2" w:rsidRPr="00876C19" w:rsidRDefault="00B235C2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lastRenderedPageBreak/>
        <w:t>Прием оказанных услуг осуществляется должностными лицами Заказчика, уполномоченными на подписание соответствующих документов.</w:t>
      </w:r>
    </w:p>
    <w:p w:rsidR="00B235C2" w:rsidRPr="00876C19" w:rsidRDefault="00B235C2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360"/>
        <w:jc w:val="both"/>
        <w:rPr>
          <w:rFonts w:ascii="Book Antiqua" w:hAnsi="Book Antiqua"/>
          <w:b/>
        </w:rPr>
      </w:pPr>
      <w:r w:rsidRPr="00876C19">
        <w:rPr>
          <w:rFonts w:ascii="Book Antiqua" w:eastAsia="Times" w:hAnsi="Book Antiqua"/>
          <w:b/>
        </w:rPr>
        <w:t>Сроки оказания услуг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Исполнитель обязуется приступить к оказанию услуг не позднее, чем на следующий день после истечения 5 (пяти) календарных дней с момента подписания настоящего Договора.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 xml:space="preserve">Исполнитель обязуется приступить к оказанию услуг по Этапу 2 и последующим Этапам не позднее 5 (дней) после получения оплаты по предыдущему (предыдущим) Этапам. 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Срок оказания услуг, в соответствии с План - графиком оказания услуг</w:t>
      </w:r>
      <w:r w:rsidR="00876C19">
        <w:rPr>
          <w:rFonts w:ascii="Book Antiqua" w:eastAsia="Times" w:hAnsi="Book Antiqua"/>
        </w:rPr>
        <w:t xml:space="preserve"> </w:t>
      </w:r>
      <w:r w:rsidRPr="00876C19">
        <w:rPr>
          <w:rFonts w:ascii="Book Antiqua" w:eastAsia="Times" w:hAnsi="Book Antiqua"/>
        </w:rPr>
        <w:t xml:space="preserve">(Приложение № 2), </w:t>
      </w:r>
      <w:r w:rsidRPr="00FF7513">
        <w:rPr>
          <w:rFonts w:ascii="Book Antiqua" w:eastAsia="Times" w:hAnsi="Book Antiqua"/>
        </w:rPr>
        <w:t xml:space="preserve">составляет </w:t>
      </w:r>
      <w:r w:rsidR="00176741" w:rsidRPr="00176741">
        <w:rPr>
          <w:rFonts w:ascii="Book Antiqua" w:eastAsia="Times" w:hAnsi="Book Antiqua"/>
        </w:rPr>
        <w:t>_____</w:t>
      </w:r>
      <w:r w:rsidR="001D100B">
        <w:rPr>
          <w:rFonts w:ascii="Book Antiqua" w:eastAsia="Times" w:hAnsi="Book Antiqua"/>
        </w:rPr>
        <w:t xml:space="preserve"> (</w:t>
      </w:r>
      <w:r w:rsidR="00176741" w:rsidRPr="00176741">
        <w:rPr>
          <w:rFonts w:ascii="Book Antiqua" w:eastAsia="Times" w:hAnsi="Book Antiqua"/>
        </w:rPr>
        <w:t>_______________</w:t>
      </w:r>
      <w:r w:rsidRPr="00876C19">
        <w:rPr>
          <w:rFonts w:ascii="Book Antiqua" w:eastAsia="Times" w:hAnsi="Book Antiqua"/>
        </w:rPr>
        <w:t>) рабочих дн</w:t>
      </w:r>
      <w:r w:rsidR="00B36B16">
        <w:rPr>
          <w:rFonts w:ascii="Book Antiqua" w:eastAsia="Times" w:hAnsi="Book Antiqua"/>
        </w:rPr>
        <w:t>ей</w:t>
      </w:r>
      <w:r w:rsidRPr="00876C19">
        <w:rPr>
          <w:rFonts w:ascii="Book Antiqua" w:eastAsia="Times" w:hAnsi="Book Antiqua"/>
        </w:rPr>
        <w:t xml:space="preserve"> и может быть скорректирован по взаимному согласию сторон.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Срок оказания услуг может быть увеличен соразмерно количеству дней, в течение которых Сторонами не исполнялись обязательства, установленные разделами 5 и 6 настоящего Договора. Исполнитель обязан известить Заказчика о нарушении сроков оказания услуг, определяемых в Плане-графике, указать причины, вызвавшие данное нарушение, и предполагаемую дату устранения нарушения. Нарушение сроков фиксируется отдельным протоколом.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Изменения или уточнения сроков, объемов или стоимости услуг оформляются Сторонами письменно в виде дополнительных соглашений к настоящему Договору.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 xml:space="preserve">Срок оказания услуг по любому из Этапов может быть изменен по согласованию Сторон в случае нарушения Заказчиком исполнения своих обязательств, предусмотренных п.6.6 настоящего договора. 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360"/>
        <w:jc w:val="both"/>
        <w:rPr>
          <w:rFonts w:ascii="Book Antiqua" w:hAnsi="Book Antiqua"/>
          <w:b/>
        </w:rPr>
      </w:pPr>
      <w:r w:rsidRPr="00876C19">
        <w:rPr>
          <w:rFonts w:ascii="Book Antiqua" w:eastAsia="Times" w:hAnsi="Book Antiqua"/>
          <w:b/>
        </w:rPr>
        <w:t>Обязанности Исполнителя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"/>
        <w:jc w:val="both"/>
        <w:rPr>
          <w:rFonts w:ascii="Book Antiqua" w:hAnsi="Book Antiqua"/>
        </w:rPr>
      </w:pPr>
    </w:p>
    <w:p w:rsidR="00B235C2" w:rsidRPr="00876C19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Исполнитель обязан: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 течение 2 (двух) рабочих дней с момента подписания настоящего Договора назначить Руководителя Проекта со стороны Исполнителя.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Оказать услуги в соответствии с утвержденным сторонами Планом-Графиком.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Принимать меры к сохранности полученной от Заказчика документации. Не сообщать полученную информацию о Клиентах, третьим лицам, без письменного согласования с Заказчиком.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По окончании оказания услуг по каждому Этапу предоставить Заказчику в письменном виде:</w:t>
      </w:r>
    </w:p>
    <w:p w:rsidR="00B235C2" w:rsidRPr="00876C19" w:rsidRDefault="008052E2">
      <w:pPr>
        <w:numPr>
          <w:ilvl w:val="0"/>
          <w:numId w:val="5"/>
        </w:numPr>
        <w:tabs>
          <w:tab w:val="clear" w:pos="626"/>
          <w:tab w:val="num" w:pos="1418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8" w:hanging="626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Акт сдачи-приемки услуг – 2 экз.</w:t>
      </w:r>
    </w:p>
    <w:p w:rsidR="00B235C2" w:rsidRPr="00876C19" w:rsidRDefault="008052E2">
      <w:pPr>
        <w:numPr>
          <w:ilvl w:val="0"/>
          <w:numId w:val="5"/>
        </w:numPr>
        <w:tabs>
          <w:tab w:val="clear" w:pos="626"/>
          <w:tab w:val="num" w:pos="1418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8" w:hanging="626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Счет-фактуру – 1 экз.</w:t>
      </w:r>
    </w:p>
    <w:p w:rsidR="00B235C2" w:rsidRPr="00876C19" w:rsidRDefault="008052E2">
      <w:pPr>
        <w:numPr>
          <w:ilvl w:val="0"/>
          <w:numId w:val="5"/>
        </w:numPr>
        <w:tabs>
          <w:tab w:val="clear" w:pos="626"/>
          <w:tab w:val="num" w:pos="1418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8" w:hanging="626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Счет – 1 экз.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Возвратить по завершении оказания услуг по Договору все внутренние документы, полученные от Заказчика в оригиналах.</w:t>
      </w:r>
    </w:p>
    <w:p w:rsidR="00B235C2" w:rsidRPr="00876C19" w:rsidRDefault="00B235C2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Сохранять конфиденциальность в отношении информации, полученной в процессе выполнения обязательств по настоящему Договору.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Регулярно один раз в две недели проводить совместные совещания с представителями Заказчика.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360"/>
        <w:jc w:val="both"/>
        <w:rPr>
          <w:rFonts w:ascii="Book Antiqua" w:hAnsi="Book Antiqua"/>
          <w:b/>
        </w:rPr>
      </w:pPr>
      <w:r w:rsidRPr="00876C19">
        <w:rPr>
          <w:rFonts w:ascii="Book Antiqua" w:eastAsia="Times" w:hAnsi="Book Antiqua"/>
          <w:b/>
        </w:rPr>
        <w:t>Обязанности Заказчика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Заказчик обязан: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 течение 2 (двух) рабочих дней с момента подписания настоящего Договора назначить Руководителя Проекта, а также Проектную группу со стороны Заказчика.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Назначить ответственных лиц, уполномоченных на согласование, утверждение и подписание документов, необходимых для выполнения и завершения настоящего Договора, а именно: Технического задания, Актов сдачи-приемки оказанных услуг, иной отчетной документации, а также для предоставления Исполнителю информации, необходимой для выполнения последним условий настоящего Договора.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 течение всего срока действия настоящего Договора, проводить еженедельные совещания с Руководителем проекта Исполнителя или его представителем.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 течение 5 (пяти) рабочих дней с момента отстранения ответственного лица Заказчика, назначить новое ответственное лицо, согласно п. 6.1 и 6.2.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Сообщить Исполнителю о назначении новых ответственных лиц, согласно п. 6.1 и 6.2, в течение 24 часов с момента назначения.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 xml:space="preserve">Предоставлять необходимые документы и информацию по запросу Исполнителя течение 72 часов в том случае, если Заказчик ими располагает, либо указать иные сроки ее предоставления, или уведомить об </w:t>
      </w:r>
      <w:r w:rsidRPr="00876C19">
        <w:rPr>
          <w:rFonts w:ascii="Book Antiqua" w:eastAsia="Times" w:hAnsi="Book Antiqua"/>
        </w:rPr>
        <w:lastRenderedPageBreak/>
        <w:t>отсутствии такой информации в течение 24 часов с момента получения соответствующего запроса Исполнителя;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Предоставить специалистам Исполнителя на период установки и тестирования разработанной ИС удаленный доступ к технической площадке Заказчика, удовлетворяющей техническим требованиям для сайта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Заказчик обеспечивает своевременное предоставление Проектной группе всей информации и документации, необходимой для успешного выполнения Договора.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Все изменения, связанные с организационной структурой, хозяйственной деятельностью Заказчика, относящиеся к рамкам Проекта, должны быть доведены до сведения Проектной группы Исполнителя в письменной форме.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Заказчик  обязан обеспечить  достоверность предоставляемой Исполнителю информации и документации.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360"/>
        <w:jc w:val="both"/>
        <w:rPr>
          <w:rFonts w:ascii="Book Antiqua" w:hAnsi="Book Antiqua"/>
          <w:b/>
        </w:rPr>
      </w:pPr>
      <w:r w:rsidRPr="00876C19">
        <w:rPr>
          <w:rFonts w:ascii="Book Antiqua" w:eastAsia="Times" w:hAnsi="Book Antiqua"/>
          <w:b/>
        </w:rPr>
        <w:t>Срок действия и порядок расторжения Договора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Настоящий Договор вступает в силу со дня подписания его обеими Сторонами и действует до полного исполнения Сторонами обязательств по нему.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Заказчик вправе в любое время, в одностороннем (внесудебном) порядке отказаться от исполнения настоящего договора путем письменного уведомления Исполнителя о расторжении Договора не позднее чем за 10 (Десять) рабочих дней до предполагаемой даты расторжения. В этом случае Заказчик обязуется оплатить Исполнителю стоимость фактически оказанных Исполнителем, но не оплаченных к моменту получения уведомления о расторжении Договора услуг, соответствующих условиям настоящего Договора и План-графика оказания услуг (Приложение №2).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Настоящий Договор может быть расторгнут по инициативе Исполнителя в одностороннем (внесудебном) порядке при нарушении сроков предоставления необходимой информации, указанной в п</w:t>
      </w:r>
      <w:r w:rsidR="0027385B">
        <w:rPr>
          <w:rFonts w:ascii="Book Antiqua" w:eastAsia="Times" w:hAnsi="Book Antiqua"/>
        </w:rPr>
        <w:t xml:space="preserve"> </w:t>
      </w:r>
      <w:r w:rsidRPr="00876C19">
        <w:rPr>
          <w:rFonts w:ascii="Book Antiqua" w:eastAsia="Times" w:hAnsi="Book Antiqua"/>
        </w:rPr>
        <w:t>6.6 настоящего договора или условий и сроков оплаты, указанных в п. 9 настоящего Договора на 30 дней или более, путем письменного уведомления Заказчика о расторжении Договора не позднее чем за 10 (Десять) рабочих дней до предполагаемой даты расторжения Договора. В этом случае Заказчик обязуется оплатить Исполнителю стоимость фактически оказанных, но не оплаченных к моменту получения уведомления о расторжении Договора услуг, соответствующих условиям Дого</w:t>
      </w:r>
      <w:r w:rsidRPr="00876C19">
        <w:rPr>
          <w:rFonts w:ascii="Book Antiqua" w:eastAsia="Times" w:hAnsi="Book Antiqua"/>
        </w:rPr>
        <w:lastRenderedPageBreak/>
        <w:t>вора и действующего План-графика оказания услуг (Приложение №2).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360"/>
        <w:jc w:val="both"/>
        <w:rPr>
          <w:rFonts w:ascii="Book Antiqua" w:hAnsi="Book Antiqua"/>
          <w:b/>
        </w:rPr>
      </w:pPr>
      <w:r w:rsidRPr="00876C19">
        <w:rPr>
          <w:rFonts w:ascii="Book Antiqua" w:eastAsia="Times" w:hAnsi="Book Antiqua"/>
          <w:b/>
        </w:rPr>
        <w:t>Цена Договора и порядок расчетов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Стоимость услуг по настоящему договору состоит из определений:</w:t>
      </w:r>
    </w:p>
    <w:p w:rsidR="00B235C2" w:rsidRPr="00876C19" w:rsidRDefault="008052E2">
      <w:pPr>
        <w:numPr>
          <w:ilvl w:val="2"/>
          <w:numId w:val="1"/>
        </w:numPr>
        <w:tabs>
          <w:tab w:val="clear" w:pos="504"/>
          <w:tab w:val="num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108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  <w:b/>
        </w:rPr>
        <w:t>Предварительная стоимость</w:t>
      </w:r>
      <w:r w:rsidRPr="00876C19">
        <w:rPr>
          <w:rFonts w:ascii="Book Antiqua" w:eastAsia="Times" w:hAnsi="Book Antiqua"/>
        </w:rPr>
        <w:t>, определяющая предварительную ориентировочную стоимость услуг, в соответствии с которой составлено Приложение №2 к настоящему Договору.</w:t>
      </w:r>
    </w:p>
    <w:p w:rsidR="00B235C2" w:rsidRPr="00876C19" w:rsidRDefault="008052E2">
      <w:pPr>
        <w:numPr>
          <w:ilvl w:val="2"/>
          <w:numId w:val="1"/>
        </w:numPr>
        <w:tabs>
          <w:tab w:val="clear" w:pos="504"/>
          <w:tab w:val="num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108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  <w:b/>
        </w:rPr>
        <w:t>Окончательная стоимость</w:t>
      </w:r>
      <w:r w:rsidRPr="00876C19">
        <w:rPr>
          <w:rFonts w:ascii="Book Antiqua" w:eastAsia="Times" w:hAnsi="Book Antiqua"/>
        </w:rPr>
        <w:t>, определяющая конечную фактическую стоимость услуг в соответствии с Техническим Заданием по конкретным Этапам работ и подписанным Дополнительным соглашением по оплате работ.</w:t>
      </w:r>
    </w:p>
    <w:p w:rsidR="00B235C2" w:rsidRPr="0027385B" w:rsidRDefault="008052E2" w:rsidP="0027385B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eastAsia="Times" w:hAnsi="Book Antiqua"/>
        </w:rPr>
      </w:pPr>
      <w:r w:rsidRPr="00876C19">
        <w:rPr>
          <w:rFonts w:ascii="Book Antiqua" w:eastAsia="Times" w:hAnsi="Book Antiqua"/>
        </w:rPr>
        <w:t xml:space="preserve">Предварительная стоимость услуг устанавливается в размере </w:t>
      </w:r>
      <w:r w:rsidR="00B36B16">
        <w:rPr>
          <w:rFonts w:ascii="Book Antiqua" w:eastAsia="Times" w:hAnsi="Book Antiqua"/>
        </w:rPr>
        <w:t>78700</w:t>
      </w:r>
      <w:r w:rsidRPr="00876C19">
        <w:rPr>
          <w:rFonts w:ascii="Book Antiqua" w:eastAsia="Times" w:hAnsi="Book Antiqua"/>
        </w:rPr>
        <w:t xml:space="preserve"> (С</w:t>
      </w:r>
      <w:r w:rsidR="00B36B16">
        <w:rPr>
          <w:rFonts w:ascii="Book Antiqua" w:eastAsia="Times" w:hAnsi="Book Antiqua"/>
        </w:rPr>
        <w:t>емьдесят восемь тысяч семьсот</w:t>
      </w:r>
      <w:r w:rsidRPr="00876C19">
        <w:rPr>
          <w:rFonts w:ascii="Book Antiqua" w:eastAsia="Times" w:hAnsi="Book Antiqua"/>
        </w:rPr>
        <w:t xml:space="preserve">) рублей 00 копеек, </w:t>
      </w:r>
      <w:r w:rsidR="00B36B16">
        <w:rPr>
          <w:rFonts w:ascii="Book Antiqua" w:eastAsia="Times" w:hAnsi="Book Antiqua"/>
        </w:rPr>
        <w:t>НДС не облагается (упрощенная система налогообложения)</w:t>
      </w:r>
      <w:r w:rsidRPr="00876C19">
        <w:rPr>
          <w:rFonts w:ascii="Book Antiqua" w:eastAsia="Times" w:hAnsi="Book Antiqua"/>
        </w:rPr>
        <w:t>. Предварительная стоимость услуг по каждому Этапу определяется в Плане-графике. Стоимость услуг по каждому Этапу и, соответственно, общая сумма настоящего Договора могут быть уточнены в процессе выполнения соответствующего Этапа. На основе уточнений подписывается дополнительное соглашение к настоящему Договору.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Порядок оплаты по каждому Этапу определяется в Графике оплаты (Приложение №</w:t>
      </w:r>
      <w:r w:rsidR="008C6563">
        <w:rPr>
          <w:rFonts w:ascii="Book Antiqua" w:eastAsia="Times" w:hAnsi="Book Antiqua"/>
        </w:rPr>
        <w:t>2</w:t>
      </w:r>
      <w:r w:rsidRPr="00876C19">
        <w:rPr>
          <w:rFonts w:ascii="Book Antiqua" w:eastAsia="Times" w:hAnsi="Book Antiqua"/>
        </w:rPr>
        <w:t xml:space="preserve"> к настоящему Договору). Стоимость услуг по каждому Этапу и, соответственно, общая сумма настоящего Договора могут быть изменены по соглашению Сторон, что оформляется дополнительным соглашением к настоящему договору. </w:t>
      </w:r>
    </w:p>
    <w:p w:rsidR="00B235C2" w:rsidRPr="00876C19" w:rsidRDefault="00B235C2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Book Antiqua" w:hAnsi="Book Antiqua"/>
        </w:rPr>
      </w:pPr>
    </w:p>
    <w:p w:rsidR="00B36B16" w:rsidRDefault="008052E2" w:rsidP="00B36B16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 xml:space="preserve">Заказчик уплачивает Исполнителю предоплату в размере 50% (пятидесяти процентов) от стоимости услуг по </w:t>
      </w:r>
      <w:r w:rsidR="00B36B16">
        <w:rPr>
          <w:rFonts w:ascii="Book Antiqua" w:eastAsia="Times" w:hAnsi="Book Antiqua"/>
        </w:rPr>
        <w:t xml:space="preserve">настоящему Договору </w:t>
      </w:r>
      <w:r w:rsidRPr="00876C19">
        <w:rPr>
          <w:rFonts w:ascii="Book Antiqua" w:eastAsia="Times" w:hAnsi="Book Antiqua"/>
        </w:rPr>
        <w:t>в течение 5 (пяти) дней после подписания настоящего Договора.</w:t>
      </w:r>
    </w:p>
    <w:p w:rsidR="00B36B16" w:rsidRDefault="00B36B16" w:rsidP="00B36B16">
      <w:pPr>
        <w:pStyle w:val="a4"/>
        <w:rPr>
          <w:rFonts w:ascii="Book Antiqua" w:hAnsi="Book Antiqua"/>
        </w:rPr>
      </w:pPr>
    </w:p>
    <w:p w:rsidR="00B36B16" w:rsidRPr="00817A7B" w:rsidRDefault="00B36B16" w:rsidP="00817A7B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>
        <w:rPr>
          <w:rFonts w:ascii="Book Antiqua" w:eastAsia="Times" w:hAnsi="Book Antiqua"/>
        </w:rPr>
        <w:t xml:space="preserve">В течение </w:t>
      </w:r>
      <w:r w:rsidRPr="00876C19">
        <w:rPr>
          <w:rFonts w:ascii="Book Antiqua" w:eastAsia="Times" w:hAnsi="Book Antiqua"/>
        </w:rPr>
        <w:t xml:space="preserve">5 (пяти) дней после подписания </w:t>
      </w:r>
      <w:r w:rsidR="00817A7B">
        <w:rPr>
          <w:rFonts w:ascii="Book Antiqua" w:eastAsia="Times" w:hAnsi="Book Antiqua"/>
        </w:rPr>
        <w:t xml:space="preserve">Акта приема-передачи </w:t>
      </w:r>
      <w:r w:rsidRPr="00876C19">
        <w:rPr>
          <w:rFonts w:ascii="Book Antiqua" w:eastAsia="Times" w:hAnsi="Book Antiqua"/>
        </w:rPr>
        <w:t>Заказчик уплачивает Исполнителю</w:t>
      </w:r>
      <w:r w:rsidR="00817A7B">
        <w:rPr>
          <w:rFonts w:ascii="Book Antiqua" w:eastAsia="Times" w:hAnsi="Book Antiqua"/>
        </w:rPr>
        <w:t xml:space="preserve"> окончательную оплату </w:t>
      </w:r>
      <w:r w:rsidRPr="00876C19">
        <w:rPr>
          <w:rFonts w:ascii="Book Antiqua" w:eastAsia="Times" w:hAnsi="Book Antiqua"/>
        </w:rPr>
        <w:t xml:space="preserve">в размере 50% (пятидесяти процентов) от стоимости услуг по </w:t>
      </w:r>
      <w:r>
        <w:rPr>
          <w:rFonts w:ascii="Book Antiqua" w:eastAsia="Times" w:hAnsi="Book Antiqua"/>
        </w:rPr>
        <w:t>настоящему Договору</w:t>
      </w:r>
      <w:r w:rsidR="00817A7B">
        <w:rPr>
          <w:rFonts w:ascii="Book Antiqua" w:eastAsia="Times" w:hAnsi="Book Antiqua"/>
        </w:rPr>
        <w:t>. После получения оплаты на расчетный счет Исполнителя, Исполнитель производит перенос сайта на основной домен сайта</w:t>
      </w:r>
      <w:r w:rsidRPr="00876C19">
        <w:rPr>
          <w:rFonts w:ascii="Book Antiqua" w:eastAsia="Times" w:hAnsi="Book Antiqua"/>
        </w:rPr>
        <w:t>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Для начала оказания услуг по каждому последующему Этапу (начиная с Этапа 2) Заказчик оплачивает стоимость предыдущего этапа (за вычетом предоплаты) и выплачивает Исполнителю предоплату в размере 50% (пятидесяти процентов) стоимости услуг по соответствующему Этапу Договора в течение 5 (пяти) дней с момента подписания Сторонами Акта сдачи-приемки услуг по предыдущему Этапу.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lastRenderedPageBreak/>
        <w:t>Все платежи осуществляются Заказчиком на основании выставленных Исполнителем счетов путем перевода денежных средств на расчетный счет Исполнителя.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Все платежи осуществляются в рублях РФ.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 случае просрочки оплаты по любому Этапу, Исполнитель вправе приостановить оказание услуг по следующему Этапу на фактическое количество дней просрочки оплаты. В случае если просрочка составила 10 дней или более, Исполнитель вправе пересмотреть сроки оказания услуг в одностороннем порядке.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 сроки и в порядке, предусмотренные действующим законодательством, Исполнитель предоставляет Заказчику счета-фактуры.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0"/>
          <w:numId w:val="1"/>
        </w:numPr>
        <w:tabs>
          <w:tab w:val="clear" w:pos="36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" w:hanging="360"/>
        <w:jc w:val="both"/>
        <w:rPr>
          <w:rFonts w:ascii="Book Antiqua" w:hAnsi="Book Antiqua"/>
          <w:b/>
        </w:rPr>
      </w:pPr>
      <w:r w:rsidRPr="00876C19">
        <w:rPr>
          <w:rFonts w:ascii="Book Antiqua" w:eastAsia="Times" w:hAnsi="Book Antiqua"/>
          <w:b/>
        </w:rPr>
        <w:t>Ответственность сторон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Заказчик несет ответственность за нарушение сроков платежей, предусмотренных настоящим Договором, в виде неустойки в размере 0,1% от суммы просроченного платежа за каждый день просрочки, но не более 5% от стоимости Этапа, оплата за который просрочена. Неустойка подлежит уплате в полном объеме независимо от оплаты суммы задолженности по Договору.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Исполнитель несет ответственность за нарушение сроков оказания услуг по Этапам настоящего Договора, в виде неустойки в размере 0,1% от суммы соответствующего Этапа за каждый день просрочки, но не более 5% от стоимости Этапа.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 xml:space="preserve">Неустойка, предусмотренная пунктами 9.1. и 9.2.  настоящего Договора, подлежит уплате в случае предъявления письменной претензии. Датой предъявления претензии считается дата получения виновной Стороной письменного извещения с требованием об уплате пеней, подписанного генеральным директором Стороны, предъявляющей претензию. 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2" w:hanging="432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 течение срока действия настоящего Договора и на период до 5 (пяти) лет со времени его окончания Стороны обязуются ограничить распространение, доступ или использование конфиденциальной информации, переданной или созданной в рамках настоящего Договора, только тем кругом специалистов и должностных лиц Исполнителя и Заказчика, которым необходимо знать конфиденциальную информацию для выполнения обязательств по настоящему Договору.</w:t>
      </w:r>
    </w:p>
    <w:p w:rsidR="00B235C2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817A7B" w:rsidRDefault="00817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817A7B" w:rsidRPr="00876C19" w:rsidRDefault="00817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0"/>
          <w:numId w:val="1"/>
        </w:numPr>
        <w:tabs>
          <w:tab w:val="clear" w:pos="36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" w:hanging="360"/>
        <w:jc w:val="both"/>
        <w:rPr>
          <w:rFonts w:ascii="Book Antiqua" w:hAnsi="Book Antiqua"/>
          <w:b/>
        </w:rPr>
      </w:pPr>
      <w:r w:rsidRPr="00876C19">
        <w:rPr>
          <w:rFonts w:ascii="Book Antiqua" w:eastAsia="Times" w:hAnsi="Book Antiqua"/>
          <w:b/>
        </w:rPr>
        <w:lastRenderedPageBreak/>
        <w:t>Порядок разрешения споров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 xml:space="preserve">Все споры и разногласия между Заказчиком и Исполнителем, возникающие в ходе оказания услуг по настоящему Договору или в связи с ним, будут решаться по возможности путем переговоров и взаимных компромиссов. 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 случае невозможности достижения согласия между сторонами, разбирательство спора может быть передано в Арбитражный суд Санкт-Петербурга и Ленинградской области.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360"/>
        <w:jc w:val="both"/>
        <w:rPr>
          <w:rFonts w:ascii="Book Antiqua" w:hAnsi="Book Antiqua"/>
          <w:b/>
        </w:rPr>
      </w:pPr>
      <w:r w:rsidRPr="00876C19">
        <w:rPr>
          <w:rFonts w:ascii="Book Antiqua" w:eastAsia="Times" w:hAnsi="Book Antiqua"/>
          <w:b/>
        </w:rPr>
        <w:t>Прочие условия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Все изменения и дополнения к настоящему Договору действительны лишь в том случае, если они совершены в письменной форме и подписаны обеими Сторонами.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27385B" w:rsidRDefault="008052E2">
      <w:pPr>
        <w:numPr>
          <w:ilvl w:val="1"/>
          <w:numId w:val="1"/>
        </w:numPr>
        <w:tabs>
          <w:tab w:val="clear" w:pos="432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Все переговоры и переписка между Сторонами, имевшие место до подписания настоящего Договора, теряют силу с даты подписания настоящего Договора.</w:t>
      </w:r>
    </w:p>
    <w:p w:rsidR="0027385B" w:rsidRDefault="0027385B" w:rsidP="0027385B">
      <w:pPr>
        <w:pStyle w:val="a4"/>
        <w:rPr>
          <w:rFonts w:ascii="Book Antiqua" w:hAnsi="Book Antiqua"/>
        </w:rPr>
      </w:pPr>
    </w:p>
    <w:p w:rsidR="0027385B" w:rsidRPr="00876C19" w:rsidRDefault="0027385B">
      <w:pPr>
        <w:numPr>
          <w:ilvl w:val="1"/>
          <w:numId w:val="1"/>
        </w:numPr>
        <w:tabs>
          <w:tab w:val="clear" w:pos="432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Сразу после выполнения работ по настоящему договору, Стороны заинтересованы и обязуются заключить договор на техническую поддержку </w:t>
      </w:r>
      <w:r w:rsidR="00817A7B">
        <w:rPr>
          <w:rFonts w:ascii="Book Antiqua" w:hAnsi="Book Antiqua"/>
        </w:rPr>
        <w:t>Сайта</w:t>
      </w:r>
      <w:r>
        <w:rPr>
          <w:rFonts w:ascii="Book Antiqua" w:hAnsi="Book Antiqua"/>
        </w:rPr>
        <w:t>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Настоящий Договор составлен в двух экземплярах, которые имеют одинаковую юридическую силу, по одному для каждой из Сторон.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numPr>
          <w:ilvl w:val="1"/>
          <w:numId w:val="1"/>
        </w:numPr>
        <w:tabs>
          <w:tab w:val="clear" w:pos="432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720"/>
        <w:jc w:val="both"/>
        <w:rPr>
          <w:rFonts w:ascii="Book Antiqua" w:hAnsi="Book Antiqua"/>
        </w:rPr>
      </w:pPr>
      <w:r w:rsidRPr="00876C19">
        <w:rPr>
          <w:rFonts w:ascii="Book Antiqua" w:eastAsia="Times" w:hAnsi="Book Antiqua"/>
        </w:rPr>
        <w:t>Приложения к договору, являющиеся его неотъемлемой частью:</w:t>
      </w:r>
    </w:p>
    <w:p w:rsidR="00B235C2" w:rsidRPr="00876C19" w:rsidRDefault="00B235C2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Book Antiqua" w:hAnsi="Book Antiqua"/>
          <w:b/>
        </w:rPr>
      </w:pPr>
    </w:p>
    <w:p w:rsidR="00B235C2" w:rsidRPr="00876C19" w:rsidRDefault="008052E2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Book Antiqua" w:hAnsi="Book Antiqua"/>
        </w:rPr>
      </w:pPr>
      <w:r w:rsidRPr="00876C19">
        <w:rPr>
          <w:rFonts w:ascii="Book Antiqua" w:eastAsia="Times" w:hAnsi="Book Antiqua"/>
          <w:b/>
        </w:rPr>
        <w:t>Приложение №  1</w:t>
      </w:r>
      <w:r w:rsidRPr="00876C19">
        <w:rPr>
          <w:rFonts w:ascii="Book Antiqua" w:eastAsia="Times" w:hAnsi="Book Antiqua"/>
        </w:rPr>
        <w:tab/>
        <w:t xml:space="preserve"> Технические требования к создаваемой</w:t>
      </w:r>
      <w:r w:rsidR="00956A9B">
        <w:rPr>
          <w:rFonts w:ascii="Book Antiqua" w:eastAsia="Times" w:hAnsi="Book Antiqua"/>
        </w:rPr>
        <w:t xml:space="preserve"> </w:t>
      </w:r>
      <w:r w:rsidRPr="00876C19">
        <w:rPr>
          <w:rFonts w:ascii="Book Antiqua" w:eastAsia="Times" w:hAnsi="Book Antiqua"/>
        </w:rPr>
        <w:t>АИС.</w:t>
      </w:r>
    </w:p>
    <w:p w:rsidR="00B235C2" w:rsidRPr="00876C19" w:rsidRDefault="008052E2" w:rsidP="008C6563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Book Antiqua" w:hAnsi="Book Antiqua"/>
        </w:rPr>
      </w:pPr>
      <w:r w:rsidRPr="00876C19">
        <w:rPr>
          <w:rFonts w:ascii="Book Antiqua" w:eastAsia="Times" w:hAnsi="Book Antiqua"/>
          <w:b/>
        </w:rPr>
        <w:t xml:space="preserve">Приложение №  2 </w:t>
      </w:r>
      <w:r w:rsidR="008C6563" w:rsidRPr="008C6563">
        <w:rPr>
          <w:rFonts w:ascii="Book Antiqua" w:eastAsia="Times" w:hAnsi="Book Antiqua"/>
        </w:rPr>
        <w:t>Перечень этапов, сроки, стоимость и график оплаты</w:t>
      </w:r>
    </w:p>
    <w:p w:rsidR="00B235C2" w:rsidRPr="00876C19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Default="00B23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  <w:bookmarkStart w:id="0" w:name="GoBack"/>
      <w:bookmarkEnd w:id="0"/>
    </w:p>
    <w:p w:rsidR="00817A7B" w:rsidRDefault="00817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817A7B" w:rsidRDefault="00817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817A7B" w:rsidRDefault="00817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817A7B" w:rsidRDefault="00817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817A7B" w:rsidRDefault="00817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817A7B" w:rsidRDefault="00817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817A7B" w:rsidRDefault="00817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817A7B" w:rsidRDefault="00817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817A7B" w:rsidRDefault="00817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817A7B" w:rsidRPr="00876C19" w:rsidRDefault="00817A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</w:rPr>
      </w:pPr>
    </w:p>
    <w:p w:rsidR="00B235C2" w:rsidRPr="00876C19" w:rsidRDefault="008052E2">
      <w:pPr>
        <w:keepNext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360"/>
        <w:jc w:val="both"/>
        <w:rPr>
          <w:rFonts w:ascii="Book Antiqua" w:hAnsi="Book Antiqua"/>
          <w:b/>
        </w:rPr>
      </w:pPr>
      <w:r w:rsidRPr="00876C19">
        <w:rPr>
          <w:rFonts w:ascii="Book Antiqua" w:eastAsia="Times" w:hAnsi="Book Antiqua"/>
          <w:b/>
        </w:rPr>
        <w:lastRenderedPageBreak/>
        <w:t>Реквизиты и подписи Сторон</w:t>
      </w:r>
    </w:p>
    <w:p w:rsidR="00B235C2" w:rsidRPr="00876C19" w:rsidRDefault="00B235C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Book Antiqua" w:hAnsi="Book Antiqua"/>
          <w:b/>
        </w:rPr>
      </w:pPr>
    </w:p>
    <w:tbl>
      <w:tblPr>
        <w:tblW w:w="9104" w:type="dxa"/>
        <w:tblInd w:w="-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2"/>
        <w:gridCol w:w="4552"/>
      </w:tblGrid>
      <w:tr w:rsidR="00817A7B" w:rsidRPr="003D322C" w:rsidTr="00817A7B">
        <w:trPr>
          <w:trHeight w:val="542"/>
        </w:trPr>
        <w:tc>
          <w:tcPr>
            <w:tcW w:w="4552" w:type="dxa"/>
          </w:tcPr>
          <w:p w:rsidR="00817A7B" w:rsidRPr="00BF7E1D" w:rsidRDefault="00817A7B" w:rsidP="002C464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Book Antiqua" w:hAnsi="Book Antiqua"/>
              </w:rPr>
            </w:pPr>
            <w:r w:rsidRPr="00BF7E1D">
              <w:rPr>
                <w:rFonts w:ascii="Book Antiqua" w:eastAsia="Times" w:hAnsi="Book Antiqua"/>
                <w:b/>
                <w:caps/>
              </w:rPr>
              <w:t>ИСПОЛНИТЕЛЬ:</w:t>
            </w:r>
          </w:p>
          <w:p w:rsidR="00817A7B" w:rsidRPr="00BF7E1D" w:rsidRDefault="00817A7B" w:rsidP="002C464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Book Antiqua" w:eastAsia="Times" w:hAnsi="Book Antiqua"/>
                <w:b/>
              </w:rPr>
            </w:pPr>
            <w:bookmarkStart w:id="1" w:name="OLE_LINK1"/>
            <w:bookmarkStart w:id="2" w:name="OLE_LINK2"/>
            <w:bookmarkStart w:id="3" w:name="OLE_LINK3"/>
            <w:r w:rsidRPr="00BF7E1D">
              <w:rPr>
                <w:rFonts w:ascii="Book Antiqua" w:eastAsia="Times" w:hAnsi="Book Antiqua"/>
                <w:b/>
              </w:rPr>
              <w:t>ООО «Караби Консалт»</w:t>
            </w:r>
          </w:p>
          <w:bookmarkEnd w:id="1"/>
          <w:bookmarkEnd w:id="2"/>
          <w:bookmarkEnd w:id="3"/>
          <w:p w:rsidR="00817A7B" w:rsidRPr="00BF7E1D" w:rsidRDefault="00817A7B" w:rsidP="002C464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Book Antiqua" w:eastAsia="Times" w:hAnsi="Book Antiqua"/>
                <w:b/>
              </w:rPr>
            </w:pPr>
            <w:r w:rsidRPr="00BF7E1D">
              <w:rPr>
                <w:rFonts w:ascii="Book Antiqua" w:eastAsia="Times" w:hAnsi="Book Antiqua"/>
                <w:b/>
              </w:rPr>
              <w:t xml:space="preserve"> </w:t>
            </w:r>
          </w:p>
          <w:p w:rsidR="00817A7B" w:rsidRPr="00BF7E1D" w:rsidRDefault="00817A7B" w:rsidP="002C4646">
            <w:pPr>
              <w:rPr>
                <w:rFonts w:ascii="Book Antiqua" w:hAnsi="Book Antiqua" w:cs="Arial"/>
              </w:rPr>
            </w:pPr>
            <w:r w:rsidRPr="00BF7E1D">
              <w:rPr>
                <w:rFonts w:ascii="Book Antiqua" w:hAnsi="Book Antiqua" w:cs="Arial"/>
              </w:rPr>
              <w:t>199155, Санкт-Петербург,</w:t>
            </w:r>
          </w:p>
          <w:p w:rsidR="00817A7B" w:rsidRPr="00BF7E1D" w:rsidRDefault="00817A7B" w:rsidP="002C4646">
            <w:pPr>
              <w:rPr>
                <w:rFonts w:ascii="Book Antiqua" w:hAnsi="Book Antiqua" w:cs="Arial"/>
              </w:rPr>
            </w:pPr>
            <w:r w:rsidRPr="00BF7E1D">
              <w:rPr>
                <w:rFonts w:ascii="Book Antiqua" w:hAnsi="Book Antiqua" w:cs="Arial"/>
              </w:rPr>
              <w:t>Железноводская ул., д. 9А, корп. 2, пом. 62</w:t>
            </w:r>
          </w:p>
          <w:p w:rsidR="00817A7B" w:rsidRPr="00BF7E1D" w:rsidRDefault="00817A7B" w:rsidP="002C4646">
            <w:pPr>
              <w:rPr>
                <w:rFonts w:ascii="Book Antiqua" w:hAnsi="Book Antiqua" w:cs="Arial"/>
              </w:rPr>
            </w:pPr>
            <w:r w:rsidRPr="00BF7E1D">
              <w:rPr>
                <w:rFonts w:ascii="Book Antiqua" w:hAnsi="Book Antiqua" w:cs="Arial"/>
              </w:rPr>
              <w:t>Тел. (812) 327-6706</w:t>
            </w:r>
          </w:p>
          <w:p w:rsidR="00817A7B" w:rsidRPr="00BF7E1D" w:rsidRDefault="00817A7B" w:rsidP="002C4646">
            <w:pPr>
              <w:rPr>
                <w:rFonts w:ascii="Book Antiqua" w:hAnsi="Book Antiqua" w:cs="Arial"/>
              </w:rPr>
            </w:pPr>
            <w:r w:rsidRPr="00BF7E1D">
              <w:rPr>
                <w:rFonts w:ascii="Book Antiqua" w:hAnsi="Book Antiqua" w:cs="Arial"/>
              </w:rPr>
              <w:t>ИНН 7801618271</w:t>
            </w:r>
          </w:p>
          <w:p w:rsidR="00817A7B" w:rsidRPr="00BF7E1D" w:rsidRDefault="00817A7B" w:rsidP="002C4646">
            <w:pPr>
              <w:rPr>
                <w:rFonts w:ascii="Book Antiqua" w:hAnsi="Book Antiqua" w:cs="Arial"/>
              </w:rPr>
            </w:pPr>
            <w:r w:rsidRPr="00BF7E1D">
              <w:rPr>
                <w:rFonts w:ascii="Book Antiqua" w:hAnsi="Book Antiqua" w:cs="Arial"/>
              </w:rPr>
              <w:t>КПП 780101001</w:t>
            </w:r>
          </w:p>
          <w:p w:rsidR="00817A7B" w:rsidRPr="00010D5F" w:rsidRDefault="00817A7B" w:rsidP="002C4646">
            <w:pPr>
              <w:rPr>
                <w:rFonts w:ascii="Book Antiqua" w:hAnsi="Book Antiqua" w:cs="Arial"/>
              </w:rPr>
            </w:pPr>
            <w:r w:rsidRPr="00BF7E1D">
              <w:rPr>
                <w:rFonts w:ascii="Book Antiqua" w:hAnsi="Book Antiqua" w:cs="Arial"/>
              </w:rPr>
              <w:t xml:space="preserve"> </w:t>
            </w:r>
          </w:p>
          <w:p w:rsidR="00817A7B" w:rsidRPr="00BF7E1D" w:rsidRDefault="00817A7B" w:rsidP="002C4646">
            <w:pPr>
              <w:rPr>
                <w:rFonts w:ascii="Book Antiqua" w:hAnsi="Book Antiqua" w:cs="Arial"/>
              </w:rPr>
            </w:pPr>
            <w:r w:rsidRPr="00BF7E1D">
              <w:rPr>
                <w:rFonts w:ascii="Book Antiqua" w:hAnsi="Book Antiqua" w:cs="Arial"/>
              </w:rPr>
              <w:t>р/с 40702810901200000111</w:t>
            </w:r>
          </w:p>
          <w:p w:rsidR="00817A7B" w:rsidRPr="00BF7E1D" w:rsidRDefault="00817A7B" w:rsidP="002C4646">
            <w:pPr>
              <w:rPr>
                <w:rFonts w:ascii="Book Antiqua" w:hAnsi="Book Antiqua" w:cs="Arial"/>
              </w:rPr>
            </w:pPr>
            <w:r w:rsidRPr="00BF7E1D">
              <w:rPr>
                <w:rFonts w:ascii="Book Antiqua" w:hAnsi="Book Antiqua" w:cs="Arial"/>
              </w:rPr>
              <w:t>в Ф-л ПТР ПАО "Ханты-Мансийский банк Открытие" г. Санкт-Петербург</w:t>
            </w:r>
          </w:p>
          <w:p w:rsidR="00817A7B" w:rsidRPr="00BF7E1D" w:rsidRDefault="00817A7B" w:rsidP="002C4646">
            <w:pPr>
              <w:rPr>
                <w:rFonts w:ascii="Book Antiqua" w:hAnsi="Book Antiqua" w:cs="Arial"/>
              </w:rPr>
            </w:pPr>
            <w:r w:rsidRPr="00BF7E1D">
              <w:rPr>
                <w:rFonts w:ascii="Book Antiqua" w:hAnsi="Book Antiqua" w:cs="Arial"/>
              </w:rPr>
              <w:t>БИК 044030809</w:t>
            </w:r>
          </w:p>
          <w:p w:rsidR="00817A7B" w:rsidRPr="00BF7E1D" w:rsidRDefault="00817A7B" w:rsidP="002C4646">
            <w:pPr>
              <w:rPr>
                <w:rFonts w:ascii="Book Antiqua" w:hAnsi="Book Antiqua" w:cs="Arial"/>
              </w:rPr>
            </w:pPr>
            <w:r w:rsidRPr="00BF7E1D">
              <w:rPr>
                <w:rFonts w:ascii="Book Antiqua" w:hAnsi="Book Antiqua" w:cs="Arial"/>
              </w:rPr>
              <w:t>к/с 30101810740300000809</w:t>
            </w:r>
          </w:p>
          <w:p w:rsidR="00817A7B" w:rsidRDefault="00817A7B" w:rsidP="002C464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Book Antiqua" w:hAnsi="Book Antiqua"/>
              </w:rPr>
            </w:pPr>
          </w:p>
          <w:p w:rsidR="00817A7B" w:rsidRDefault="00817A7B" w:rsidP="002C4646">
            <w:pPr>
              <w:keepNext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outlineLvl w:val="2"/>
              <w:rPr>
                <w:rFonts w:ascii="Book Antiqua" w:eastAsia="Times" w:hAnsi="Book Antiqua"/>
                <w:b/>
              </w:rPr>
            </w:pPr>
          </w:p>
          <w:p w:rsidR="00817A7B" w:rsidRPr="00BF7E1D" w:rsidRDefault="00817A7B" w:rsidP="002C4646">
            <w:pPr>
              <w:keepNext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outlineLvl w:val="2"/>
              <w:rPr>
                <w:rFonts w:ascii="Book Antiqua" w:hAnsi="Book Antiqua"/>
                <w:b/>
              </w:rPr>
            </w:pPr>
            <w:r>
              <w:rPr>
                <w:rFonts w:ascii="Book Antiqua" w:eastAsia="Times" w:hAnsi="Book Antiqua"/>
                <w:b/>
              </w:rPr>
              <w:t>Заместитель генерального</w:t>
            </w:r>
            <w:r w:rsidRPr="00BF7E1D">
              <w:rPr>
                <w:rFonts w:ascii="Book Antiqua" w:eastAsia="Times" w:hAnsi="Book Antiqua"/>
                <w:b/>
              </w:rPr>
              <w:t xml:space="preserve"> </w:t>
            </w:r>
            <w:r>
              <w:rPr>
                <w:rFonts w:ascii="Book Antiqua" w:eastAsia="Times" w:hAnsi="Book Antiqua"/>
                <w:b/>
              </w:rPr>
              <w:br/>
            </w:r>
            <w:r w:rsidRPr="00BF7E1D">
              <w:rPr>
                <w:rFonts w:ascii="Book Antiqua" w:eastAsia="Times" w:hAnsi="Book Antiqua"/>
                <w:b/>
              </w:rPr>
              <w:t>директор</w:t>
            </w:r>
            <w:r>
              <w:rPr>
                <w:rFonts w:ascii="Book Antiqua" w:eastAsia="Times" w:hAnsi="Book Antiqua"/>
                <w:b/>
              </w:rPr>
              <w:t>а</w:t>
            </w:r>
            <w:r w:rsidRPr="00BF7E1D">
              <w:rPr>
                <w:rFonts w:ascii="Book Antiqua" w:eastAsia="Times" w:hAnsi="Book Antiqua"/>
                <w:b/>
              </w:rPr>
              <w:t xml:space="preserve"> ООО «Караби Консалт»</w:t>
            </w:r>
          </w:p>
          <w:p w:rsidR="00817A7B" w:rsidRPr="00BF7E1D" w:rsidRDefault="00817A7B" w:rsidP="002C464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Book Antiqua" w:hAnsi="Book Antiqua"/>
              </w:rPr>
            </w:pPr>
          </w:p>
          <w:p w:rsidR="00817A7B" w:rsidRPr="00BF7E1D" w:rsidRDefault="00817A7B" w:rsidP="002C464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Book Antiqua" w:hAnsi="Book Antiqua"/>
                <w:b/>
              </w:rPr>
            </w:pPr>
          </w:p>
          <w:p w:rsidR="00817A7B" w:rsidRPr="00010D5F" w:rsidRDefault="00817A7B" w:rsidP="002C4646">
            <w:pPr>
              <w:rPr>
                <w:rFonts w:ascii="Book Antiqua" w:hAnsi="Book Antiqua"/>
              </w:rPr>
            </w:pPr>
            <w:r w:rsidRPr="00BF7E1D">
              <w:rPr>
                <w:rFonts w:ascii="Book Antiqua" w:eastAsia="Times" w:hAnsi="Book Antiqua"/>
                <w:b/>
              </w:rPr>
              <w:t>_</w:t>
            </w:r>
            <w:r>
              <w:rPr>
                <w:rFonts w:ascii="Book Antiqua" w:eastAsia="Times" w:hAnsi="Book Antiqua"/>
                <w:b/>
              </w:rPr>
              <w:t>_________</w:t>
            </w:r>
            <w:r w:rsidRPr="00BF7E1D">
              <w:rPr>
                <w:rFonts w:ascii="Book Antiqua" w:eastAsia="Times" w:hAnsi="Book Antiqua"/>
                <w:b/>
              </w:rPr>
              <w:t>____ /</w:t>
            </w:r>
            <w:r>
              <w:rPr>
                <w:rFonts w:ascii="Book Antiqua" w:hAnsi="Book Antiqua" w:cs="Arial"/>
                <w:b/>
              </w:rPr>
              <w:t xml:space="preserve"> М.А. Молочников</w:t>
            </w:r>
            <w:r w:rsidRPr="00BF7E1D">
              <w:rPr>
                <w:rFonts w:ascii="Book Antiqua" w:eastAsia="Times" w:hAnsi="Book Antiqua"/>
                <w:b/>
              </w:rPr>
              <w:t xml:space="preserve"> /</w:t>
            </w:r>
            <w:r w:rsidRPr="00216581">
              <w:rPr>
                <w:rFonts w:ascii="Book Antiqua" w:hAnsi="Book Antiqua" w:cs="Arial"/>
                <w:b/>
              </w:rPr>
              <w:t xml:space="preserve"> </w:t>
            </w:r>
          </w:p>
        </w:tc>
        <w:tc>
          <w:tcPr>
            <w:tcW w:w="4552" w:type="dxa"/>
          </w:tcPr>
          <w:p w:rsidR="00817A7B" w:rsidRPr="00216581" w:rsidRDefault="00817A7B" w:rsidP="002C4646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  <w:caps/>
              </w:rPr>
              <w:t>ЗАКАЗЧИК</w:t>
            </w:r>
            <w:r w:rsidRPr="00216581">
              <w:rPr>
                <w:rFonts w:ascii="Book Antiqua" w:hAnsi="Book Antiqua" w:cs="Arial"/>
                <w:b/>
              </w:rPr>
              <w:t xml:space="preserve">: </w:t>
            </w:r>
          </w:p>
          <w:p w:rsidR="00817A7B" w:rsidRPr="003966E1" w:rsidRDefault="00817A7B" w:rsidP="002C4646">
            <w:pPr>
              <w:rPr>
                <w:rFonts w:ascii="Book Antiqua" w:hAnsi="Book Antiqua" w:cs="Arial"/>
                <w:b/>
              </w:rPr>
            </w:pPr>
            <w:r w:rsidRPr="003966E1">
              <w:rPr>
                <w:rFonts w:ascii="Book Antiqua" w:hAnsi="Book Antiqua" w:cs="Arial"/>
                <w:b/>
              </w:rPr>
              <w:t>ООО «</w:t>
            </w:r>
            <w:r w:rsidR="00176741">
              <w:rPr>
                <w:rFonts w:ascii="Book Antiqua" w:hAnsi="Book Antiqua" w:cs="Arial"/>
                <w:b/>
              </w:rPr>
              <w:t>______________</w:t>
            </w:r>
            <w:r w:rsidRPr="003966E1">
              <w:rPr>
                <w:rFonts w:ascii="Book Antiqua" w:hAnsi="Book Antiqua" w:cs="Arial"/>
                <w:b/>
              </w:rPr>
              <w:t>»</w:t>
            </w:r>
          </w:p>
          <w:p w:rsidR="00817A7B" w:rsidRPr="003966E1" w:rsidRDefault="00817A7B" w:rsidP="002C4646">
            <w:pPr>
              <w:rPr>
                <w:rFonts w:ascii="Book Antiqua" w:hAnsi="Book Antiqua" w:cs="Arial"/>
                <w:b/>
              </w:rPr>
            </w:pPr>
          </w:p>
          <w:p w:rsidR="00817A7B" w:rsidRPr="003966E1" w:rsidRDefault="00817A7B" w:rsidP="002C4646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196158, г. Санкт-Петербург, </w:t>
            </w:r>
            <w:r w:rsidR="00176741">
              <w:rPr>
                <w:rFonts w:ascii="Book Antiqua" w:hAnsi="Book Antiqua" w:cs="Arial"/>
              </w:rPr>
              <w:t>______________________________</w:t>
            </w:r>
          </w:p>
          <w:p w:rsidR="00817A7B" w:rsidRPr="003966E1" w:rsidRDefault="00176741" w:rsidP="002C4646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Тел. (812) ___________</w:t>
            </w:r>
          </w:p>
          <w:p w:rsidR="00817A7B" w:rsidRPr="003966E1" w:rsidRDefault="00817A7B" w:rsidP="002C4646">
            <w:pPr>
              <w:rPr>
                <w:rFonts w:ascii="Book Antiqua" w:hAnsi="Book Antiqua" w:cs="Arial"/>
              </w:rPr>
            </w:pPr>
            <w:r w:rsidRPr="003966E1">
              <w:rPr>
                <w:rFonts w:ascii="Book Antiqua" w:hAnsi="Book Antiqua" w:cs="Arial"/>
              </w:rPr>
              <w:t xml:space="preserve">ИНН </w:t>
            </w:r>
            <w:r w:rsidR="00176741">
              <w:rPr>
                <w:rFonts w:ascii="Book Antiqua" w:hAnsi="Book Antiqua" w:cs="Arial"/>
              </w:rPr>
              <w:t>__________</w:t>
            </w:r>
          </w:p>
          <w:p w:rsidR="00817A7B" w:rsidRPr="003966E1" w:rsidRDefault="00176741" w:rsidP="002C4646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КПП ________</w:t>
            </w:r>
          </w:p>
          <w:p w:rsidR="00817A7B" w:rsidRPr="003966E1" w:rsidRDefault="00817A7B" w:rsidP="002C4646">
            <w:pPr>
              <w:rPr>
                <w:rFonts w:ascii="Book Antiqua" w:hAnsi="Book Antiqua" w:cs="Arial"/>
              </w:rPr>
            </w:pPr>
          </w:p>
          <w:p w:rsidR="00817A7B" w:rsidRPr="003966E1" w:rsidRDefault="00817A7B" w:rsidP="002C4646">
            <w:pPr>
              <w:rPr>
                <w:rFonts w:ascii="Book Antiqua" w:hAnsi="Book Antiqua" w:cs="Arial"/>
              </w:rPr>
            </w:pPr>
            <w:r w:rsidRPr="003966E1">
              <w:rPr>
                <w:rFonts w:ascii="Book Antiqua" w:hAnsi="Book Antiqua" w:cs="Arial"/>
              </w:rPr>
              <w:t xml:space="preserve">р/с </w:t>
            </w:r>
            <w:r w:rsidR="00176741">
              <w:rPr>
                <w:rFonts w:ascii="Book Antiqua" w:hAnsi="Book Antiqua" w:cs="Arial"/>
              </w:rPr>
              <w:t>____________</w:t>
            </w:r>
          </w:p>
          <w:p w:rsidR="00817A7B" w:rsidRPr="003966E1" w:rsidRDefault="00817A7B" w:rsidP="002C4646">
            <w:pPr>
              <w:rPr>
                <w:rFonts w:ascii="Book Antiqua" w:hAnsi="Book Antiqua" w:cs="Arial"/>
              </w:rPr>
            </w:pPr>
            <w:r w:rsidRPr="003966E1">
              <w:rPr>
                <w:rFonts w:ascii="Book Antiqua" w:hAnsi="Book Antiqua" w:cs="Arial"/>
              </w:rPr>
              <w:t xml:space="preserve">в </w:t>
            </w:r>
            <w:r w:rsidR="00176741">
              <w:rPr>
                <w:rFonts w:ascii="Book Antiqua" w:hAnsi="Book Antiqua" w:cs="Arial"/>
              </w:rPr>
              <w:t>___________________________________</w:t>
            </w:r>
            <w:r>
              <w:rPr>
                <w:rFonts w:ascii="Book Antiqua" w:hAnsi="Book Antiqua" w:cs="Arial"/>
              </w:rPr>
              <w:t xml:space="preserve"> г. Санкт-</w:t>
            </w:r>
            <w:r w:rsidRPr="003966E1">
              <w:rPr>
                <w:rFonts w:ascii="Book Antiqua" w:hAnsi="Book Antiqua" w:cs="Arial"/>
              </w:rPr>
              <w:t>Петербург</w:t>
            </w:r>
          </w:p>
          <w:p w:rsidR="00817A7B" w:rsidRPr="003966E1" w:rsidRDefault="00176741" w:rsidP="002C4646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БИК ___________</w:t>
            </w:r>
          </w:p>
          <w:p w:rsidR="00817A7B" w:rsidRPr="003966E1" w:rsidRDefault="00817A7B" w:rsidP="002C4646">
            <w:pPr>
              <w:rPr>
                <w:rFonts w:ascii="Book Antiqua" w:hAnsi="Book Antiqua" w:cs="Arial"/>
              </w:rPr>
            </w:pPr>
            <w:r w:rsidRPr="003966E1">
              <w:rPr>
                <w:rFonts w:ascii="Book Antiqua" w:hAnsi="Book Antiqua" w:cs="Arial"/>
              </w:rPr>
              <w:t xml:space="preserve">к/с </w:t>
            </w:r>
            <w:r w:rsidR="00176741">
              <w:rPr>
                <w:rFonts w:ascii="Book Antiqua" w:hAnsi="Book Antiqua" w:cs="Arial"/>
              </w:rPr>
              <w:t>_____________________</w:t>
            </w:r>
          </w:p>
          <w:p w:rsidR="00817A7B" w:rsidRPr="003966E1" w:rsidRDefault="00817A7B" w:rsidP="002C4646">
            <w:pPr>
              <w:rPr>
                <w:rFonts w:ascii="Book Antiqua" w:hAnsi="Book Antiqua" w:cs="Arial"/>
                <w:b/>
              </w:rPr>
            </w:pPr>
          </w:p>
          <w:p w:rsidR="00817A7B" w:rsidRPr="003966E1" w:rsidRDefault="00817A7B" w:rsidP="002C4646">
            <w:pPr>
              <w:rPr>
                <w:rFonts w:ascii="Book Antiqua" w:hAnsi="Book Antiqua" w:cs="Arial"/>
                <w:b/>
              </w:rPr>
            </w:pPr>
          </w:p>
          <w:p w:rsidR="00817A7B" w:rsidRPr="003966E1" w:rsidRDefault="00817A7B" w:rsidP="002C4646">
            <w:pPr>
              <w:rPr>
                <w:rFonts w:ascii="Book Antiqua" w:hAnsi="Book Antiqua" w:cs="Arial"/>
                <w:b/>
              </w:rPr>
            </w:pPr>
          </w:p>
          <w:p w:rsidR="00817A7B" w:rsidRPr="003966E1" w:rsidRDefault="00817A7B" w:rsidP="002C4646">
            <w:pPr>
              <w:rPr>
                <w:rFonts w:ascii="Book Antiqua" w:hAnsi="Book Antiqua" w:cs="Arial"/>
                <w:b/>
              </w:rPr>
            </w:pPr>
            <w:r w:rsidRPr="003966E1">
              <w:rPr>
                <w:rFonts w:ascii="Book Antiqua" w:hAnsi="Book Antiqua" w:cs="Arial"/>
                <w:b/>
              </w:rPr>
              <w:t>Генеральный директор</w:t>
            </w:r>
          </w:p>
          <w:p w:rsidR="00817A7B" w:rsidRPr="003966E1" w:rsidRDefault="00817A7B" w:rsidP="002C4646">
            <w:pPr>
              <w:rPr>
                <w:rFonts w:ascii="Book Antiqua" w:hAnsi="Book Antiqua" w:cs="Arial"/>
                <w:b/>
              </w:rPr>
            </w:pPr>
            <w:r w:rsidRPr="003966E1">
              <w:rPr>
                <w:rFonts w:ascii="Book Antiqua" w:hAnsi="Book Antiqua" w:cs="Arial"/>
                <w:b/>
              </w:rPr>
              <w:t>ООО «</w:t>
            </w:r>
            <w:r w:rsidR="00176741">
              <w:rPr>
                <w:rFonts w:ascii="Book Antiqua" w:hAnsi="Book Antiqua" w:cs="Arial"/>
                <w:b/>
              </w:rPr>
              <w:t>_________________</w:t>
            </w:r>
            <w:r w:rsidRPr="003966E1">
              <w:rPr>
                <w:rFonts w:ascii="Book Antiqua" w:hAnsi="Book Antiqua" w:cs="Arial"/>
                <w:b/>
              </w:rPr>
              <w:t>»</w:t>
            </w:r>
          </w:p>
          <w:p w:rsidR="00817A7B" w:rsidRPr="003966E1" w:rsidRDefault="00817A7B" w:rsidP="002C4646">
            <w:pPr>
              <w:rPr>
                <w:rFonts w:ascii="Book Antiqua" w:hAnsi="Book Antiqua" w:cs="Arial"/>
                <w:b/>
              </w:rPr>
            </w:pPr>
          </w:p>
          <w:p w:rsidR="00817A7B" w:rsidRPr="003966E1" w:rsidRDefault="00817A7B" w:rsidP="002C4646">
            <w:pPr>
              <w:rPr>
                <w:rFonts w:ascii="Book Antiqua" w:hAnsi="Book Antiqua" w:cs="Arial"/>
                <w:b/>
              </w:rPr>
            </w:pPr>
          </w:p>
          <w:p w:rsidR="00817A7B" w:rsidRPr="00013221" w:rsidRDefault="00817A7B" w:rsidP="00176741">
            <w:pPr>
              <w:rPr>
                <w:rFonts w:ascii="Book Antiqua" w:hAnsi="Book Antiqua" w:cs="Arial"/>
              </w:rPr>
            </w:pPr>
            <w:r w:rsidRPr="003966E1">
              <w:rPr>
                <w:rFonts w:ascii="Book Antiqua" w:hAnsi="Book Antiqua" w:cs="Arial"/>
                <w:b/>
              </w:rPr>
              <w:t>_________________ /</w:t>
            </w:r>
            <w:r w:rsidR="00176741">
              <w:rPr>
                <w:rFonts w:ascii="Book Antiqua" w:hAnsi="Book Antiqua" w:cs="Arial"/>
                <w:b/>
              </w:rPr>
              <w:t>______________</w:t>
            </w:r>
            <w:bookmarkStart w:id="4" w:name="_GoBack"/>
            <w:bookmarkEnd w:id="4"/>
            <w:r w:rsidRPr="003966E1">
              <w:rPr>
                <w:rFonts w:ascii="Book Antiqua" w:hAnsi="Book Antiqua" w:cs="Arial"/>
                <w:b/>
              </w:rPr>
              <w:t>/</w:t>
            </w:r>
          </w:p>
        </w:tc>
      </w:tr>
      <w:tr w:rsidR="00817A7B" w:rsidRPr="003D322C" w:rsidTr="00817A7B">
        <w:trPr>
          <w:trHeight w:val="542"/>
        </w:trPr>
        <w:tc>
          <w:tcPr>
            <w:tcW w:w="4552" w:type="dxa"/>
          </w:tcPr>
          <w:p w:rsidR="00817A7B" w:rsidRPr="00216581" w:rsidRDefault="00817A7B" w:rsidP="002C4646">
            <w:pPr>
              <w:rPr>
                <w:rFonts w:ascii="Book Antiqua" w:hAnsi="Book Antiqua" w:cs="Arial"/>
                <w:b/>
                <w:caps/>
              </w:rPr>
            </w:pPr>
          </w:p>
        </w:tc>
        <w:tc>
          <w:tcPr>
            <w:tcW w:w="4552" w:type="dxa"/>
          </w:tcPr>
          <w:p w:rsidR="00817A7B" w:rsidRPr="00216581" w:rsidRDefault="00817A7B" w:rsidP="002C4646">
            <w:pPr>
              <w:rPr>
                <w:rFonts w:ascii="Book Antiqua" w:hAnsi="Book Antiqua" w:cs="Arial"/>
                <w:b/>
                <w:caps/>
              </w:rPr>
            </w:pPr>
          </w:p>
        </w:tc>
      </w:tr>
    </w:tbl>
    <w:p w:rsidR="00B235C2" w:rsidRPr="00876C19" w:rsidRDefault="00B235C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Book Antiqua" w:hAnsi="Book Antiqua"/>
          <w:b/>
          <w:sz w:val="24"/>
        </w:rPr>
      </w:pPr>
    </w:p>
    <w:p w:rsidR="008052E2" w:rsidRPr="00876C19" w:rsidRDefault="00805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rFonts w:ascii="Book Antiqua" w:eastAsia="Times New Roman" w:hAnsi="Book Antiqua"/>
          <w:color w:val="auto"/>
          <w:sz w:val="20"/>
          <w:lang w:eastAsia="ru-RU"/>
        </w:rPr>
      </w:pPr>
    </w:p>
    <w:sectPr w:rsidR="008052E2" w:rsidRPr="00876C19" w:rsidSect="00B235C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361" w:right="1134" w:bottom="1361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A40" w:rsidRDefault="00763A40">
      <w:r>
        <w:separator/>
      </w:r>
    </w:p>
  </w:endnote>
  <w:endnote w:type="continuationSeparator" w:id="0">
    <w:p w:rsidR="00763A40" w:rsidRDefault="0076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C2" w:rsidRDefault="00B235C2">
    <w:pPr>
      <w:pStyle w:val="1"/>
      <w:tabs>
        <w:tab w:val="clear" w:pos="9355"/>
        <w:tab w:val="right" w:pos="8401"/>
        <w:tab w:val="left" w:pos="8496"/>
      </w:tabs>
      <w:ind w:right="360"/>
      <w:rPr>
        <w:rFonts w:eastAsia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C2" w:rsidRDefault="00B235C2">
    <w:pPr>
      <w:pStyle w:val="1"/>
      <w:tabs>
        <w:tab w:val="clear" w:pos="9355"/>
        <w:tab w:val="right" w:pos="8401"/>
        <w:tab w:val="left" w:pos="8496"/>
      </w:tabs>
      <w:ind w:right="360"/>
      <w:rPr>
        <w:rFonts w:eastAsia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A40" w:rsidRDefault="00763A40">
      <w:r>
        <w:separator/>
      </w:r>
    </w:p>
  </w:footnote>
  <w:footnote w:type="continuationSeparator" w:id="0">
    <w:p w:rsidR="00763A40" w:rsidRDefault="00763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C2" w:rsidRDefault="008052E2">
    <w:pPr>
      <w:pStyle w:val="a3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  <w:r>
      <w:br/>
    </w:r>
    <w:r w:rsidR="00763A40">
      <w:rPr>
        <w:noProof/>
      </w:rPr>
      <w:pict>
        <v:rect id="_x0000_s2050" style="position:absolute;margin-left:538.6pt;margin-top:788.5pt;width:7pt;height:14pt;z-index:-1;mso-position-horizontal-relative:page;mso-position-vertical-relative:page" coordsize="21600,21600" stroked="f" strokeweight="1pt">
          <v:fill o:detectmouseclick="t"/>
          <v:path arrowok="t" o:connectlocs="10800,10800"/>
          <v:textbox inset="0,0,0,0">
            <w:txbxContent>
              <w:p w:rsidR="00B235C2" w:rsidRDefault="000E5C4E">
                <w:pPr>
                  <w:pStyle w:val="1"/>
                  <w:rPr>
                    <w:rFonts w:eastAsia="Times New Roman"/>
                    <w:color w:val="auto"/>
                    <w:sz w:val="20"/>
                  </w:rPr>
                </w:pPr>
                <w:r>
                  <w:rPr>
                    <w:rStyle w:val="13"/>
                    <w:sz w:val="24"/>
                  </w:rPr>
                  <w:fldChar w:fldCharType="begin"/>
                </w:r>
                <w:r w:rsidR="008052E2">
                  <w:rPr>
                    <w:rStyle w:val="13"/>
                    <w:sz w:val="24"/>
                  </w:rPr>
                  <w:instrText xml:space="preserve"> PAGE </w:instrText>
                </w:r>
                <w:r>
                  <w:rPr>
                    <w:rStyle w:val="13"/>
                    <w:sz w:val="24"/>
                  </w:rPr>
                  <w:fldChar w:fldCharType="separate"/>
                </w:r>
                <w:r w:rsidR="00176741">
                  <w:rPr>
                    <w:rStyle w:val="13"/>
                    <w:noProof/>
                    <w:sz w:val="24"/>
                  </w:rPr>
                  <w:t>6</w:t>
                </w:r>
                <w:r>
                  <w:rPr>
                    <w:rStyle w:val="13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C2" w:rsidRDefault="008052E2">
    <w:pPr>
      <w:pStyle w:val="a3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  <w:r>
      <w:br/>
    </w:r>
    <w:r w:rsidR="00763A40">
      <w:rPr>
        <w:noProof/>
      </w:rPr>
      <w:pict>
        <v:rect id="_x0000_s2049" style="position:absolute;margin-left:538.6pt;margin-top:788.5pt;width:7pt;height:14pt;z-index:-2;mso-position-horizontal-relative:page;mso-position-vertical-relative:page" coordsize="21600,21600" stroked="f" strokeweight="1pt">
          <v:fill o:detectmouseclick="t"/>
          <v:path arrowok="t" o:connectlocs="10800,10800"/>
          <v:textbox inset="0,0,0,0">
            <w:txbxContent>
              <w:p w:rsidR="00B235C2" w:rsidRDefault="000E5C4E">
                <w:pPr>
                  <w:pStyle w:val="1"/>
                  <w:rPr>
                    <w:rFonts w:eastAsia="Times New Roman"/>
                    <w:color w:val="auto"/>
                    <w:sz w:val="20"/>
                  </w:rPr>
                </w:pPr>
                <w:r>
                  <w:rPr>
                    <w:rStyle w:val="13"/>
                    <w:sz w:val="24"/>
                  </w:rPr>
                  <w:fldChar w:fldCharType="begin"/>
                </w:r>
                <w:r w:rsidR="008052E2">
                  <w:rPr>
                    <w:rStyle w:val="13"/>
                    <w:sz w:val="24"/>
                  </w:rPr>
                  <w:instrText xml:space="preserve"> PAGE </w:instrText>
                </w:r>
                <w:r>
                  <w:rPr>
                    <w:rStyle w:val="13"/>
                    <w:sz w:val="24"/>
                  </w:rPr>
                  <w:fldChar w:fldCharType="separate"/>
                </w:r>
                <w:r w:rsidR="00176741">
                  <w:rPr>
                    <w:rStyle w:val="13"/>
                    <w:noProof/>
                    <w:sz w:val="24"/>
                  </w:rPr>
                  <w:t>5</w:t>
                </w:r>
                <w:r>
                  <w:rPr>
                    <w:rStyle w:val="13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7"/>
        </w:tabs>
        <w:ind w:left="217" w:firstLine="491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36"/>
        </w:tabs>
        <w:ind w:left="336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1134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993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-"/>
      <w:lvlJc w:val="left"/>
      <w:pPr>
        <w:tabs>
          <w:tab w:val="num" w:pos="626"/>
        </w:tabs>
        <w:ind w:left="626" w:firstLine="792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autoHyphenation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1B6"/>
    <w:rsid w:val="00020EB3"/>
    <w:rsid w:val="000E5C4E"/>
    <w:rsid w:val="00147336"/>
    <w:rsid w:val="00176741"/>
    <w:rsid w:val="001D100B"/>
    <w:rsid w:val="001F7FCA"/>
    <w:rsid w:val="0027385B"/>
    <w:rsid w:val="002961B6"/>
    <w:rsid w:val="003700EE"/>
    <w:rsid w:val="005E20B0"/>
    <w:rsid w:val="006F6B01"/>
    <w:rsid w:val="007225AF"/>
    <w:rsid w:val="00763A40"/>
    <w:rsid w:val="008052E2"/>
    <w:rsid w:val="00817A7B"/>
    <w:rsid w:val="00876C19"/>
    <w:rsid w:val="008C6563"/>
    <w:rsid w:val="008D6C19"/>
    <w:rsid w:val="00956A9B"/>
    <w:rsid w:val="00A96EA1"/>
    <w:rsid w:val="00B235C2"/>
    <w:rsid w:val="00B36B16"/>
    <w:rsid w:val="00E95E25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docId w15:val="{9649EA47-CEC0-4E0A-8E49-33A23DA6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5C2"/>
    <w:rPr>
      <w:rFonts w:eastAsia="ヒラギノ角ゴ Pro W3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вободная форма"/>
    <w:rsid w:val="00B235C2"/>
    <w:rPr>
      <w:rFonts w:eastAsia="ヒラギノ角ゴ Pro W3"/>
      <w:color w:val="000000"/>
    </w:rPr>
  </w:style>
  <w:style w:type="paragraph" w:customStyle="1" w:styleId="1">
    <w:name w:val="Нижний колонтитул1"/>
    <w:rsid w:val="00B235C2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paragraph" w:customStyle="1" w:styleId="10">
    <w:name w:val="Абзац списка1"/>
    <w:rsid w:val="00B235C2"/>
    <w:pPr>
      <w:ind w:left="708"/>
    </w:pPr>
    <w:rPr>
      <w:rFonts w:eastAsia="ヒラギノ角ゴ Pro W3"/>
      <w:color w:val="000000"/>
      <w:sz w:val="24"/>
    </w:rPr>
  </w:style>
  <w:style w:type="paragraph" w:customStyle="1" w:styleId="31">
    <w:name w:val="Заголовок 31"/>
    <w:next w:val="a"/>
    <w:rsid w:val="00B235C2"/>
    <w:pPr>
      <w:keepNext/>
      <w:jc w:val="center"/>
      <w:outlineLvl w:val="2"/>
    </w:pPr>
    <w:rPr>
      <w:rFonts w:ascii="Arial Bold" w:eastAsia="ヒラギノ角ゴ Pro W3" w:hAnsi="Arial Bold"/>
      <w:color w:val="000000"/>
      <w:sz w:val="24"/>
    </w:rPr>
  </w:style>
  <w:style w:type="paragraph" w:customStyle="1" w:styleId="11">
    <w:name w:val="Основной текст1"/>
    <w:rsid w:val="00B235C2"/>
    <w:pPr>
      <w:spacing w:before="1" w:after="1"/>
      <w:ind w:left="1" w:right="1" w:firstLine="1"/>
    </w:pPr>
    <w:rPr>
      <w:rFonts w:ascii="Arial" w:eastAsia="ヒラギノ角ゴ Pro W3" w:hAnsi="Arial"/>
      <w:color w:val="000000"/>
      <w:sz w:val="24"/>
    </w:rPr>
  </w:style>
  <w:style w:type="paragraph" w:customStyle="1" w:styleId="12">
    <w:name w:val="Обычный1"/>
    <w:rsid w:val="00B235C2"/>
    <w:rPr>
      <w:rFonts w:eastAsia="ヒラギノ角ゴ Pro W3"/>
      <w:color w:val="000000"/>
      <w:sz w:val="24"/>
    </w:rPr>
  </w:style>
  <w:style w:type="paragraph" w:customStyle="1" w:styleId="51">
    <w:name w:val="Заголовок 51"/>
    <w:next w:val="a"/>
    <w:rsid w:val="00B235C2"/>
    <w:pPr>
      <w:keepNext/>
      <w:jc w:val="center"/>
      <w:outlineLvl w:val="4"/>
    </w:pPr>
    <w:rPr>
      <w:rFonts w:ascii="Arial Bold" w:eastAsia="ヒラギノ角ゴ Pro W3" w:hAnsi="Arial Bold"/>
      <w:color w:val="000000"/>
      <w:sz w:val="24"/>
    </w:rPr>
  </w:style>
  <w:style w:type="character" w:customStyle="1" w:styleId="13">
    <w:name w:val="Номер страницы1"/>
    <w:rsid w:val="00B235C2"/>
    <w:rPr>
      <w:color w:val="000000"/>
      <w:sz w:val="20"/>
    </w:rPr>
  </w:style>
  <w:style w:type="paragraph" w:styleId="a4">
    <w:name w:val="List Paragraph"/>
    <w:basedOn w:val="a"/>
    <w:uiPriority w:val="34"/>
    <w:qFormat/>
    <w:rsid w:val="0027385B"/>
    <w:pPr>
      <w:ind w:left="708"/>
    </w:pPr>
  </w:style>
  <w:style w:type="paragraph" w:styleId="a5">
    <w:name w:val="Balloon Text"/>
    <w:basedOn w:val="a"/>
    <w:link w:val="a6"/>
    <w:semiHidden/>
    <w:unhideWhenUsed/>
    <w:locked/>
    <w:rsid w:val="00FF75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semiHidden/>
    <w:rsid w:val="00FF7513"/>
    <w:rPr>
      <w:rFonts w:ascii="Segoe UI" w:eastAsia="ヒラギノ角ゴ Pro W3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</vt:lpstr>
    </vt:vector>
  </TitlesOfParts>
  <Company>Grizli777</Company>
  <LinksUpToDate>false</LinksUpToDate>
  <CharactersWithSpaces>15743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</dc:title>
  <dc:subject/>
  <dc:creator>guest</dc:creator>
  <cp:keywords/>
  <cp:lastModifiedBy>Учетная запись Майкрософт</cp:lastModifiedBy>
  <cp:revision>10</cp:revision>
  <cp:lastPrinted>2015-09-17T12:17:00Z</cp:lastPrinted>
  <dcterms:created xsi:type="dcterms:W3CDTF">2012-04-28T13:57:00Z</dcterms:created>
  <dcterms:modified xsi:type="dcterms:W3CDTF">2016-04-25T17:50:00Z</dcterms:modified>
</cp:coreProperties>
</file>