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Default="00833BC3" w:rsidP="00833BC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833BC3" w:rsidRPr="00463346" w:rsidRDefault="00833BC3" w:rsidP="00833BC3">
      <w:pPr>
        <w:jc w:val="center"/>
        <w:rPr>
          <w:b/>
          <w:sz w:val="32"/>
          <w:szCs w:val="32"/>
          <w:lang w:val="en-US"/>
        </w:rPr>
      </w:pPr>
    </w:p>
    <w:p w:rsidR="00833BC3" w:rsidRPr="00463346" w:rsidRDefault="00241FFA" w:rsidP="00833BC3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Проект коммерческого предложения</w:t>
      </w:r>
    </w:p>
    <w:p w:rsidR="00833BC3" w:rsidRPr="001B04E5" w:rsidRDefault="00833BC3" w:rsidP="00833BC3">
      <w:pPr>
        <w:jc w:val="center"/>
        <w:rPr>
          <w:sz w:val="40"/>
          <w:szCs w:val="40"/>
        </w:rPr>
      </w:pPr>
      <w:r w:rsidRPr="001B04E5">
        <w:rPr>
          <w:sz w:val="40"/>
          <w:szCs w:val="40"/>
        </w:rPr>
        <w:t>на разработку автоматизированной информационной системы</w:t>
      </w:r>
    </w:p>
    <w:p w:rsidR="00833BC3" w:rsidRPr="0072558E" w:rsidRDefault="00833BC3" w:rsidP="00833BC3">
      <w:pPr>
        <w:jc w:val="center"/>
        <w:rPr>
          <w:sz w:val="32"/>
          <w:szCs w:val="24"/>
        </w:rPr>
      </w:pPr>
      <w:r w:rsidRPr="0072558E">
        <w:rPr>
          <w:b/>
          <w:sz w:val="40"/>
          <w:szCs w:val="32"/>
        </w:rPr>
        <w:t>«</w:t>
      </w:r>
      <w:proofErr w:type="spellStart"/>
      <w:r>
        <w:rPr>
          <w:b/>
          <w:sz w:val="40"/>
          <w:szCs w:val="32"/>
        </w:rPr>
        <w:t>АркаСтрой</w:t>
      </w:r>
      <w:proofErr w:type="spellEnd"/>
      <w:r w:rsidRPr="0072558E">
        <w:rPr>
          <w:b/>
          <w:sz w:val="40"/>
          <w:szCs w:val="32"/>
        </w:rPr>
        <w:t>»</w:t>
      </w:r>
    </w:p>
    <w:p w:rsidR="00833BC3" w:rsidRP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Default="00833BC3" w:rsidP="00833BC3">
      <w:pPr>
        <w:rPr>
          <w:sz w:val="24"/>
          <w:szCs w:val="24"/>
        </w:rPr>
      </w:pPr>
    </w:p>
    <w:p w:rsidR="00833BC3" w:rsidRPr="00833BC3" w:rsidRDefault="00833BC3" w:rsidP="00833BC3">
      <w:pPr>
        <w:rPr>
          <w:sz w:val="24"/>
          <w:szCs w:val="24"/>
        </w:rPr>
      </w:pPr>
    </w:p>
    <w:p w:rsidR="00CC0FCC" w:rsidRDefault="00833BC3" w:rsidP="000B6E00">
      <w:pPr>
        <w:jc w:val="center"/>
        <w:rPr>
          <w:sz w:val="24"/>
          <w:szCs w:val="24"/>
        </w:rPr>
      </w:pPr>
      <w:r w:rsidRPr="003E77DE">
        <w:rPr>
          <w:sz w:val="24"/>
          <w:szCs w:val="24"/>
        </w:rPr>
        <w:t>Санкт-Петербург</w:t>
      </w:r>
      <w:r w:rsidRPr="00463346">
        <w:rPr>
          <w:sz w:val="24"/>
          <w:szCs w:val="24"/>
        </w:rPr>
        <w:t>, 2</w:t>
      </w:r>
      <w:r w:rsidRPr="003E77DE">
        <w:rPr>
          <w:sz w:val="24"/>
          <w:szCs w:val="24"/>
        </w:rPr>
        <w:t>01</w:t>
      </w:r>
      <w:r>
        <w:rPr>
          <w:sz w:val="24"/>
          <w:szCs w:val="24"/>
        </w:rPr>
        <w:t>5</w:t>
      </w:r>
    </w:p>
    <w:p w:rsidR="00833BC3" w:rsidRDefault="00833BC3" w:rsidP="00833BC3">
      <w:pPr>
        <w:pStyle w:val="1"/>
      </w:pPr>
      <w:bookmarkStart w:id="0" w:name="_Toc425176205"/>
      <w:r>
        <w:lastRenderedPageBreak/>
        <w:t>Цели и задачи проекта:</w:t>
      </w:r>
      <w:bookmarkEnd w:id="0"/>
    </w:p>
    <w:p w:rsidR="00833BC3" w:rsidRPr="00833BC3" w:rsidRDefault="00833BC3" w:rsidP="00833BC3">
      <w:pPr>
        <w:rPr>
          <w:sz w:val="24"/>
          <w:szCs w:val="24"/>
        </w:rPr>
      </w:pPr>
    </w:p>
    <w:p w:rsidR="00833BC3" w:rsidRDefault="00833BC3" w:rsidP="00000B11">
      <w:pPr>
        <w:contextualSpacing/>
        <w:jc w:val="both"/>
      </w:pPr>
      <w:r w:rsidRPr="00833BC3">
        <w:t>Целями</w:t>
      </w:r>
      <w:r>
        <w:t xml:space="preserve"> данного проекта являются:</w:t>
      </w:r>
    </w:p>
    <w:p w:rsidR="00833BC3" w:rsidRDefault="00833BC3" w:rsidP="00000B11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>
        <w:t>Автоматизация основного и вспомогательных процессов компании «</w:t>
      </w:r>
      <w:proofErr w:type="spellStart"/>
      <w:r>
        <w:t>АркаСтрой</w:t>
      </w:r>
      <w:proofErr w:type="spellEnd"/>
      <w:r>
        <w:t>»</w:t>
      </w:r>
    </w:p>
    <w:p w:rsidR="00833BC3" w:rsidRDefault="00833BC3" w:rsidP="00000B11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>
        <w:t>Повышение качества управления компании за счет автоматизации</w:t>
      </w:r>
    </w:p>
    <w:p w:rsidR="00EA26FC" w:rsidRDefault="00EA26FC" w:rsidP="00000B11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>
        <w:t>Сокращение сотрудников за счет автоматизации</w:t>
      </w:r>
    </w:p>
    <w:p w:rsidR="00833BC3" w:rsidRDefault="00833BC3" w:rsidP="00000B11">
      <w:pPr>
        <w:contextualSpacing/>
        <w:jc w:val="both"/>
      </w:pPr>
    </w:p>
    <w:p w:rsidR="00833BC3" w:rsidRDefault="00DE03AB" w:rsidP="00000B11">
      <w:pPr>
        <w:contextualSpacing/>
        <w:jc w:val="both"/>
      </w:pPr>
      <w:r>
        <w:t>В соответствии с поставленными целями, должны быть решены задачи</w:t>
      </w:r>
      <w:r w:rsidR="00833BC3">
        <w:t>:</w:t>
      </w:r>
    </w:p>
    <w:p w:rsidR="00DE03AB" w:rsidRDefault="00DE03AB" w:rsidP="00000B11">
      <w:pPr>
        <w:pStyle w:val="a3"/>
        <w:numPr>
          <w:ilvl w:val="0"/>
          <w:numId w:val="3"/>
        </w:numPr>
        <w:contextualSpacing/>
        <w:jc w:val="both"/>
      </w:pPr>
      <w:r>
        <w:t xml:space="preserve">Миграция данных из различных источников (клиентская база, </w:t>
      </w:r>
      <w:proofErr w:type="spellStart"/>
      <w:r>
        <w:t>оргштатная</w:t>
      </w:r>
      <w:proofErr w:type="spellEnd"/>
      <w:r>
        <w:t xml:space="preserve"> структура компании, перечень работ, поставщики, субподрядные организации)</w:t>
      </w:r>
    </w:p>
    <w:p w:rsidR="00833BC3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>Автоматизация процесса приема заявок от клиентов</w:t>
      </w:r>
    </w:p>
    <w:p w:rsidR="00833BC3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>Учет клиентов компании «</w:t>
      </w:r>
      <w:proofErr w:type="spellStart"/>
      <w:r>
        <w:t>АркаСтрой</w:t>
      </w:r>
      <w:proofErr w:type="spellEnd"/>
      <w:r>
        <w:t>»</w:t>
      </w:r>
    </w:p>
    <w:p w:rsidR="00833BC3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>Формирование договоров и спецификаций к договорам</w:t>
      </w:r>
    </w:p>
    <w:p w:rsidR="00833BC3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>Проведение экспертизы рабочей документации</w:t>
      </w:r>
    </w:p>
    <w:p w:rsidR="00833BC3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>Планирование перечня работ, учет данных о работах</w:t>
      </w:r>
    </w:p>
    <w:p w:rsidR="00833BC3" w:rsidRPr="00DE03AB" w:rsidRDefault="00833BC3" w:rsidP="00000B11">
      <w:pPr>
        <w:pStyle w:val="a3"/>
        <w:numPr>
          <w:ilvl w:val="0"/>
          <w:numId w:val="2"/>
        </w:numPr>
        <w:contextualSpacing/>
        <w:jc w:val="both"/>
      </w:pPr>
      <w:r>
        <w:t xml:space="preserve">Формирование </w:t>
      </w:r>
      <w:r w:rsidR="00DE03AB">
        <w:t xml:space="preserve">графика работ в </w:t>
      </w:r>
      <w:r w:rsidR="00DE03AB">
        <w:rPr>
          <w:lang w:val="en-US"/>
        </w:rPr>
        <w:t>MS</w:t>
      </w:r>
      <w:r w:rsidR="00DE03AB" w:rsidRPr="00DE03AB">
        <w:t xml:space="preserve"> </w:t>
      </w:r>
      <w:r w:rsidR="00DE03AB">
        <w:rPr>
          <w:lang w:val="en-US"/>
        </w:rPr>
        <w:t>Project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Автоматизация процесса закупки материалов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Учет и организация взаиморасчетов с клиентами, поставщиками, субподрядчиками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Автоматизация процесса складского учета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Автоматизация процесса транспортной логистики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Расчет себестоимости каждого проекта, ценообразование</w:t>
      </w:r>
    </w:p>
    <w:p w:rsidR="00DE03AB" w:rsidRDefault="00DE03AB" w:rsidP="00000B11">
      <w:pPr>
        <w:pStyle w:val="a3"/>
        <w:numPr>
          <w:ilvl w:val="0"/>
          <w:numId w:val="2"/>
        </w:numPr>
        <w:contextualSpacing/>
        <w:jc w:val="both"/>
      </w:pPr>
      <w:r>
        <w:t>Связь с 1С</w:t>
      </w:r>
    </w:p>
    <w:p w:rsidR="00DE03AB" w:rsidRPr="00833BC3" w:rsidRDefault="00DE03AB" w:rsidP="00DE03AB">
      <w:pPr>
        <w:ind w:left="708"/>
        <w:contextualSpacing/>
      </w:pPr>
    </w:p>
    <w:p w:rsidR="00DE03AB" w:rsidRDefault="00DE03AB">
      <w:pPr>
        <w:spacing w:line="240" w:lineRule="auto"/>
      </w:pPr>
      <w:r>
        <w:br w:type="page"/>
      </w:r>
    </w:p>
    <w:p w:rsidR="007E69C9" w:rsidRDefault="00000B11" w:rsidP="00000B11">
      <w:pPr>
        <w:pStyle w:val="1"/>
      </w:pPr>
      <w:bookmarkStart w:id="1" w:name="_Toc425176206"/>
      <w:r>
        <w:lastRenderedPageBreak/>
        <w:t>Автоматизируемые бизнес-процессы</w:t>
      </w:r>
      <w:bookmarkEnd w:id="1"/>
    </w:p>
    <w:p w:rsidR="00000B11" w:rsidRDefault="00000B11" w:rsidP="00000B11">
      <w:pPr>
        <w:jc w:val="both"/>
      </w:pPr>
    </w:p>
    <w:p w:rsidR="00000B11" w:rsidRDefault="00000B11" w:rsidP="00241FFA">
      <w:pPr>
        <w:pStyle w:val="a4"/>
        <w:ind w:firstLine="708"/>
        <w:jc w:val="both"/>
      </w:pPr>
      <w:r>
        <w:t>Процесс продаж. Прием и обработка заявок от клиентов</w:t>
      </w:r>
    </w:p>
    <w:p w:rsidR="00000B11" w:rsidRPr="00000B11" w:rsidRDefault="00000B11" w:rsidP="00241FFA">
      <w:pPr>
        <w:jc w:val="both"/>
      </w:pPr>
    </w:p>
    <w:p w:rsidR="00F076A5" w:rsidRDefault="00000B11" w:rsidP="00241FFA">
      <w:pPr>
        <w:ind w:firstLine="708"/>
        <w:jc w:val="both"/>
      </w:pPr>
      <w:r>
        <w:t>Первоначальной задачей является автоматизация процесса продаж компании «</w:t>
      </w:r>
      <w:proofErr w:type="spellStart"/>
      <w:r>
        <w:t>АркаСтрой</w:t>
      </w:r>
      <w:proofErr w:type="spellEnd"/>
      <w:r>
        <w:t>». Это позволит компании грамотно вести клиентскую базу,  анализировать причины отказа клиентов, контролировать ход выполнения работ.</w:t>
      </w:r>
      <w:r w:rsidR="00F076A5">
        <w:br/>
      </w:r>
      <w:r w:rsidR="00F076A5">
        <w:tab/>
      </w:r>
    </w:p>
    <w:p w:rsidR="00000B11" w:rsidRDefault="00F076A5" w:rsidP="00241FFA">
      <w:pPr>
        <w:ind w:firstLine="708"/>
        <w:jc w:val="both"/>
      </w:pPr>
      <w:r>
        <w:t>Основной процесс компании:</w:t>
      </w:r>
    </w:p>
    <w:p w:rsidR="00000B11" w:rsidRDefault="00F076A5" w:rsidP="00F076A5">
      <w:pPr>
        <w:pStyle w:val="a3"/>
        <w:numPr>
          <w:ilvl w:val="0"/>
          <w:numId w:val="23"/>
        </w:numPr>
        <w:jc w:val="both"/>
      </w:pPr>
      <w:r>
        <w:t>Клиент обращается в компанию. Регистрация заявки от клиента.</w:t>
      </w:r>
    </w:p>
    <w:p w:rsidR="00F076A5" w:rsidRDefault="00F076A5" w:rsidP="00F076A5">
      <w:pPr>
        <w:pStyle w:val="a3"/>
        <w:numPr>
          <w:ilvl w:val="0"/>
          <w:numId w:val="23"/>
        </w:numPr>
        <w:jc w:val="both"/>
      </w:pPr>
      <w:r>
        <w:t>Происходит оценка привлекательности заказа.</w:t>
      </w:r>
    </w:p>
    <w:p w:rsidR="00F076A5" w:rsidRDefault="00F076A5" w:rsidP="00F076A5">
      <w:pPr>
        <w:pStyle w:val="a3"/>
        <w:numPr>
          <w:ilvl w:val="0"/>
          <w:numId w:val="23"/>
        </w:numPr>
        <w:jc w:val="both"/>
      </w:pPr>
      <w:r>
        <w:t>Выясняется, есть ли у клиента готовая рабочая документация.</w:t>
      </w:r>
    </w:p>
    <w:p w:rsidR="00F076A5" w:rsidRDefault="00F86BF2" w:rsidP="00F86BF2">
      <w:pPr>
        <w:pStyle w:val="a3"/>
        <w:numPr>
          <w:ilvl w:val="2"/>
          <w:numId w:val="23"/>
        </w:numPr>
        <w:jc w:val="both"/>
      </w:pPr>
      <w:r>
        <w:t>Если документации нет, то происходит выезд на объект для первичного осмотра</w:t>
      </w:r>
    </w:p>
    <w:p w:rsidR="00F86BF2" w:rsidRDefault="00F86BF2" w:rsidP="00F86BF2">
      <w:pPr>
        <w:pStyle w:val="a3"/>
        <w:numPr>
          <w:ilvl w:val="2"/>
          <w:numId w:val="23"/>
        </w:numPr>
        <w:jc w:val="both"/>
      </w:pPr>
      <w:r>
        <w:t>Составляется КП, согласуется с клиентом</w:t>
      </w:r>
    </w:p>
    <w:p w:rsidR="00F86BF2" w:rsidRDefault="00F86BF2" w:rsidP="00F86BF2">
      <w:pPr>
        <w:pStyle w:val="a3"/>
        <w:numPr>
          <w:ilvl w:val="2"/>
          <w:numId w:val="24"/>
        </w:numPr>
        <w:jc w:val="both"/>
      </w:pPr>
      <w:r>
        <w:t>Если документация есть, то происходит оценка годности</w:t>
      </w:r>
    </w:p>
    <w:p w:rsidR="00F86BF2" w:rsidRDefault="00F86BF2" w:rsidP="00F86BF2">
      <w:pPr>
        <w:ind w:left="714"/>
        <w:jc w:val="both"/>
      </w:pPr>
      <w:r>
        <w:t>4.   Происходит разработка задания на проектирование</w:t>
      </w:r>
    </w:p>
    <w:p w:rsidR="00F86BF2" w:rsidRDefault="00F86BF2" w:rsidP="00F86BF2">
      <w:pPr>
        <w:ind w:left="714"/>
        <w:jc w:val="both"/>
      </w:pPr>
      <w:r>
        <w:t>5.   С клиентом заключается договор на проектирование</w:t>
      </w:r>
    </w:p>
    <w:p w:rsidR="00F86BF2" w:rsidRDefault="00F86BF2" w:rsidP="00F86BF2">
      <w:pPr>
        <w:ind w:left="714"/>
        <w:jc w:val="both"/>
      </w:pPr>
      <w:r>
        <w:t>6.   Происходит разработка планово-сметной документации</w:t>
      </w:r>
      <w:r w:rsidR="006865EE">
        <w:t>. Состав: работа, стоимость, время. Нужен расчет себестоимости, так как по э</w:t>
      </w:r>
      <w:bookmarkStart w:id="2" w:name="_GoBack"/>
      <w:bookmarkEnd w:id="2"/>
    </w:p>
    <w:p w:rsidR="00F076A5" w:rsidRDefault="00F076A5" w:rsidP="00241FFA">
      <w:pPr>
        <w:ind w:firstLine="708"/>
        <w:jc w:val="both"/>
      </w:pPr>
    </w:p>
    <w:p w:rsidR="00000B11" w:rsidRDefault="00000B11" w:rsidP="00241FFA">
      <w:pPr>
        <w:ind w:firstLine="708"/>
        <w:jc w:val="both"/>
      </w:pPr>
      <w:r>
        <w:t>Для автоматизации процесса продаж</w:t>
      </w:r>
      <w:r w:rsidR="00F500C6">
        <w:t xml:space="preserve"> первоначально </w:t>
      </w:r>
      <w:r>
        <w:t>необходимо:</w:t>
      </w:r>
    </w:p>
    <w:p w:rsidR="00000B11" w:rsidRDefault="00000B11" w:rsidP="00241FFA">
      <w:pPr>
        <w:ind w:firstLine="708"/>
        <w:jc w:val="both"/>
      </w:pPr>
    </w:p>
    <w:p w:rsidR="00000B11" w:rsidRPr="00B4443A" w:rsidRDefault="00000B11" w:rsidP="00241FFA">
      <w:pPr>
        <w:pStyle w:val="a3"/>
        <w:numPr>
          <w:ilvl w:val="2"/>
          <w:numId w:val="6"/>
        </w:numPr>
        <w:spacing w:line="276" w:lineRule="auto"/>
        <w:contextualSpacing/>
        <w:jc w:val="both"/>
      </w:pPr>
      <w:r w:rsidRPr="00A861D1">
        <w:rPr>
          <w:rFonts w:eastAsia="Calibri"/>
        </w:rPr>
        <w:t xml:space="preserve">Обеспечить возможность первичного ввода, хранения, редактирования и изменения статусов </w:t>
      </w:r>
      <w:r>
        <w:rPr>
          <w:rFonts w:eastAsia="Calibri"/>
        </w:rPr>
        <w:t>заявок от клиентов</w:t>
      </w:r>
    </w:p>
    <w:p w:rsidR="00F84C20" w:rsidRPr="00B4443A" w:rsidRDefault="00F84C20" w:rsidP="00241FFA">
      <w:pPr>
        <w:pStyle w:val="a3"/>
        <w:numPr>
          <w:ilvl w:val="2"/>
          <w:numId w:val="6"/>
        </w:numPr>
        <w:spacing w:line="276" w:lineRule="auto"/>
        <w:contextualSpacing/>
        <w:jc w:val="both"/>
      </w:pPr>
      <w:r w:rsidRPr="00A861D1">
        <w:rPr>
          <w:rFonts w:eastAsia="Calibri"/>
        </w:rPr>
        <w:t xml:space="preserve">Обеспечить возможность </w:t>
      </w:r>
      <w:r>
        <w:rPr>
          <w:rFonts w:eastAsia="Calibri"/>
        </w:rPr>
        <w:t>привязки заявки от клиента к существующему рамочному договору клиента</w:t>
      </w:r>
    </w:p>
    <w:p w:rsidR="00F84C20" w:rsidRPr="00B4443A" w:rsidRDefault="00F84C20" w:rsidP="00241FFA">
      <w:pPr>
        <w:pStyle w:val="a3"/>
        <w:numPr>
          <w:ilvl w:val="2"/>
          <w:numId w:val="6"/>
        </w:numPr>
        <w:spacing w:line="276" w:lineRule="auto"/>
        <w:contextualSpacing/>
        <w:jc w:val="both"/>
      </w:pPr>
      <w:r w:rsidRPr="00A861D1">
        <w:rPr>
          <w:rFonts w:eastAsia="Calibri"/>
        </w:rPr>
        <w:t xml:space="preserve">Обеспечить возможность </w:t>
      </w:r>
      <w:r>
        <w:rPr>
          <w:rFonts w:eastAsia="Calibri"/>
        </w:rPr>
        <w:t xml:space="preserve">выбора из </w:t>
      </w:r>
      <w:proofErr w:type="gramStart"/>
      <w:r>
        <w:rPr>
          <w:rFonts w:eastAsia="Calibri"/>
        </w:rPr>
        <w:t>существующих</w:t>
      </w:r>
      <w:proofErr w:type="gramEnd"/>
      <w:r>
        <w:rPr>
          <w:rFonts w:eastAsia="Calibri"/>
        </w:rPr>
        <w:t xml:space="preserve"> или создания нового клиента</w:t>
      </w:r>
    </w:p>
    <w:p w:rsidR="00000B11" w:rsidRDefault="00F84C20" w:rsidP="00241FFA">
      <w:pPr>
        <w:pStyle w:val="a3"/>
        <w:numPr>
          <w:ilvl w:val="2"/>
          <w:numId w:val="6"/>
        </w:numPr>
        <w:jc w:val="both"/>
      </w:pPr>
      <w:r>
        <w:t>Обеспечить возможность оформления отказа клиенту</w:t>
      </w:r>
    </w:p>
    <w:p w:rsidR="00F84C20" w:rsidRDefault="00F84C20" w:rsidP="00241FFA">
      <w:pPr>
        <w:pStyle w:val="a3"/>
        <w:numPr>
          <w:ilvl w:val="2"/>
          <w:numId w:val="6"/>
        </w:numPr>
        <w:jc w:val="both"/>
      </w:pPr>
      <w:r>
        <w:t>Обеспечить возможность учета и экспертизы рабочей документации</w:t>
      </w:r>
    </w:p>
    <w:p w:rsidR="00F84C20" w:rsidRDefault="00F84C20" w:rsidP="00241FFA">
      <w:pPr>
        <w:pStyle w:val="a3"/>
        <w:numPr>
          <w:ilvl w:val="2"/>
          <w:numId w:val="6"/>
        </w:numPr>
        <w:jc w:val="both"/>
      </w:pPr>
      <w:r>
        <w:t>Обеспечить возможность согласования коммерческого предложения с клиентом</w:t>
      </w:r>
    </w:p>
    <w:p w:rsidR="00F84C20" w:rsidRDefault="00F84C20" w:rsidP="00241FFA">
      <w:pPr>
        <w:pStyle w:val="a3"/>
        <w:numPr>
          <w:ilvl w:val="2"/>
          <w:numId w:val="6"/>
        </w:numPr>
        <w:jc w:val="both"/>
      </w:pPr>
      <w:r>
        <w:t>Обеспечить возможность ввода данных в заявку, а также прикрепления медиа-файлов на каждом этапе жизненного цикла заявки</w:t>
      </w:r>
    </w:p>
    <w:p w:rsidR="00DC5251" w:rsidRDefault="00DC5251" w:rsidP="00241FFA">
      <w:pPr>
        <w:pStyle w:val="a3"/>
        <w:numPr>
          <w:ilvl w:val="2"/>
          <w:numId w:val="6"/>
        </w:numPr>
        <w:jc w:val="both"/>
      </w:pPr>
      <w:r>
        <w:t>Обеспечить возможность расчета себестоимости проекта. (Данные функционал может быть внедрен только после полной автоматизации компании и получения данных по перевозкам, складским операциям, данным по выполнению работ).</w:t>
      </w:r>
    </w:p>
    <w:p w:rsidR="00F500C6" w:rsidRDefault="00F500C6" w:rsidP="00241FFA">
      <w:pPr>
        <w:pStyle w:val="a3"/>
        <w:ind w:left="1214"/>
        <w:jc w:val="both"/>
      </w:pPr>
    </w:p>
    <w:p w:rsidR="00F500C6" w:rsidRDefault="00F500C6" w:rsidP="00241FFA">
      <w:pPr>
        <w:pStyle w:val="a3"/>
        <w:ind w:left="1214"/>
        <w:jc w:val="both"/>
      </w:pPr>
      <w:r>
        <w:t>Прочий функционал необходимо уточнить у заказчика.</w:t>
      </w:r>
    </w:p>
    <w:p w:rsidR="00F500C6" w:rsidRDefault="00F500C6" w:rsidP="00241FFA">
      <w:pPr>
        <w:pStyle w:val="a3"/>
        <w:ind w:left="1214"/>
        <w:jc w:val="both"/>
      </w:pPr>
    </w:p>
    <w:p w:rsidR="00F500C6" w:rsidRDefault="00F500C6" w:rsidP="00241FFA">
      <w:pPr>
        <w:pStyle w:val="a3"/>
        <w:ind w:left="1214"/>
        <w:jc w:val="both"/>
      </w:pPr>
      <w:r>
        <w:t xml:space="preserve">На рис. 1 представлен процесс обработки заявки от клиента, на рис. 2 представлен процесс </w:t>
      </w:r>
      <w:proofErr w:type="spellStart"/>
      <w:r>
        <w:t>предконт</w:t>
      </w:r>
      <w:r w:rsidR="00FE60B7">
        <w:t>р</w:t>
      </w:r>
      <w:r>
        <w:t>а</w:t>
      </w:r>
      <w:r w:rsidR="00FE60B7">
        <w:t>ктной</w:t>
      </w:r>
      <w:proofErr w:type="spellEnd"/>
      <w:r w:rsidR="00FE60B7">
        <w:t xml:space="preserve"> работы в целом.</w:t>
      </w:r>
    </w:p>
    <w:p w:rsidR="00F500C6" w:rsidRDefault="00F500C6" w:rsidP="00241FFA">
      <w:pPr>
        <w:pStyle w:val="a3"/>
        <w:ind w:left="1214"/>
        <w:jc w:val="both"/>
      </w:pPr>
    </w:p>
    <w:p w:rsidR="00F500C6" w:rsidRDefault="00F500C6" w:rsidP="00241FF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A94DABF" wp14:editId="0B9886AA">
            <wp:extent cx="5878285" cy="31739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588" cy="31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0C6" w:rsidRDefault="00F500C6" w:rsidP="00241FFA">
      <w:pPr>
        <w:jc w:val="both"/>
        <w:rPr>
          <w:lang w:eastAsia="ru-RU"/>
        </w:rPr>
      </w:pPr>
    </w:p>
    <w:p w:rsidR="00F500C6" w:rsidRDefault="00F500C6" w:rsidP="00241FFA">
      <w:pPr>
        <w:jc w:val="both"/>
        <w:rPr>
          <w:lang w:eastAsia="ru-RU"/>
        </w:rPr>
      </w:pPr>
      <w:r>
        <w:rPr>
          <w:lang w:eastAsia="ru-RU"/>
        </w:rPr>
        <w:t>Рис. 1. Процесс обработки заявки клиента</w:t>
      </w:r>
    </w:p>
    <w:p w:rsidR="00FE60B7" w:rsidRDefault="00FE60B7" w:rsidP="00241FFA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7572E0DA" wp14:editId="5328F4C5">
            <wp:extent cx="5937885" cy="3170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B7" w:rsidRDefault="00FE60B7" w:rsidP="00241FFA">
      <w:pPr>
        <w:jc w:val="both"/>
        <w:rPr>
          <w:lang w:eastAsia="ru-RU"/>
        </w:rPr>
      </w:pPr>
    </w:p>
    <w:p w:rsidR="00FE60B7" w:rsidRDefault="00FE60B7" w:rsidP="00241FFA">
      <w:pPr>
        <w:jc w:val="both"/>
        <w:rPr>
          <w:lang w:eastAsia="ru-RU"/>
        </w:rPr>
      </w:pPr>
    </w:p>
    <w:p w:rsidR="00FE60B7" w:rsidRDefault="00FE60B7" w:rsidP="00241FFA">
      <w:pPr>
        <w:jc w:val="both"/>
        <w:rPr>
          <w:lang w:eastAsia="ru-RU"/>
        </w:rPr>
      </w:pPr>
      <w:r>
        <w:rPr>
          <w:lang w:eastAsia="ru-RU"/>
        </w:rPr>
        <w:t xml:space="preserve">Рис.2. </w:t>
      </w:r>
      <w:proofErr w:type="spellStart"/>
      <w:r>
        <w:rPr>
          <w:lang w:eastAsia="ru-RU"/>
        </w:rPr>
        <w:t>Предконтрактная</w:t>
      </w:r>
      <w:proofErr w:type="spellEnd"/>
      <w:r>
        <w:rPr>
          <w:lang w:eastAsia="ru-RU"/>
        </w:rPr>
        <w:t xml:space="preserve"> работа</w:t>
      </w:r>
    </w:p>
    <w:p w:rsidR="00FE60B7" w:rsidRDefault="00FE60B7" w:rsidP="00241FFA">
      <w:pPr>
        <w:jc w:val="both"/>
        <w:rPr>
          <w:lang w:eastAsia="ru-RU"/>
        </w:rPr>
      </w:pPr>
    </w:p>
    <w:p w:rsidR="00FE60B7" w:rsidRDefault="00FE60B7" w:rsidP="00241FFA">
      <w:pPr>
        <w:pStyle w:val="a4"/>
        <w:ind w:firstLine="708"/>
        <w:jc w:val="both"/>
        <w:rPr>
          <w:lang w:eastAsia="ru-RU"/>
        </w:rPr>
      </w:pPr>
      <w:r>
        <w:rPr>
          <w:lang w:eastAsia="ru-RU"/>
        </w:rPr>
        <w:t>Процесс управления работами</w:t>
      </w:r>
    </w:p>
    <w:p w:rsidR="00FE60B7" w:rsidRDefault="00FE60B7" w:rsidP="00241FFA">
      <w:pPr>
        <w:jc w:val="both"/>
        <w:rPr>
          <w:lang w:eastAsia="ru-RU"/>
        </w:rPr>
      </w:pPr>
      <w:r>
        <w:rPr>
          <w:lang w:eastAsia="ru-RU"/>
        </w:rPr>
        <w:tab/>
      </w:r>
    </w:p>
    <w:p w:rsidR="00FE60B7" w:rsidRDefault="00FE60B7" w:rsidP="00241FFA">
      <w:pPr>
        <w:jc w:val="both"/>
        <w:rPr>
          <w:lang w:eastAsia="ru-RU"/>
        </w:rPr>
      </w:pPr>
      <w:r>
        <w:rPr>
          <w:lang w:eastAsia="ru-RU"/>
        </w:rPr>
        <w:tab/>
        <w:t>Автоматизация процесса выполнения работами позволит планировать работы во времени, присваивать каждой работе сотрудника необходимой квалификации, собирать данные о времени выполнения работы, проверять правильность выполнения.</w:t>
      </w:r>
    </w:p>
    <w:p w:rsidR="00FE60B7" w:rsidRDefault="00FE60B7" w:rsidP="00241FFA">
      <w:pPr>
        <w:jc w:val="both"/>
        <w:rPr>
          <w:lang w:eastAsia="ru-RU"/>
        </w:rPr>
      </w:pPr>
    </w:p>
    <w:p w:rsidR="00FE60B7" w:rsidRDefault="00FE60B7" w:rsidP="00241FFA">
      <w:pPr>
        <w:jc w:val="both"/>
        <w:rPr>
          <w:lang w:eastAsia="ru-RU"/>
        </w:rPr>
      </w:pPr>
      <w:r>
        <w:rPr>
          <w:lang w:eastAsia="ru-RU"/>
        </w:rPr>
        <w:tab/>
        <w:t>Для автоматизации процесса производства необходимо:</w:t>
      </w:r>
    </w:p>
    <w:p w:rsidR="00FE60B7" w:rsidRDefault="00FE60B7" w:rsidP="00241FFA">
      <w:pPr>
        <w:jc w:val="both"/>
        <w:rPr>
          <w:lang w:eastAsia="ru-RU"/>
        </w:rPr>
      </w:pPr>
    </w:p>
    <w:p w:rsidR="00FE60B7" w:rsidRDefault="00DC5251" w:rsidP="00241FFA">
      <w:pPr>
        <w:pStyle w:val="a3"/>
        <w:numPr>
          <w:ilvl w:val="2"/>
          <w:numId w:val="7"/>
        </w:numPr>
        <w:spacing w:line="276" w:lineRule="auto"/>
        <w:contextualSpacing/>
        <w:jc w:val="both"/>
      </w:pPr>
      <w:r>
        <w:rPr>
          <w:rFonts w:eastAsia="Calibri"/>
        </w:rPr>
        <w:lastRenderedPageBreak/>
        <w:t>Учитывать нормы рабочего времени на типовые операции. На первом этапе – экспертные оценки или используемые в настоящее время нормы, в дальнейшем – возможность корректировки норм с учетом фактической производственной деятельности</w:t>
      </w:r>
    </w:p>
    <w:p w:rsidR="00FE60B7" w:rsidRDefault="00FE60B7" w:rsidP="00241FFA">
      <w:pPr>
        <w:pStyle w:val="a3"/>
        <w:numPr>
          <w:ilvl w:val="2"/>
          <w:numId w:val="7"/>
        </w:numPr>
        <w:jc w:val="both"/>
      </w:pPr>
      <w:r>
        <w:t xml:space="preserve">Обеспечить выгрузку в </w:t>
      </w:r>
      <w:r>
        <w:rPr>
          <w:lang w:val="en-US"/>
        </w:rPr>
        <w:t>MS</w:t>
      </w:r>
      <w:r w:rsidRPr="00FE60B7">
        <w:t xml:space="preserve"> </w:t>
      </w:r>
      <w:r>
        <w:rPr>
          <w:lang w:val="en-US"/>
        </w:rPr>
        <w:t>Project</w:t>
      </w:r>
      <w:r w:rsidRPr="00FE60B7">
        <w:t xml:space="preserve"> </w:t>
      </w:r>
      <w:r>
        <w:t xml:space="preserve"> данных по каждой работе для последующего контроля и планирования</w:t>
      </w:r>
    </w:p>
    <w:p w:rsidR="00FE60B7" w:rsidRDefault="00FE60B7" w:rsidP="00241FFA">
      <w:pPr>
        <w:pStyle w:val="a3"/>
        <w:numPr>
          <w:ilvl w:val="2"/>
          <w:numId w:val="7"/>
        </w:numPr>
        <w:jc w:val="both"/>
      </w:pPr>
      <w:r>
        <w:t>Обеспечить возможность фиксировать рабочим точное время начала, окончания работ, длительность пауз</w:t>
      </w:r>
    </w:p>
    <w:p w:rsidR="00DC5251" w:rsidRPr="002C45AC" w:rsidRDefault="00DC5251" w:rsidP="00241FFA">
      <w:pPr>
        <w:pStyle w:val="a3"/>
        <w:numPr>
          <w:ilvl w:val="2"/>
          <w:numId w:val="7"/>
        </w:numPr>
        <w:spacing w:line="276" w:lineRule="auto"/>
        <w:contextualSpacing/>
        <w:jc w:val="both"/>
      </w:pPr>
      <w:r>
        <w:rPr>
          <w:rFonts w:eastAsia="Calibri"/>
        </w:rPr>
        <w:t>Учитывать фактическая доступность производственного оборудования и трудовых ресурсов</w:t>
      </w:r>
    </w:p>
    <w:p w:rsidR="00DC5251" w:rsidRDefault="00DC5251" w:rsidP="00241FFA">
      <w:pPr>
        <w:pStyle w:val="a3"/>
        <w:ind w:left="1214"/>
        <w:jc w:val="both"/>
      </w:pPr>
    </w:p>
    <w:p w:rsidR="00DC5251" w:rsidRDefault="00DC5251" w:rsidP="00241FFA">
      <w:pPr>
        <w:pStyle w:val="a3"/>
        <w:ind w:left="1214"/>
        <w:jc w:val="both"/>
      </w:pPr>
      <w:r>
        <w:t>Прочие пожелания дополнительного функционала по процессу управления работами необходимо уточнить у заказчика.</w:t>
      </w:r>
    </w:p>
    <w:p w:rsidR="00DC5251" w:rsidRDefault="00DC5251" w:rsidP="00241FFA">
      <w:pPr>
        <w:pStyle w:val="a3"/>
        <w:ind w:left="1214"/>
        <w:jc w:val="both"/>
      </w:pPr>
    </w:p>
    <w:p w:rsidR="00DC5251" w:rsidRDefault="00DC5251" w:rsidP="00241FFA">
      <w:pPr>
        <w:pStyle w:val="a3"/>
        <w:ind w:left="1214"/>
        <w:jc w:val="both"/>
      </w:pPr>
      <w:r>
        <w:t>На рис. 3 представлен процесс выполнения работы.</w:t>
      </w:r>
    </w:p>
    <w:p w:rsidR="00DC5251" w:rsidRDefault="00DC5251" w:rsidP="00241FFA">
      <w:pPr>
        <w:pStyle w:val="a3"/>
        <w:ind w:left="1214"/>
        <w:jc w:val="both"/>
      </w:pPr>
    </w:p>
    <w:p w:rsidR="00DC5251" w:rsidRDefault="00DC5251" w:rsidP="00241FFA">
      <w:pPr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54300DB" wp14:editId="5684C2D9">
            <wp:extent cx="5937885" cy="3182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251" w:rsidRDefault="00DC5251" w:rsidP="00241FFA">
      <w:pPr>
        <w:jc w:val="both"/>
        <w:rPr>
          <w:lang w:eastAsia="ru-RU"/>
        </w:rPr>
      </w:pPr>
    </w:p>
    <w:p w:rsidR="00DC5251" w:rsidRDefault="00DC5251" w:rsidP="00241FFA">
      <w:pPr>
        <w:jc w:val="both"/>
        <w:rPr>
          <w:lang w:eastAsia="ru-RU"/>
        </w:rPr>
      </w:pPr>
      <w:r>
        <w:rPr>
          <w:lang w:eastAsia="ru-RU"/>
        </w:rPr>
        <w:t>Рис.3. Процесс выполнения работы</w:t>
      </w:r>
    </w:p>
    <w:p w:rsidR="00DC5251" w:rsidRDefault="00DC5251" w:rsidP="00241FFA">
      <w:pPr>
        <w:jc w:val="both"/>
        <w:rPr>
          <w:lang w:eastAsia="ru-RU"/>
        </w:rPr>
      </w:pPr>
    </w:p>
    <w:p w:rsidR="00DC5251" w:rsidRDefault="00DC5251" w:rsidP="00241FFA">
      <w:pPr>
        <w:pStyle w:val="a4"/>
        <w:ind w:firstLine="708"/>
        <w:jc w:val="both"/>
        <w:rPr>
          <w:lang w:eastAsia="ru-RU"/>
        </w:rPr>
      </w:pPr>
      <w:r>
        <w:rPr>
          <w:lang w:eastAsia="ru-RU"/>
        </w:rPr>
        <w:t>Процесс управления закупками</w:t>
      </w:r>
    </w:p>
    <w:p w:rsidR="00DC5251" w:rsidRDefault="00DC5251" w:rsidP="00241FFA">
      <w:pPr>
        <w:jc w:val="both"/>
        <w:rPr>
          <w:lang w:eastAsia="ru-RU"/>
        </w:rPr>
      </w:pPr>
    </w:p>
    <w:p w:rsidR="00DC5251" w:rsidRDefault="00DC5251" w:rsidP="00241FFA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Автоматизация процесса закупок позволит </w:t>
      </w:r>
      <w:r w:rsidR="0022686C">
        <w:rPr>
          <w:lang w:eastAsia="ru-RU"/>
        </w:rPr>
        <w:t>обеспечить сырьем и материалами процесс выполнения работ в нужный момент времени.</w:t>
      </w:r>
    </w:p>
    <w:p w:rsidR="0022686C" w:rsidRDefault="0022686C" w:rsidP="00241FFA">
      <w:pPr>
        <w:ind w:firstLine="708"/>
        <w:jc w:val="both"/>
        <w:rPr>
          <w:lang w:eastAsia="ru-RU"/>
        </w:rPr>
      </w:pPr>
    </w:p>
    <w:p w:rsidR="0022686C" w:rsidRDefault="0022686C" w:rsidP="00241FFA">
      <w:pPr>
        <w:ind w:firstLine="708"/>
        <w:jc w:val="both"/>
        <w:rPr>
          <w:lang w:eastAsia="ru-RU"/>
        </w:rPr>
      </w:pPr>
      <w:r>
        <w:rPr>
          <w:lang w:eastAsia="ru-RU"/>
        </w:rPr>
        <w:t>Для автоматизации процесса необходимо:</w:t>
      </w:r>
    </w:p>
    <w:p w:rsidR="0022686C" w:rsidRDefault="0022686C" w:rsidP="00241FFA">
      <w:pPr>
        <w:ind w:firstLine="708"/>
        <w:jc w:val="both"/>
        <w:rPr>
          <w:lang w:eastAsia="ru-RU"/>
        </w:rPr>
      </w:pPr>
    </w:p>
    <w:p w:rsidR="0022686C" w:rsidRDefault="0022686C" w:rsidP="00241FFA">
      <w:pPr>
        <w:pStyle w:val="a3"/>
        <w:numPr>
          <w:ilvl w:val="2"/>
          <w:numId w:val="8"/>
        </w:numPr>
        <w:jc w:val="both"/>
      </w:pPr>
      <w:r>
        <w:t>Обеспечить формирование заявок поставщику на базе Заявок на поставку</w:t>
      </w:r>
    </w:p>
    <w:p w:rsidR="0022686C" w:rsidRDefault="0022686C" w:rsidP="00241FFA">
      <w:pPr>
        <w:pStyle w:val="a3"/>
        <w:numPr>
          <w:ilvl w:val="2"/>
          <w:numId w:val="8"/>
        </w:numPr>
        <w:jc w:val="both"/>
      </w:pPr>
      <w:r>
        <w:t>Учитывать остатк</w:t>
      </w:r>
      <w:r w:rsidR="00EA26FC">
        <w:t>и</w:t>
      </w:r>
      <w:r>
        <w:t xml:space="preserve"> сырья и материалов на складах компании</w:t>
      </w:r>
    </w:p>
    <w:p w:rsidR="0022686C" w:rsidRDefault="0022686C" w:rsidP="00241FFA">
      <w:pPr>
        <w:pStyle w:val="a3"/>
        <w:numPr>
          <w:ilvl w:val="2"/>
          <w:numId w:val="8"/>
        </w:numPr>
        <w:jc w:val="both"/>
      </w:pPr>
      <w:r>
        <w:lastRenderedPageBreak/>
        <w:t>Обеспечить возможность выставления рекламаций поставщику в случае прихода некачественного товара</w:t>
      </w:r>
    </w:p>
    <w:p w:rsidR="0022686C" w:rsidRDefault="0022686C" w:rsidP="00241FFA">
      <w:pPr>
        <w:pStyle w:val="a3"/>
        <w:ind w:left="1214"/>
        <w:jc w:val="both"/>
      </w:pPr>
    </w:p>
    <w:p w:rsidR="0022686C" w:rsidRDefault="0022686C" w:rsidP="00241FFA">
      <w:pPr>
        <w:pStyle w:val="a4"/>
        <w:ind w:firstLine="708"/>
        <w:jc w:val="both"/>
        <w:rPr>
          <w:lang w:eastAsia="ru-RU"/>
        </w:rPr>
      </w:pPr>
      <w:r>
        <w:t>Процесс транспортной деятельности компании</w:t>
      </w:r>
    </w:p>
    <w:p w:rsidR="0022686C" w:rsidRDefault="0022686C" w:rsidP="00241FFA">
      <w:pPr>
        <w:jc w:val="both"/>
        <w:rPr>
          <w:lang w:eastAsia="ru-RU"/>
        </w:rPr>
      </w:pPr>
    </w:p>
    <w:p w:rsidR="0022686C" w:rsidRDefault="00EC456B" w:rsidP="00241FFA">
      <w:pPr>
        <w:tabs>
          <w:tab w:val="left" w:pos="1328"/>
        </w:tabs>
        <w:jc w:val="both"/>
        <w:rPr>
          <w:lang w:eastAsia="ru-RU"/>
        </w:rPr>
      </w:pPr>
      <w:r>
        <w:rPr>
          <w:lang w:eastAsia="ru-RU"/>
        </w:rPr>
        <w:tab/>
      </w:r>
      <w:r w:rsidR="0022686C">
        <w:rPr>
          <w:lang w:eastAsia="ru-RU"/>
        </w:rPr>
        <w:t>Автоматизация данного процесса позволит обеспечить сырьем материалами объект, в котором ведутся работы,  в нужный момент времени.</w:t>
      </w:r>
    </w:p>
    <w:p w:rsidR="0022686C" w:rsidRDefault="0022686C" w:rsidP="00241FFA">
      <w:pPr>
        <w:tabs>
          <w:tab w:val="left" w:pos="1328"/>
        </w:tabs>
        <w:jc w:val="both"/>
        <w:rPr>
          <w:lang w:eastAsia="ru-RU"/>
        </w:rPr>
      </w:pPr>
    </w:p>
    <w:p w:rsidR="0022686C" w:rsidRDefault="0022686C" w:rsidP="00241FFA">
      <w:pPr>
        <w:tabs>
          <w:tab w:val="left" w:pos="1328"/>
        </w:tabs>
        <w:jc w:val="both"/>
        <w:rPr>
          <w:lang w:eastAsia="ru-RU"/>
        </w:rPr>
      </w:pPr>
      <w:r>
        <w:rPr>
          <w:lang w:eastAsia="ru-RU"/>
        </w:rPr>
        <w:tab/>
        <w:t>Для автоматизации процесса необходимо:</w:t>
      </w:r>
    </w:p>
    <w:p w:rsidR="0022686C" w:rsidRDefault="0022686C" w:rsidP="00241FFA">
      <w:pPr>
        <w:pStyle w:val="a3"/>
        <w:tabs>
          <w:tab w:val="left" w:pos="1328"/>
        </w:tabs>
        <w:ind w:left="2232"/>
        <w:jc w:val="both"/>
      </w:pPr>
    </w:p>
    <w:p w:rsidR="0022686C" w:rsidRDefault="0022686C" w:rsidP="00241FFA">
      <w:pPr>
        <w:pStyle w:val="a3"/>
        <w:numPr>
          <w:ilvl w:val="2"/>
          <w:numId w:val="8"/>
        </w:numPr>
        <w:jc w:val="both"/>
      </w:pPr>
      <w:r>
        <w:t xml:space="preserve">Обеспечить формирование </w:t>
      </w:r>
      <w:r w:rsidR="00EC456B">
        <w:t>маршрутов из пунктов назначения</w:t>
      </w:r>
    </w:p>
    <w:p w:rsidR="00EC456B" w:rsidRDefault="00EC456B" w:rsidP="00241FFA">
      <w:pPr>
        <w:pStyle w:val="a3"/>
        <w:numPr>
          <w:ilvl w:val="2"/>
          <w:numId w:val="8"/>
        </w:numPr>
        <w:jc w:val="both"/>
      </w:pPr>
      <w:r>
        <w:t>Пункты назначения должны формироваться из Заявки от клиента</w:t>
      </w:r>
    </w:p>
    <w:p w:rsidR="00EC456B" w:rsidRDefault="00EC456B" w:rsidP="00241FFA">
      <w:pPr>
        <w:pStyle w:val="a3"/>
        <w:numPr>
          <w:ilvl w:val="2"/>
          <w:numId w:val="8"/>
        </w:numPr>
        <w:jc w:val="both"/>
      </w:pPr>
      <w:r>
        <w:t>Формировать транспортные документы</w:t>
      </w:r>
    </w:p>
    <w:p w:rsidR="00EA26FC" w:rsidRDefault="00EA26FC" w:rsidP="00241FFA">
      <w:pPr>
        <w:pStyle w:val="a3"/>
        <w:numPr>
          <w:ilvl w:val="2"/>
          <w:numId w:val="8"/>
        </w:numPr>
        <w:jc w:val="both"/>
      </w:pPr>
      <w:r>
        <w:t>Обеспечить фиксацию выполнения заданий на смартфонах</w:t>
      </w:r>
    </w:p>
    <w:p w:rsidR="00EC456B" w:rsidRDefault="00EC456B" w:rsidP="00241FFA">
      <w:pPr>
        <w:pStyle w:val="a3"/>
        <w:ind w:left="1214"/>
        <w:jc w:val="both"/>
      </w:pPr>
    </w:p>
    <w:p w:rsidR="00EC456B" w:rsidRDefault="00EC456B" w:rsidP="00241FFA">
      <w:pPr>
        <w:pStyle w:val="a4"/>
        <w:ind w:firstLine="708"/>
        <w:jc w:val="both"/>
      </w:pPr>
      <w:r>
        <w:t>Процесс взаиморасчетов</w:t>
      </w:r>
    </w:p>
    <w:p w:rsidR="00EC456B" w:rsidRDefault="00EC456B" w:rsidP="00241FFA">
      <w:pPr>
        <w:jc w:val="both"/>
      </w:pPr>
      <w:r>
        <w:tab/>
      </w:r>
    </w:p>
    <w:p w:rsidR="00EC456B" w:rsidRDefault="00EC456B" w:rsidP="00241FFA">
      <w:pPr>
        <w:jc w:val="both"/>
      </w:pPr>
      <w:r>
        <w:tab/>
        <w:t>Автоматизация процесса взаиморасчета позволит оплачивать услуги контрагентов, контролировать и учитывать оплату от клиента.</w:t>
      </w:r>
    </w:p>
    <w:p w:rsidR="00EC456B" w:rsidRDefault="00EC456B" w:rsidP="00241FFA">
      <w:pPr>
        <w:jc w:val="both"/>
      </w:pPr>
    </w:p>
    <w:p w:rsidR="00EC456B" w:rsidRDefault="00EC456B" w:rsidP="00241FFA">
      <w:pPr>
        <w:jc w:val="both"/>
      </w:pPr>
      <w:r>
        <w:tab/>
        <w:t>Для автоматизации процесса необходимо:</w:t>
      </w:r>
    </w:p>
    <w:p w:rsidR="001727AD" w:rsidRDefault="001727AD" w:rsidP="00241FFA">
      <w:pPr>
        <w:jc w:val="both"/>
        <w:rPr>
          <w:lang w:eastAsia="ru-RU"/>
        </w:rPr>
      </w:pPr>
    </w:p>
    <w:p w:rsidR="001727AD" w:rsidRDefault="001727AD" w:rsidP="00241FFA">
      <w:pPr>
        <w:pStyle w:val="a3"/>
        <w:numPr>
          <w:ilvl w:val="2"/>
          <w:numId w:val="8"/>
        </w:numPr>
        <w:jc w:val="both"/>
      </w:pPr>
      <w:r>
        <w:t>Обеспечить формирование счетов клиенту в соответствии с договором</w:t>
      </w:r>
    </w:p>
    <w:p w:rsidR="001727AD" w:rsidRDefault="001727AD" w:rsidP="00241FFA">
      <w:pPr>
        <w:pStyle w:val="a3"/>
        <w:numPr>
          <w:ilvl w:val="2"/>
          <w:numId w:val="8"/>
        </w:numPr>
        <w:jc w:val="both"/>
      </w:pPr>
      <w:r>
        <w:t>Формировать заявки на платеж для оплаты сырья и материалов от поставщиков</w:t>
      </w:r>
    </w:p>
    <w:p w:rsidR="001727AD" w:rsidRPr="00A861D1" w:rsidRDefault="001727AD" w:rsidP="00241FFA">
      <w:pPr>
        <w:pStyle w:val="a3"/>
        <w:numPr>
          <w:ilvl w:val="2"/>
          <w:numId w:val="8"/>
        </w:numPr>
        <w:spacing w:line="276" w:lineRule="auto"/>
        <w:contextualSpacing/>
        <w:jc w:val="both"/>
      </w:pPr>
      <w:r>
        <w:rPr>
          <w:rFonts w:eastAsia="Calibri"/>
        </w:rPr>
        <w:t>Должна быть обеспечена возможность разбора банковской выписки по расчетному счету, по которой подтверждается проведение конкретных платежей</w:t>
      </w:r>
    </w:p>
    <w:p w:rsidR="001727AD" w:rsidRPr="001727AD" w:rsidRDefault="001727AD" w:rsidP="00241FFA">
      <w:pPr>
        <w:pStyle w:val="a3"/>
        <w:numPr>
          <w:ilvl w:val="2"/>
          <w:numId w:val="8"/>
        </w:numPr>
        <w:jc w:val="both"/>
      </w:pPr>
      <w:r>
        <w:rPr>
          <w:rFonts w:eastAsia="Calibri"/>
        </w:rPr>
        <w:t>При разборе выписки платежи привязываются к договорам и заявкам от клиентов. По факту поступления средств, принимаются решения о передачи заявок от клиентов в дальнейшую обработку</w:t>
      </w:r>
    </w:p>
    <w:p w:rsidR="001727AD" w:rsidRDefault="001727AD" w:rsidP="00241FFA">
      <w:pPr>
        <w:pStyle w:val="a3"/>
        <w:ind w:left="1214"/>
        <w:jc w:val="both"/>
        <w:rPr>
          <w:rFonts w:eastAsia="Calibri"/>
        </w:rPr>
      </w:pPr>
    </w:p>
    <w:p w:rsidR="001727AD" w:rsidRDefault="001727AD" w:rsidP="00241FFA">
      <w:pPr>
        <w:pStyle w:val="a4"/>
        <w:ind w:left="708"/>
        <w:jc w:val="both"/>
      </w:pPr>
      <w:r>
        <w:t xml:space="preserve">Процесс </w:t>
      </w:r>
      <w:r>
        <w:rPr>
          <w:rFonts w:eastAsia="Calibri"/>
        </w:rPr>
        <w:t>организации системы календарного планирования, напоминаний, формирования и контроля исполнения задач и поручений</w:t>
      </w:r>
    </w:p>
    <w:p w:rsidR="0022686C" w:rsidRDefault="001727AD" w:rsidP="00241FFA">
      <w:pPr>
        <w:tabs>
          <w:tab w:val="left" w:pos="1328"/>
        </w:tabs>
        <w:jc w:val="both"/>
        <w:rPr>
          <w:lang w:eastAsia="ru-RU"/>
        </w:rPr>
      </w:pPr>
      <w:r>
        <w:rPr>
          <w:lang w:eastAsia="ru-RU"/>
        </w:rPr>
        <w:tab/>
      </w:r>
    </w:p>
    <w:p w:rsidR="001727AD" w:rsidRDefault="001727AD" w:rsidP="00241FFA">
      <w:pPr>
        <w:tabs>
          <w:tab w:val="left" w:pos="1328"/>
        </w:tabs>
        <w:jc w:val="both"/>
        <w:rPr>
          <w:lang w:eastAsia="ru-RU"/>
        </w:rPr>
      </w:pPr>
      <w:r>
        <w:rPr>
          <w:lang w:eastAsia="ru-RU"/>
        </w:rPr>
        <w:tab/>
        <w:t>Необходимо:</w:t>
      </w:r>
    </w:p>
    <w:p w:rsidR="001727AD" w:rsidRDefault="001727AD" w:rsidP="00241FFA">
      <w:pPr>
        <w:tabs>
          <w:tab w:val="left" w:pos="1328"/>
        </w:tabs>
        <w:jc w:val="both"/>
        <w:rPr>
          <w:lang w:eastAsia="ru-RU"/>
        </w:rPr>
      </w:pPr>
    </w:p>
    <w:p w:rsidR="001727AD" w:rsidRPr="001727AD" w:rsidRDefault="001727AD" w:rsidP="00241FFA">
      <w:pPr>
        <w:pStyle w:val="a3"/>
        <w:numPr>
          <w:ilvl w:val="2"/>
          <w:numId w:val="5"/>
        </w:numPr>
        <w:spacing w:line="276" w:lineRule="auto"/>
        <w:contextualSpacing/>
        <w:jc w:val="both"/>
      </w:pPr>
      <w:r w:rsidRPr="004B4DEB">
        <w:rPr>
          <w:rFonts w:eastAsia="Calibri"/>
        </w:rPr>
        <w:t>Обеспечить автоматическое создание напоминаний о необходимости обработки информационных объектов, участвующих в автоматизируемых бизнес-процессах в соответствии с изменяющимися статусами документов</w:t>
      </w:r>
    </w:p>
    <w:p w:rsidR="001727AD" w:rsidRPr="004B4DEB" w:rsidRDefault="001727AD" w:rsidP="00241FFA">
      <w:pPr>
        <w:pStyle w:val="a3"/>
        <w:numPr>
          <w:ilvl w:val="2"/>
          <w:numId w:val="5"/>
        </w:numPr>
        <w:spacing w:line="276" w:lineRule="auto"/>
        <w:contextualSpacing/>
        <w:jc w:val="both"/>
      </w:pPr>
      <w:r w:rsidRPr="004B4DEB">
        <w:rPr>
          <w:rFonts w:eastAsia="Calibri"/>
        </w:rPr>
        <w:t xml:space="preserve">Обеспечить возможность создания поручений своим подчиненным в соответствии с </w:t>
      </w:r>
      <w:proofErr w:type="spellStart"/>
      <w:r w:rsidRPr="004B4DEB">
        <w:rPr>
          <w:rFonts w:eastAsia="Calibri"/>
        </w:rPr>
        <w:t>оргштатной</w:t>
      </w:r>
      <w:proofErr w:type="spellEnd"/>
      <w:r w:rsidRPr="004B4DEB">
        <w:rPr>
          <w:rFonts w:eastAsia="Calibri"/>
        </w:rPr>
        <w:t xml:space="preserve"> структурой и использованием календаря</w:t>
      </w:r>
    </w:p>
    <w:p w:rsidR="001727AD" w:rsidRPr="00EA26FC" w:rsidRDefault="001727AD" w:rsidP="00241FFA">
      <w:pPr>
        <w:pStyle w:val="a3"/>
        <w:numPr>
          <w:ilvl w:val="2"/>
          <w:numId w:val="5"/>
        </w:numPr>
        <w:spacing w:line="276" w:lineRule="auto"/>
        <w:contextualSpacing/>
        <w:jc w:val="both"/>
      </w:pPr>
      <w:r w:rsidRPr="004B4DEB">
        <w:rPr>
          <w:rFonts w:eastAsia="Calibri"/>
        </w:rPr>
        <w:lastRenderedPageBreak/>
        <w:t>Обеспечить возможность просмотра и регистрации факта выполнения по своим задачам и поручениям</w:t>
      </w:r>
    </w:p>
    <w:p w:rsidR="00EA26FC" w:rsidRPr="004B792A" w:rsidRDefault="00EA26FC" w:rsidP="00EA26FC">
      <w:pPr>
        <w:pStyle w:val="a3"/>
        <w:spacing w:line="276" w:lineRule="auto"/>
        <w:ind w:left="1214"/>
        <w:contextualSpacing/>
        <w:jc w:val="both"/>
      </w:pPr>
    </w:p>
    <w:p w:rsidR="004B792A" w:rsidRDefault="004B792A" w:rsidP="00241FFA">
      <w:pPr>
        <w:pStyle w:val="a4"/>
        <w:ind w:firstLine="708"/>
        <w:jc w:val="both"/>
      </w:pPr>
      <w:r>
        <w:t>Процесс обработки тендерных заявок</w:t>
      </w:r>
    </w:p>
    <w:p w:rsidR="004B792A" w:rsidRDefault="004B792A" w:rsidP="00241FFA">
      <w:pPr>
        <w:jc w:val="both"/>
      </w:pPr>
    </w:p>
    <w:p w:rsidR="004B792A" w:rsidRPr="00241FFA" w:rsidRDefault="004B792A" w:rsidP="00241FFA">
      <w:pPr>
        <w:jc w:val="both"/>
        <w:rPr>
          <w:sz w:val="24"/>
          <w:szCs w:val="24"/>
          <w:lang w:eastAsia="ru-RU"/>
        </w:rPr>
      </w:pPr>
      <w:r>
        <w:tab/>
      </w:r>
      <w:r w:rsidRPr="00241FFA">
        <w:rPr>
          <w:sz w:val="24"/>
          <w:szCs w:val="24"/>
          <w:lang w:eastAsia="ru-RU"/>
        </w:rPr>
        <w:t xml:space="preserve">Автоматизация данного процесса позволит </w:t>
      </w:r>
      <w:r w:rsidR="00241FFA" w:rsidRPr="00241FFA">
        <w:rPr>
          <w:sz w:val="24"/>
          <w:szCs w:val="24"/>
          <w:lang w:eastAsia="ru-RU"/>
        </w:rPr>
        <w:t>обрабатывать тендерные заявки, вовремя готовить конкурсную заявку и отслеживать процесс выполнения обязательств по тендерным договорам.</w:t>
      </w:r>
    </w:p>
    <w:p w:rsidR="00241FFA" w:rsidRPr="00241FFA" w:rsidRDefault="00241FFA" w:rsidP="00241FFA">
      <w:pPr>
        <w:jc w:val="both"/>
        <w:rPr>
          <w:sz w:val="24"/>
          <w:szCs w:val="24"/>
          <w:lang w:eastAsia="ru-RU"/>
        </w:rPr>
      </w:pPr>
    </w:p>
    <w:p w:rsidR="00241FFA" w:rsidRPr="00241FFA" w:rsidRDefault="00241FFA" w:rsidP="00241FFA">
      <w:pPr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ab/>
        <w:t>Для автоматизации процесса необходимо:</w:t>
      </w:r>
    </w:p>
    <w:p w:rsidR="00241FFA" w:rsidRPr="00241FFA" w:rsidRDefault="00241FFA" w:rsidP="00241FFA">
      <w:pPr>
        <w:jc w:val="both"/>
        <w:rPr>
          <w:sz w:val="24"/>
          <w:szCs w:val="24"/>
          <w:lang w:eastAsia="ru-RU"/>
        </w:rPr>
      </w:pPr>
    </w:p>
    <w:p w:rsidR="00241FFA" w:rsidRPr="00241FFA" w:rsidRDefault="00241FF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Обеспечить ввод исходных данных в тендерную заявку</w:t>
      </w:r>
    </w:p>
    <w:p w:rsidR="00241FFA" w:rsidRPr="00241FFA" w:rsidRDefault="00241FF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 xml:space="preserve">Выставлять счета и заявки на платеж для перевода и возврата обеспечения заявки и контакта </w:t>
      </w:r>
    </w:p>
    <w:p w:rsidR="00241FFA" w:rsidRPr="00241FFA" w:rsidRDefault="00241FF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Обеспечить доступ к заявке в нужный момент времени для согласования участия в торгах, а также в отдельных лотах</w:t>
      </w:r>
    </w:p>
    <w:p w:rsidR="00241FFA" w:rsidRDefault="00241FFA" w:rsidP="00241FFA">
      <w:pPr>
        <w:pStyle w:val="a3"/>
        <w:ind w:left="360"/>
        <w:jc w:val="both"/>
      </w:pPr>
    </w:p>
    <w:p w:rsidR="004B792A" w:rsidRDefault="00EA26FC" w:rsidP="00EA26FC">
      <w:pPr>
        <w:pStyle w:val="a4"/>
        <w:ind w:left="708"/>
      </w:pPr>
      <w:r>
        <w:t xml:space="preserve">Процесс автоматизации складского учета </w:t>
      </w:r>
    </w:p>
    <w:p w:rsidR="00EA26FC" w:rsidRDefault="00EA26FC" w:rsidP="00EA26FC"/>
    <w:p w:rsidR="00EA26FC" w:rsidRDefault="00EA26FC" w:rsidP="00EA26FC">
      <w:r>
        <w:tab/>
        <w:t>Автоматизация данного процесса позволит автоматизировать процесс приемки и отгрузки товара со складов, в том числе фиксировать информацию о партиях. Будут постоянно актуализироваться остатки по каждому товару, что позволит автоматически ставить задания на закупку сырья и материалов. Также возможна автоматизация процесса инвентаризации складов.</w:t>
      </w:r>
    </w:p>
    <w:p w:rsidR="00EA26FC" w:rsidRPr="00EA26FC" w:rsidRDefault="00EA26FC" w:rsidP="00EA26FC"/>
    <w:p w:rsidR="001727AD" w:rsidRDefault="001727AD" w:rsidP="00241FFA">
      <w:pPr>
        <w:pStyle w:val="a4"/>
        <w:ind w:firstLine="708"/>
        <w:jc w:val="both"/>
      </w:pPr>
      <w:r>
        <w:t>Аналитические отчеты и выходные формы</w:t>
      </w:r>
    </w:p>
    <w:p w:rsidR="001727AD" w:rsidRDefault="001727AD" w:rsidP="00241FFA">
      <w:pPr>
        <w:jc w:val="both"/>
      </w:pPr>
    </w:p>
    <w:p w:rsidR="004B792A" w:rsidRPr="00241FFA" w:rsidRDefault="001727AD" w:rsidP="00241FFA">
      <w:pPr>
        <w:pStyle w:val="a3"/>
        <w:ind w:left="0" w:firstLine="357"/>
        <w:jc w:val="both"/>
        <w:rPr>
          <w:rFonts w:eastAsia="Calibri"/>
        </w:rPr>
      </w:pPr>
      <w:r>
        <w:tab/>
      </w:r>
      <w:r w:rsidRPr="00241FFA">
        <w:rPr>
          <w:rFonts w:eastAsia="Calibri"/>
        </w:rPr>
        <w:t xml:space="preserve">На основе данных, которые будут </w:t>
      </w:r>
      <w:proofErr w:type="gramStart"/>
      <w:r w:rsidRPr="00241FFA">
        <w:rPr>
          <w:rFonts w:eastAsia="Calibri"/>
        </w:rPr>
        <w:t>учитываться</w:t>
      </w:r>
      <w:proofErr w:type="gramEnd"/>
      <w:r w:rsidRPr="00241FFA">
        <w:rPr>
          <w:rFonts w:eastAsia="Calibri"/>
        </w:rPr>
        <w:t xml:space="preserve"> и обрабатываться в системе, необходимо будет создать отчеты и выходные формы для </w:t>
      </w:r>
      <w:r w:rsidR="004B792A" w:rsidRPr="00241FFA">
        <w:rPr>
          <w:rFonts w:eastAsia="Calibri"/>
        </w:rPr>
        <w:t>контроля компании</w:t>
      </w:r>
      <w:r w:rsidRPr="00241FFA">
        <w:rPr>
          <w:rFonts w:eastAsia="Calibri"/>
        </w:rPr>
        <w:t>. Перечень выходных форм и отчетов необходимо уточнить у заказчика.</w:t>
      </w:r>
      <w:r w:rsidR="004B792A" w:rsidRPr="00241FFA">
        <w:rPr>
          <w:rFonts w:eastAsia="Calibri"/>
        </w:rPr>
        <w:t xml:space="preserve"> Выходные формы выполняются в системе подготовки отчетов </w:t>
      </w:r>
      <w:proofErr w:type="spellStart"/>
      <w:r w:rsidR="004B792A" w:rsidRPr="00241FFA">
        <w:rPr>
          <w:rFonts w:eastAsia="Calibri"/>
        </w:rPr>
        <w:t>Carabi</w:t>
      </w:r>
      <w:proofErr w:type="spellEnd"/>
      <w:r w:rsidR="004B792A" w:rsidRPr="00241FFA">
        <w:rPr>
          <w:rFonts w:eastAsia="Calibri"/>
        </w:rPr>
        <w:t xml:space="preserve"> – </w:t>
      </w:r>
      <w:proofErr w:type="spellStart"/>
      <w:r w:rsidR="004B792A" w:rsidRPr="00241FFA">
        <w:rPr>
          <w:rFonts w:eastAsia="Calibri"/>
        </w:rPr>
        <w:t>Fastreport</w:t>
      </w:r>
      <w:proofErr w:type="spellEnd"/>
      <w:r w:rsidR="004B792A" w:rsidRPr="00241FFA">
        <w:rPr>
          <w:rFonts w:eastAsia="Calibri"/>
        </w:rPr>
        <w:t xml:space="preserve"> и могут быть экспортированы в форматы PDF, </w:t>
      </w:r>
      <w:proofErr w:type="spellStart"/>
      <w:r w:rsidR="004B792A" w:rsidRPr="00241FFA">
        <w:rPr>
          <w:rFonts w:eastAsia="Calibri"/>
        </w:rPr>
        <w:t>Microsoft</w:t>
      </w:r>
      <w:proofErr w:type="spellEnd"/>
      <w:r w:rsidR="004B792A" w:rsidRPr="00241FFA">
        <w:rPr>
          <w:rFonts w:eastAsia="Calibri"/>
        </w:rPr>
        <w:t xml:space="preserve"> </w:t>
      </w:r>
      <w:proofErr w:type="spellStart"/>
      <w:r w:rsidR="004B792A" w:rsidRPr="00241FFA">
        <w:rPr>
          <w:rFonts w:eastAsia="Calibri"/>
        </w:rPr>
        <w:t>Excel</w:t>
      </w:r>
      <w:proofErr w:type="spellEnd"/>
      <w:r w:rsidR="004B792A" w:rsidRPr="00241FFA">
        <w:rPr>
          <w:rFonts w:eastAsia="Calibri"/>
        </w:rPr>
        <w:t xml:space="preserve">, </w:t>
      </w:r>
      <w:proofErr w:type="spellStart"/>
      <w:r w:rsidR="004B792A" w:rsidRPr="00241FFA">
        <w:rPr>
          <w:rFonts w:eastAsia="Calibri"/>
        </w:rPr>
        <w:t>Microsoft</w:t>
      </w:r>
      <w:proofErr w:type="spellEnd"/>
      <w:r w:rsidR="004B792A" w:rsidRPr="00241FFA">
        <w:rPr>
          <w:rFonts w:eastAsia="Calibri"/>
        </w:rPr>
        <w:t xml:space="preserve"> </w:t>
      </w:r>
      <w:proofErr w:type="spellStart"/>
      <w:r w:rsidR="004B792A" w:rsidRPr="00241FFA">
        <w:rPr>
          <w:rFonts w:eastAsia="Calibri"/>
        </w:rPr>
        <w:t>Word</w:t>
      </w:r>
      <w:proofErr w:type="spellEnd"/>
      <w:r w:rsidR="004B792A" w:rsidRPr="00241FFA">
        <w:rPr>
          <w:rFonts w:eastAsia="Calibri"/>
        </w:rPr>
        <w:t>. Любой подготовленный список имеется возможность сохранить в формате Microsoft Excel.</w:t>
      </w:r>
    </w:p>
    <w:p w:rsidR="001727AD" w:rsidRDefault="004B792A" w:rsidP="00241FFA">
      <w:pPr>
        <w:jc w:val="both"/>
      </w:pPr>
      <w:r>
        <w:tab/>
      </w:r>
    </w:p>
    <w:p w:rsidR="004B792A" w:rsidRPr="00241FFA" w:rsidRDefault="004B792A" w:rsidP="00241FFA">
      <w:pPr>
        <w:jc w:val="both"/>
        <w:rPr>
          <w:sz w:val="24"/>
          <w:szCs w:val="24"/>
          <w:lang w:eastAsia="ru-RU"/>
        </w:rPr>
      </w:pPr>
      <w:r>
        <w:tab/>
      </w:r>
      <w:r w:rsidRPr="00241FFA">
        <w:rPr>
          <w:sz w:val="24"/>
          <w:szCs w:val="24"/>
          <w:lang w:eastAsia="ru-RU"/>
        </w:rPr>
        <w:t>Примерный перечень отчетов и форм: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 xml:space="preserve">Заявка от клиента 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Заказ поставщику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Договор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Маршрутный лист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Акт выполненных работ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Счет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Счет-фактура</w:t>
      </w:r>
    </w:p>
    <w:p w:rsidR="004B792A" w:rsidRPr="00241FFA" w:rsidRDefault="004B792A" w:rsidP="00241FFA">
      <w:pPr>
        <w:numPr>
          <w:ilvl w:val="0"/>
          <w:numId w:val="12"/>
        </w:numPr>
        <w:spacing w:line="240" w:lineRule="auto"/>
        <w:ind w:left="851" w:hanging="426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Товарно-транспортная накладная (Торг-12)</w:t>
      </w:r>
    </w:p>
    <w:p w:rsidR="004B792A" w:rsidRDefault="004B792A" w:rsidP="00241FFA">
      <w:pPr>
        <w:jc w:val="both"/>
        <w:rPr>
          <w:rFonts w:cs="Tahoma"/>
        </w:rPr>
      </w:pPr>
    </w:p>
    <w:p w:rsidR="00EA26FC" w:rsidRDefault="00EA26FC" w:rsidP="00EA26FC">
      <w:pPr>
        <w:pStyle w:val="a4"/>
      </w:pPr>
    </w:p>
    <w:p w:rsidR="004B792A" w:rsidRPr="001727AD" w:rsidRDefault="004B792A" w:rsidP="00241FFA">
      <w:pPr>
        <w:jc w:val="both"/>
      </w:pPr>
    </w:p>
    <w:p w:rsidR="001727AD" w:rsidRDefault="001727AD" w:rsidP="00241FFA">
      <w:pPr>
        <w:tabs>
          <w:tab w:val="left" w:pos="1328"/>
        </w:tabs>
        <w:jc w:val="both"/>
        <w:rPr>
          <w:lang w:eastAsia="ru-RU"/>
        </w:rPr>
      </w:pPr>
    </w:p>
    <w:p w:rsidR="00241FFA" w:rsidRDefault="001727AD" w:rsidP="00241FFA">
      <w:pPr>
        <w:pStyle w:val="a3"/>
        <w:tabs>
          <w:tab w:val="left" w:pos="1328"/>
        </w:tabs>
        <w:ind w:left="360"/>
        <w:jc w:val="both"/>
      </w:pPr>
      <w:r>
        <w:tab/>
      </w:r>
    </w:p>
    <w:p w:rsidR="00241FFA" w:rsidRDefault="00241FFA" w:rsidP="00241FFA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br w:type="page"/>
      </w:r>
    </w:p>
    <w:p w:rsidR="00241FFA" w:rsidRDefault="00241FFA" w:rsidP="00241FFA">
      <w:pPr>
        <w:pStyle w:val="1"/>
        <w:ind w:firstLine="708"/>
        <w:jc w:val="both"/>
      </w:pPr>
      <w:bookmarkStart w:id="3" w:name="_Toc425176207"/>
      <w:r>
        <w:lastRenderedPageBreak/>
        <w:t>Разрабатываемые подсистемы</w:t>
      </w:r>
      <w:r w:rsidR="00CC0FCC">
        <w:t xml:space="preserve"> и план работ</w:t>
      </w:r>
      <w:bookmarkEnd w:id="3"/>
    </w:p>
    <w:p w:rsidR="00241FFA" w:rsidRDefault="00241FFA" w:rsidP="00241FFA">
      <w:pPr>
        <w:jc w:val="both"/>
      </w:pPr>
    </w:p>
    <w:p w:rsidR="0022686C" w:rsidRDefault="00241FFA" w:rsidP="00241FFA">
      <w:pPr>
        <w:ind w:firstLine="708"/>
        <w:jc w:val="both"/>
        <w:rPr>
          <w:sz w:val="24"/>
          <w:szCs w:val="24"/>
          <w:lang w:eastAsia="ru-RU"/>
        </w:rPr>
      </w:pPr>
      <w:r w:rsidRPr="00241FFA">
        <w:rPr>
          <w:sz w:val="24"/>
          <w:szCs w:val="24"/>
          <w:lang w:eastAsia="ru-RU"/>
        </w:rPr>
        <w:t>Исходя из бизнес-процессов, которые будет автоматизированы, будет целесообразно поделить информа</w:t>
      </w:r>
      <w:r w:rsidR="003D76AE">
        <w:rPr>
          <w:sz w:val="24"/>
          <w:szCs w:val="24"/>
          <w:lang w:eastAsia="ru-RU"/>
        </w:rPr>
        <w:t>ционную систему на несколько подсистем, которые будут разрабатываться, а также вводиться в эксплуатацию последовательно.</w:t>
      </w:r>
    </w:p>
    <w:p w:rsidR="00DA6099" w:rsidRDefault="00DA6099" w:rsidP="00241FFA">
      <w:pPr>
        <w:ind w:firstLine="708"/>
        <w:jc w:val="both"/>
        <w:rPr>
          <w:sz w:val="24"/>
          <w:szCs w:val="24"/>
          <w:lang w:eastAsia="ru-RU"/>
        </w:rPr>
      </w:pPr>
    </w:p>
    <w:p w:rsidR="00DA6099" w:rsidRPr="00CC0FCC" w:rsidRDefault="00DA6099" w:rsidP="00DA6099">
      <w:pPr>
        <w:pStyle w:val="a4"/>
        <w:rPr>
          <w:lang w:eastAsia="ru-RU"/>
        </w:rPr>
      </w:pPr>
      <w:r w:rsidRPr="00CC0FCC">
        <w:rPr>
          <w:lang w:eastAsia="ru-RU"/>
        </w:rPr>
        <w:t>Техническое задание</w:t>
      </w:r>
    </w:p>
    <w:p w:rsidR="00DA6099" w:rsidRPr="00CC0FCC" w:rsidRDefault="00DA6099" w:rsidP="00DA6099">
      <w:pPr>
        <w:pStyle w:val="a3"/>
        <w:numPr>
          <w:ilvl w:val="0"/>
          <w:numId w:val="14"/>
        </w:numPr>
        <w:spacing w:line="276" w:lineRule="auto"/>
        <w:contextualSpacing/>
      </w:pPr>
      <w:r w:rsidRPr="00CC0FCC">
        <w:t>Разработка технического задания на создание системы, в котором должны быть описаны и согласованы с заказчиком:</w:t>
      </w:r>
    </w:p>
    <w:p w:rsidR="00DA6099" w:rsidRPr="00CC0FCC" w:rsidRDefault="00DA6099" w:rsidP="00DA6099">
      <w:pPr>
        <w:pStyle w:val="a3"/>
        <w:numPr>
          <w:ilvl w:val="1"/>
          <w:numId w:val="14"/>
        </w:numPr>
        <w:spacing w:line="276" w:lineRule="auto"/>
        <w:contextualSpacing/>
      </w:pPr>
      <w:r w:rsidRPr="00CC0FCC">
        <w:t>Состав и набор реквизитов информационных объектов учета и анализа</w:t>
      </w:r>
    </w:p>
    <w:p w:rsidR="00DA6099" w:rsidRPr="00CC0FCC" w:rsidRDefault="00DA6099" w:rsidP="00DA6099">
      <w:pPr>
        <w:pStyle w:val="a3"/>
        <w:numPr>
          <w:ilvl w:val="1"/>
          <w:numId w:val="14"/>
        </w:numPr>
        <w:spacing w:line="276" w:lineRule="auto"/>
        <w:contextualSpacing/>
      </w:pPr>
      <w:r w:rsidRPr="00CC0FCC">
        <w:t>План-график выполнения работ</w:t>
      </w:r>
    </w:p>
    <w:p w:rsidR="00DA6099" w:rsidRPr="00CC0FCC" w:rsidRDefault="00DA6099" w:rsidP="00DA6099">
      <w:pPr>
        <w:pStyle w:val="a3"/>
        <w:numPr>
          <w:ilvl w:val="1"/>
          <w:numId w:val="14"/>
        </w:numPr>
        <w:spacing w:line="276" w:lineRule="auto"/>
        <w:contextualSpacing/>
      </w:pPr>
      <w:r w:rsidRPr="00CC0FCC">
        <w:t>Состав и дизайн бланк - форм для печати документов</w:t>
      </w:r>
    </w:p>
    <w:p w:rsidR="00DA6099" w:rsidRPr="00CC0FCC" w:rsidRDefault="00DA6099" w:rsidP="00DA6099">
      <w:pPr>
        <w:pStyle w:val="a3"/>
        <w:numPr>
          <w:ilvl w:val="1"/>
          <w:numId w:val="14"/>
        </w:numPr>
        <w:spacing w:line="276" w:lineRule="auto"/>
        <w:contextualSpacing/>
      </w:pPr>
      <w:r w:rsidRPr="00CC0FCC">
        <w:t>Состав и дизайн аналитических отчетов</w:t>
      </w:r>
    </w:p>
    <w:p w:rsidR="00DA6099" w:rsidRDefault="00DA6099" w:rsidP="00241FFA">
      <w:pPr>
        <w:ind w:firstLine="708"/>
        <w:jc w:val="both"/>
        <w:rPr>
          <w:sz w:val="24"/>
          <w:szCs w:val="24"/>
          <w:lang w:eastAsia="ru-RU"/>
        </w:rPr>
      </w:pPr>
    </w:p>
    <w:p w:rsidR="003D76AE" w:rsidRDefault="003D76AE" w:rsidP="00241FFA">
      <w:pPr>
        <w:ind w:firstLine="708"/>
        <w:jc w:val="both"/>
        <w:rPr>
          <w:sz w:val="24"/>
          <w:szCs w:val="24"/>
          <w:lang w:eastAsia="ru-RU"/>
        </w:rPr>
      </w:pPr>
    </w:p>
    <w:p w:rsidR="00FB2654" w:rsidRDefault="003D76AE" w:rsidP="00134344">
      <w:pPr>
        <w:pStyle w:val="a4"/>
        <w:ind w:left="360"/>
        <w:rPr>
          <w:lang w:eastAsia="ru-RU"/>
        </w:rPr>
      </w:pPr>
      <w:r>
        <w:rPr>
          <w:lang w:eastAsia="ru-RU"/>
        </w:rPr>
        <w:t>Подсистема 1.</w:t>
      </w:r>
      <w:r w:rsidR="00FB2654">
        <w:rPr>
          <w:lang w:eastAsia="ru-RU"/>
        </w:rPr>
        <w:t xml:space="preserve"> Прием заявок, автоматизация </w:t>
      </w:r>
      <w:proofErr w:type="spellStart"/>
      <w:r w:rsidR="00FB2654">
        <w:rPr>
          <w:lang w:eastAsia="ru-RU"/>
        </w:rPr>
        <w:t>предконтрактной</w:t>
      </w:r>
      <w:proofErr w:type="spellEnd"/>
      <w:r w:rsidR="00FB2654">
        <w:rPr>
          <w:lang w:eastAsia="ru-RU"/>
        </w:rPr>
        <w:t xml:space="preserve"> работы, учет выполнения работ</w:t>
      </w:r>
    </w:p>
    <w:p w:rsidR="00FB2654" w:rsidRPr="00CC0FCC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 w:rsidRPr="004524B2">
        <w:t xml:space="preserve">Настройка информационных объектов учета и анализа для </w:t>
      </w:r>
      <w:r w:rsidR="00134344">
        <w:t>автоматизации деятельности по приему и обработки заявок от клиентов</w:t>
      </w:r>
    </w:p>
    <w:p w:rsidR="00CC0FCC" w:rsidRPr="004524B2" w:rsidRDefault="00CC0FCC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>Настройка задач для пользователей</w:t>
      </w:r>
    </w:p>
    <w:p w:rsidR="00FB265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 xml:space="preserve">Миграция данных из существующих систем (1С, </w:t>
      </w:r>
      <w:r>
        <w:rPr>
          <w:lang w:val="en-US"/>
        </w:rPr>
        <w:t>Excel</w:t>
      </w:r>
      <w:r w:rsidRPr="00D26FB8">
        <w:t>)</w:t>
      </w:r>
      <w:r>
        <w:t>:</w:t>
      </w:r>
    </w:p>
    <w:p w:rsidR="00FB2654" w:rsidRDefault="00FB2654" w:rsidP="00FB2654">
      <w:pPr>
        <w:pStyle w:val="a3"/>
        <w:numPr>
          <w:ilvl w:val="1"/>
          <w:numId w:val="14"/>
        </w:numPr>
        <w:spacing w:line="276" w:lineRule="auto"/>
        <w:contextualSpacing/>
      </w:pPr>
      <w:r>
        <w:t>Юридические лица (клиенты, поставщики, субподрядчики)</w:t>
      </w:r>
    </w:p>
    <w:p w:rsidR="00FB2654" w:rsidRDefault="00FB2654" w:rsidP="00FB2654">
      <w:pPr>
        <w:pStyle w:val="a3"/>
        <w:numPr>
          <w:ilvl w:val="1"/>
          <w:numId w:val="14"/>
        </w:numPr>
        <w:spacing w:line="276" w:lineRule="auto"/>
        <w:contextualSpacing/>
      </w:pPr>
      <w:r>
        <w:t>Номенклатура сырья и материалов</w:t>
      </w:r>
    </w:p>
    <w:p w:rsidR="00FB265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 xml:space="preserve">Настройка </w:t>
      </w:r>
      <w:proofErr w:type="spellStart"/>
      <w:r>
        <w:t>оргштатной</w:t>
      </w:r>
      <w:proofErr w:type="spellEnd"/>
      <w:r>
        <w:t xml:space="preserve"> структуры компании</w:t>
      </w:r>
    </w:p>
    <w:p w:rsidR="00FB265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>Типизация продукции</w:t>
      </w:r>
    </w:p>
    <w:p w:rsidR="00FB265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 w:rsidRPr="004524B2">
        <w:t xml:space="preserve">Настройка функционала и уровней доступа к </w:t>
      </w:r>
      <w:r w:rsidR="00134344">
        <w:t>под</w:t>
      </w:r>
      <w:r w:rsidRPr="004524B2">
        <w:t>системе</w:t>
      </w:r>
      <w:r w:rsidR="00134344">
        <w:t>.</w:t>
      </w:r>
    </w:p>
    <w:p w:rsidR="0013434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>Формирование необходимых печатных форм</w:t>
      </w:r>
      <w:r w:rsidRPr="00FE2CAD">
        <w:t xml:space="preserve"> </w:t>
      </w:r>
    </w:p>
    <w:p w:rsidR="00FB2654" w:rsidRPr="004524B2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>
        <w:t xml:space="preserve">Отладка </w:t>
      </w:r>
      <w:r w:rsidRPr="004524B2">
        <w:t>разработанн</w:t>
      </w:r>
      <w:r w:rsidR="00134344">
        <w:t>ой</w:t>
      </w:r>
      <w:r w:rsidRPr="004524B2">
        <w:t xml:space="preserve"> </w:t>
      </w:r>
      <w:r>
        <w:t>подсистем</w:t>
      </w:r>
      <w:r w:rsidR="00134344">
        <w:t>ы</w:t>
      </w:r>
    </w:p>
    <w:p w:rsidR="00FB2654" w:rsidRDefault="00FB2654" w:rsidP="00FB2654">
      <w:pPr>
        <w:pStyle w:val="a3"/>
        <w:numPr>
          <w:ilvl w:val="0"/>
          <w:numId w:val="14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 w:rsidR="00134344">
        <w:t>ой</w:t>
      </w:r>
      <w:r w:rsidRPr="004524B2">
        <w:t xml:space="preserve"> </w:t>
      </w:r>
      <w:r>
        <w:t>подсистем</w:t>
      </w:r>
      <w:r w:rsidR="00134344">
        <w:t>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134344" w:rsidRDefault="00134344" w:rsidP="00134344">
      <w:pPr>
        <w:pStyle w:val="a3"/>
        <w:spacing w:line="276" w:lineRule="auto"/>
        <w:ind w:left="720"/>
        <w:contextualSpacing/>
      </w:pPr>
    </w:p>
    <w:p w:rsidR="00134344" w:rsidRDefault="00134344" w:rsidP="00134344">
      <w:pPr>
        <w:pStyle w:val="a4"/>
        <w:ind w:left="360"/>
      </w:pPr>
      <w:r>
        <w:t xml:space="preserve">Подсистема 2. Процесс управления закупками. </w:t>
      </w:r>
    </w:p>
    <w:p w:rsidR="00134344" w:rsidRDefault="00134344" w:rsidP="00134344">
      <w:pPr>
        <w:pStyle w:val="a3"/>
        <w:numPr>
          <w:ilvl w:val="0"/>
          <w:numId w:val="18"/>
        </w:numPr>
        <w:contextualSpacing/>
      </w:pPr>
      <w:r w:rsidRPr="004524B2">
        <w:t xml:space="preserve">Настройка информационных объектов учета и анализа для </w:t>
      </w:r>
      <w:r>
        <w:t>автоматизации деятельности по закупкам сырья и материалов у поставщиков</w:t>
      </w:r>
    </w:p>
    <w:p w:rsidR="00134344" w:rsidRDefault="00134344" w:rsidP="00134344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 xml:space="preserve">Настройка функционала и уровней доступа к </w:t>
      </w:r>
      <w:r>
        <w:t>под</w:t>
      </w:r>
      <w:r w:rsidRPr="004524B2">
        <w:t>системе</w:t>
      </w:r>
      <w:r>
        <w:t>.</w:t>
      </w:r>
    </w:p>
    <w:p w:rsidR="00134344" w:rsidRDefault="00134344" w:rsidP="00134344">
      <w:pPr>
        <w:pStyle w:val="a3"/>
        <w:numPr>
          <w:ilvl w:val="0"/>
          <w:numId w:val="18"/>
        </w:numPr>
        <w:spacing w:line="276" w:lineRule="auto"/>
        <w:contextualSpacing/>
      </w:pPr>
      <w:r>
        <w:t>Формирование необходимых печатных форм</w:t>
      </w:r>
      <w:r w:rsidRPr="00FE2CAD">
        <w:t xml:space="preserve"> </w:t>
      </w:r>
    </w:p>
    <w:p w:rsidR="00134344" w:rsidRPr="004524B2" w:rsidRDefault="00134344" w:rsidP="00134344">
      <w:pPr>
        <w:pStyle w:val="a3"/>
        <w:numPr>
          <w:ilvl w:val="0"/>
          <w:numId w:val="18"/>
        </w:numPr>
        <w:spacing w:line="276" w:lineRule="auto"/>
        <w:contextualSpacing/>
      </w:pPr>
      <w:r>
        <w:t xml:space="preserve">Отладка </w:t>
      </w:r>
      <w:r w:rsidRPr="004524B2">
        <w:t>разработанн</w:t>
      </w:r>
      <w:r>
        <w:t>ой</w:t>
      </w:r>
      <w:r w:rsidRPr="004524B2">
        <w:t xml:space="preserve"> </w:t>
      </w:r>
      <w:r>
        <w:t>подсистемы</w:t>
      </w:r>
    </w:p>
    <w:p w:rsidR="00134344" w:rsidRDefault="00134344" w:rsidP="00134344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>
        <w:t>ой</w:t>
      </w:r>
      <w:r w:rsidRPr="004524B2">
        <w:t xml:space="preserve"> </w:t>
      </w:r>
      <w:r>
        <w:t>подсистемы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134344" w:rsidRDefault="00134344" w:rsidP="00134344">
      <w:pPr>
        <w:pStyle w:val="a3"/>
        <w:spacing w:line="276" w:lineRule="auto"/>
        <w:ind w:left="720"/>
        <w:contextualSpacing/>
      </w:pPr>
    </w:p>
    <w:p w:rsidR="00134344" w:rsidRDefault="00134344" w:rsidP="00134344">
      <w:pPr>
        <w:pStyle w:val="a4"/>
        <w:ind w:left="360"/>
        <w:rPr>
          <w:lang w:eastAsia="ru-RU"/>
        </w:rPr>
      </w:pPr>
      <w:r>
        <w:lastRenderedPageBreak/>
        <w:t>Подсистема 3. Процесс управления работами.</w:t>
      </w:r>
      <w:r w:rsidRPr="00134344">
        <w:t xml:space="preserve"> </w:t>
      </w:r>
    </w:p>
    <w:p w:rsidR="00DA6099" w:rsidRDefault="00DA6099" w:rsidP="00DA6099">
      <w:pPr>
        <w:pStyle w:val="a3"/>
        <w:numPr>
          <w:ilvl w:val="0"/>
          <w:numId w:val="18"/>
        </w:numPr>
        <w:contextualSpacing/>
      </w:pPr>
      <w:r w:rsidRPr="004524B2">
        <w:t xml:space="preserve">Настройка информационных объектов учета и анализа для </w:t>
      </w:r>
      <w:r>
        <w:t>автоматизации деятельности по процессу управления работами</w:t>
      </w:r>
    </w:p>
    <w:p w:rsidR="00DA6099" w:rsidRDefault="00DA6099" w:rsidP="00DA6099">
      <w:pPr>
        <w:pStyle w:val="a3"/>
        <w:numPr>
          <w:ilvl w:val="0"/>
          <w:numId w:val="18"/>
        </w:numPr>
        <w:contextualSpacing/>
      </w:pPr>
      <w:r>
        <w:t xml:space="preserve">Обеспечение выгрузки данных в </w:t>
      </w:r>
      <w:r>
        <w:rPr>
          <w:lang w:val="en-US"/>
        </w:rPr>
        <w:t>MS</w:t>
      </w:r>
      <w:r w:rsidRPr="00DA6099">
        <w:t xml:space="preserve"> </w:t>
      </w:r>
      <w:r>
        <w:rPr>
          <w:lang w:val="en-US"/>
        </w:rPr>
        <w:t>Project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 xml:space="preserve">Настройка функционала и уровней доступа к </w:t>
      </w:r>
      <w:r>
        <w:t>под</w:t>
      </w:r>
      <w:r w:rsidRPr="004524B2">
        <w:t>системе</w:t>
      </w:r>
      <w:r>
        <w:t>.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>
        <w:t>Формирование необходимых печатных форм</w:t>
      </w:r>
      <w:r w:rsidRPr="00FE2CAD">
        <w:t xml:space="preserve"> </w:t>
      </w:r>
    </w:p>
    <w:p w:rsidR="00DA6099" w:rsidRPr="004524B2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>
        <w:t xml:space="preserve">Отладка </w:t>
      </w:r>
      <w:r w:rsidRPr="004524B2">
        <w:t>разработанн</w:t>
      </w:r>
      <w:r>
        <w:t>ой</w:t>
      </w:r>
      <w:r w:rsidRPr="004524B2">
        <w:t xml:space="preserve"> </w:t>
      </w:r>
      <w:r>
        <w:t>подсистемы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>
        <w:t>ой</w:t>
      </w:r>
      <w:r w:rsidRPr="004524B2">
        <w:t xml:space="preserve"> </w:t>
      </w:r>
      <w:r>
        <w:t>подсистемы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DA6099" w:rsidRDefault="00DA6099" w:rsidP="00DA6099">
      <w:pPr>
        <w:contextualSpacing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</w:pPr>
    </w:p>
    <w:p w:rsidR="00134344" w:rsidRPr="00DA6099" w:rsidRDefault="00DA6099" w:rsidP="00DA6099">
      <w:pPr>
        <w:contextualSpacing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  <w:t xml:space="preserve">     </w:t>
      </w:r>
      <w:r w:rsidR="00134344" w:rsidRPr="00DA6099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  <w:t xml:space="preserve">Подсистема 4. </w:t>
      </w:r>
      <w:r w:rsidRPr="00DA6099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  <w:t>Транспортная деятельность, складской учет.</w:t>
      </w:r>
    </w:p>
    <w:p w:rsidR="00DA6099" w:rsidRDefault="00DA6099" w:rsidP="00DA6099">
      <w:pPr>
        <w:pStyle w:val="a3"/>
        <w:numPr>
          <w:ilvl w:val="0"/>
          <w:numId w:val="18"/>
        </w:numPr>
        <w:contextualSpacing/>
      </w:pPr>
      <w:r w:rsidRPr="004524B2">
        <w:t xml:space="preserve">Настройка информационных объектов учета и анализа для </w:t>
      </w:r>
      <w:r>
        <w:t>автоматизации деятельности по закупкам сырья и материалов у поставщиков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 xml:space="preserve">Настройка функционала и уровней доступа к </w:t>
      </w:r>
      <w:r>
        <w:t>под</w:t>
      </w:r>
      <w:r w:rsidRPr="004524B2">
        <w:t>системе</w:t>
      </w:r>
      <w:r>
        <w:t>.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>
        <w:t>Формирование необходимых печатных форм</w:t>
      </w:r>
      <w:r w:rsidRPr="00FE2CAD">
        <w:t xml:space="preserve"> </w:t>
      </w:r>
    </w:p>
    <w:p w:rsidR="00DA6099" w:rsidRPr="004524B2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>
        <w:t xml:space="preserve">Отладка </w:t>
      </w:r>
      <w:r w:rsidRPr="004524B2">
        <w:t>разработанн</w:t>
      </w:r>
      <w:r>
        <w:t>ой</w:t>
      </w:r>
      <w:r w:rsidRPr="004524B2">
        <w:t xml:space="preserve"> </w:t>
      </w:r>
      <w:r>
        <w:t>подсистемы</w:t>
      </w:r>
    </w:p>
    <w:p w:rsidR="00DA6099" w:rsidRDefault="00DA6099" w:rsidP="00DA6099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>
        <w:t>ой</w:t>
      </w:r>
      <w:r w:rsidRPr="004524B2">
        <w:t xml:space="preserve"> </w:t>
      </w:r>
      <w:r>
        <w:t>подсистемы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DA6099" w:rsidRDefault="00DA6099" w:rsidP="00DA6099">
      <w:pPr>
        <w:pStyle w:val="a3"/>
        <w:spacing w:line="276" w:lineRule="auto"/>
        <w:ind w:left="720"/>
        <w:contextualSpacing/>
      </w:pPr>
    </w:p>
    <w:p w:rsidR="00CC0FCC" w:rsidRDefault="00CC0FCC" w:rsidP="00CC0FCC">
      <w:pPr>
        <w:pStyle w:val="a4"/>
      </w:pPr>
      <w:r>
        <w:t xml:space="preserve">   </w:t>
      </w:r>
      <w:r w:rsidR="003E77DE">
        <w:t xml:space="preserve">  </w:t>
      </w:r>
      <w:r>
        <w:t xml:space="preserve">Подсистема 5. Кадры и финансы. </w:t>
      </w:r>
    </w:p>
    <w:p w:rsidR="00CC0FCC" w:rsidRPr="004524B2" w:rsidRDefault="00CC0FCC" w:rsidP="00CC0FCC">
      <w:pPr>
        <w:pStyle w:val="a3"/>
        <w:numPr>
          <w:ilvl w:val="0"/>
          <w:numId w:val="22"/>
        </w:numPr>
        <w:spacing w:line="276" w:lineRule="auto"/>
        <w:contextualSpacing/>
      </w:pPr>
      <w:r w:rsidRPr="004524B2">
        <w:t xml:space="preserve">Настройка информационных объектов учета и анализа </w:t>
      </w:r>
      <w:proofErr w:type="gramStart"/>
      <w:r w:rsidRPr="004524B2">
        <w:t>для</w:t>
      </w:r>
      <w:proofErr w:type="gramEnd"/>
      <w:r>
        <w:t>:</w:t>
      </w:r>
    </w:p>
    <w:p w:rsidR="00CC0FCC" w:rsidRDefault="00CC0FCC" w:rsidP="00CC0FCC">
      <w:pPr>
        <w:numPr>
          <w:ilvl w:val="1"/>
          <w:numId w:val="22"/>
        </w:numPr>
        <w:spacing w:line="240" w:lineRule="auto"/>
        <w:jc w:val="both"/>
        <w:rPr>
          <w:rFonts w:cs="Tahoma"/>
        </w:rPr>
      </w:pPr>
      <w:r>
        <w:rPr>
          <w:rFonts w:cs="Tahoma"/>
        </w:rPr>
        <w:t>Автоматизации деятельности финансового отдела</w:t>
      </w:r>
    </w:p>
    <w:p w:rsidR="00CC0FCC" w:rsidRPr="00E06268" w:rsidRDefault="00CC0FCC" w:rsidP="00CC0FCC">
      <w:pPr>
        <w:numPr>
          <w:ilvl w:val="1"/>
          <w:numId w:val="22"/>
        </w:numPr>
        <w:spacing w:line="240" w:lineRule="auto"/>
        <w:jc w:val="both"/>
      </w:pPr>
      <w:r w:rsidRPr="00E06268">
        <w:rPr>
          <w:rFonts w:cs="Tahoma"/>
        </w:rPr>
        <w:t>Автоматизаци</w:t>
      </w:r>
      <w:r>
        <w:rPr>
          <w:rFonts w:cs="Tahoma"/>
        </w:rPr>
        <w:t>и</w:t>
      </w:r>
      <w:r w:rsidRPr="00E06268">
        <w:rPr>
          <w:rFonts w:cs="Tahoma"/>
        </w:rPr>
        <w:t xml:space="preserve"> </w:t>
      </w:r>
      <w:r>
        <w:rPr>
          <w:rFonts w:cs="Tahoma"/>
        </w:rPr>
        <w:t>кадрового учета</w:t>
      </w:r>
    </w:p>
    <w:p w:rsidR="00CC0FCC" w:rsidRDefault="00CC0FCC" w:rsidP="00CC0FCC">
      <w:pPr>
        <w:pStyle w:val="a3"/>
        <w:numPr>
          <w:ilvl w:val="0"/>
          <w:numId w:val="22"/>
        </w:numPr>
        <w:spacing w:line="276" w:lineRule="auto"/>
        <w:contextualSpacing/>
      </w:pPr>
      <w:r w:rsidRPr="004524B2">
        <w:t>Настройка функционала и уровней доступа к системе</w:t>
      </w:r>
    </w:p>
    <w:p w:rsidR="00CC0FCC" w:rsidRDefault="00CC0FCC" w:rsidP="00CC0FCC">
      <w:pPr>
        <w:pStyle w:val="a3"/>
        <w:numPr>
          <w:ilvl w:val="0"/>
          <w:numId w:val="22"/>
        </w:numPr>
        <w:spacing w:line="276" w:lineRule="auto"/>
        <w:contextualSpacing/>
      </w:pPr>
      <w:r>
        <w:t>Формирование необходимых печатных форм и аналитических отчетов</w:t>
      </w:r>
    </w:p>
    <w:p w:rsidR="00CC0FCC" w:rsidRPr="004524B2" w:rsidRDefault="00CC0FCC" w:rsidP="00CC0FCC">
      <w:pPr>
        <w:pStyle w:val="a3"/>
        <w:numPr>
          <w:ilvl w:val="0"/>
          <w:numId w:val="22"/>
        </w:numPr>
        <w:spacing w:line="276" w:lineRule="auto"/>
        <w:contextualSpacing/>
      </w:pPr>
      <w:r w:rsidRPr="00FE2CAD">
        <w:t xml:space="preserve"> </w:t>
      </w:r>
      <w:r>
        <w:t xml:space="preserve">Отладка </w:t>
      </w:r>
      <w:r w:rsidRPr="004524B2">
        <w:t>разработанн</w:t>
      </w:r>
      <w:r>
        <w:t>ой</w:t>
      </w:r>
      <w:r w:rsidRPr="004524B2">
        <w:t xml:space="preserve"> </w:t>
      </w:r>
      <w:r>
        <w:t>подсистемы</w:t>
      </w:r>
    </w:p>
    <w:p w:rsidR="00CC0FCC" w:rsidRDefault="00CC0FCC" w:rsidP="00CC0FCC">
      <w:pPr>
        <w:pStyle w:val="a3"/>
        <w:numPr>
          <w:ilvl w:val="0"/>
          <w:numId w:val="22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>
        <w:t>ой</w:t>
      </w:r>
      <w:r w:rsidRPr="004524B2">
        <w:t xml:space="preserve"> </w:t>
      </w:r>
      <w:r>
        <w:t>подсистемы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3E77DE" w:rsidRDefault="003E77DE" w:rsidP="003E77DE">
      <w:pPr>
        <w:pStyle w:val="a3"/>
        <w:spacing w:line="276" w:lineRule="auto"/>
        <w:ind w:left="720"/>
        <w:contextualSpacing/>
      </w:pPr>
    </w:p>
    <w:p w:rsidR="003E77DE" w:rsidRDefault="003E77DE" w:rsidP="003E77DE">
      <w:pPr>
        <w:pStyle w:val="a4"/>
      </w:pPr>
      <w:r>
        <w:t xml:space="preserve">   Подсистема 6. Обработка тендерных заявок</w:t>
      </w:r>
    </w:p>
    <w:p w:rsidR="003E77DE" w:rsidRDefault="003E77DE" w:rsidP="003E77DE">
      <w:pPr>
        <w:pStyle w:val="a3"/>
        <w:numPr>
          <w:ilvl w:val="0"/>
          <w:numId w:val="18"/>
        </w:numPr>
        <w:contextualSpacing/>
      </w:pPr>
      <w:r w:rsidRPr="004524B2">
        <w:t xml:space="preserve">Настройка информационных объектов учета и анализа для </w:t>
      </w:r>
      <w:r>
        <w:t>автоматизации деятельности по обработки тендерных заявок</w:t>
      </w:r>
    </w:p>
    <w:p w:rsidR="003E77DE" w:rsidRDefault="003E77DE" w:rsidP="003E77DE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 xml:space="preserve">Настройка функционала и уровней доступа к </w:t>
      </w:r>
      <w:r>
        <w:t>под</w:t>
      </w:r>
      <w:r w:rsidRPr="004524B2">
        <w:t>системе</w:t>
      </w:r>
      <w:r>
        <w:t>.</w:t>
      </w:r>
    </w:p>
    <w:p w:rsidR="003E77DE" w:rsidRDefault="003E77DE" w:rsidP="003E77DE">
      <w:pPr>
        <w:pStyle w:val="a3"/>
        <w:numPr>
          <w:ilvl w:val="0"/>
          <w:numId w:val="18"/>
        </w:numPr>
        <w:spacing w:line="276" w:lineRule="auto"/>
        <w:contextualSpacing/>
      </w:pPr>
      <w:r>
        <w:t>Формирование необходимых печатных форм</w:t>
      </w:r>
      <w:r w:rsidRPr="00FE2CAD">
        <w:t xml:space="preserve"> </w:t>
      </w:r>
    </w:p>
    <w:p w:rsidR="003E77DE" w:rsidRPr="004524B2" w:rsidRDefault="003E77DE" w:rsidP="003E77DE">
      <w:pPr>
        <w:pStyle w:val="a3"/>
        <w:numPr>
          <w:ilvl w:val="0"/>
          <w:numId w:val="18"/>
        </w:numPr>
        <w:spacing w:line="276" w:lineRule="auto"/>
        <w:contextualSpacing/>
      </w:pPr>
      <w:r>
        <w:t xml:space="preserve">Отладка </w:t>
      </w:r>
      <w:r w:rsidRPr="004524B2">
        <w:t>разработанн</w:t>
      </w:r>
      <w:r>
        <w:t>ой</w:t>
      </w:r>
      <w:r w:rsidRPr="004524B2">
        <w:t xml:space="preserve"> </w:t>
      </w:r>
      <w:r>
        <w:t>подсистемы</w:t>
      </w:r>
    </w:p>
    <w:p w:rsidR="003E77DE" w:rsidRDefault="003E77DE" w:rsidP="003E77DE">
      <w:pPr>
        <w:pStyle w:val="a3"/>
        <w:numPr>
          <w:ilvl w:val="0"/>
          <w:numId w:val="18"/>
        </w:numPr>
        <w:spacing w:line="276" w:lineRule="auto"/>
        <w:contextualSpacing/>
      </w:pPr>
      <w:r w:rsidRPr="004524B2">
        <w:t>Обучение и тестовая эксплуатация  разработанн</w:t>
      </w:r>
      <w:r>
        <w:t>ой</w:t>
      </w:r>
      <w:r w:rsidRPr="004524B2">
        <w:t xml:space="preserve"> </w:t>
      </w:r>
      <w:r>
        <w:t>подсистемы</w:t>
      </w:r>
      <w:r w:rsidRPr="004524B2">
        <w:t>, запу</w:t>
      </w:r>
      <w:proofErr w:type="gramStart"/>
      <w:r w:rsidRPr="004524B2">
        <w:t>ск в пр</w:t>
      </w:r>
      <w:proofErr w:type="gramEnd"/>
      <w:r w:rsidRPr="004524B2">
        <w:t>омышленную эксплуатацию</w:t>
      </w:r>
    </w:p>
    <w:p w:rsidR="003E77DE" w:rsidRPr="003E77DE" w:rsidRDefault="003E77DE" w:rsidP="003E77DE"/>
    <w:p w:rsidR="00CC0FCC" w:rsidRPr="00CC0FCC" w:rsidRDefault="00CC0FCC" w:rsidP="00CC0FCC">
      <w:pPr>
        <w:pStyle w:val="a3"/>
        <w:ind w:left="720"/>
      </w:pPr>
    </w:p>
    <w:p w:rsidR="00134344" w:rsidRPr="004524B2" w:rsidRDefault="00134344" w:rsidP="00134344">
      <w:pPr>
        <w:pStyle w:val="a3"/>
        <w:spacing w:line="276" w:lineRule="auto"/>
        <w:ind w:left="720"/>
        <w:contextualSpacing/>
      </w:pPr>
    </w:p>
    <w:p w:rsidR="00CC0FCC" w:rsidRDefault="003D76AE" w:rsidP="00241FFA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CC0FCC" w:rsidRDefault="00CC0FCC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CC0FCC" w:rsidRPr="00CC0FCC" w:rsidRDefault="00CC0FCC" w:rsidP="00CC0FCC">
      <w:pPr>
        <w:pStyle w:val="a3"/>
        <w:ind w:left="0" w:firstLine="708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</w:pPr>
      <w:r w:rsidRPr="00CC0FC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lastRenderedPageBreak/>
        <w:t>Техническая поддержка системы</w:t>
      </w:r>
    </w:p>
    <w:p w:rsidR="00CC0FCC" w:rsidRDefault="00CC0FCC" w:rsidP="00CC0FCC">
      <w:pPr>
        <w:pStyle w:val="a3"/>
        <w:ind w:left="0" w:firstLine="360"/>
        <w:jc w:val="both"/>
      </w:pPr>
    </w:p>
    <w:p w:rsidR="00CC0FCC" w:rsidRPr="004524B2" w:rsidRDefault="00CC0FCC" w:rsidP="00CC0FCC">
      <w:pPr>
        <w:pStyle w:val="a3"/>
        <w:ind w:left="0" w:firstLine="360"/>
        <w:jc w:val="both"/>
      </w:pPr>
      <w:r w:rsidRPr="004524B2">
        <w:t xml:space="preserve">После внедрения мы предлагаем техническую поддержку системы, включающую в себя ответы на вопросы пользователей, консультирование по вопросам использования системы, внесение изменений в настройку, поддержку выгрузок на сайты и рекламу в актуальном состоянии, разработку новой функциональности и доработку существующей, и другие вопросы. Лицензия на ядро системы также может быть передана «как сервис» по программе лицензирования </w:t>
      </w:r>
      <w:proofErr w:type="spellStart"/>
      <w:r w:rsidRPr="004524B2">
        <w:rPr>
          <w:lang w:val="en-US"/>
        </w:rPr>
        <w:t>SaaS</w:t>
      </w:r>
      <w:proofErr w:type="spellEnd"/>
      <w:r w:rsidRPr="004524B2">
        <w:t xml:space="preserve"> (</w:t>
      </w:r>
      <w:r w:rsidRPr="004524B2">
        <w:rPr>
          <w:lang w:val="en-US"/>
        </w:rPr>
        <w:t>Soft</w:t>
      </w:r>
      <w:r w:rsidRPr="004524B2">
        <w:t xml:space="preserve"> </w:t>
      </w:r>
      <w:r w:rsidRPr="004524B2">
        <w:rPr>
          <w:lang w:val="en-US"/>
        </w:rPr>
        <w:t>as</w:t>
      </w:r>
      <w:r w:rsidRPr="004524B2">
        <w:t xml:space="preserve"> </w:t>
      </w:r>
      <w:r w:rsidRPr="004524B2">
        <w:rPr>
          <w:lang w:val="en-US"/>
        </w:rPr>
        <w:t>a</w:t>
      </w:r>
      <w:r w:rsidRPr="004524B2">
        <w:t xml:space="preserve"> </w:t>
      </w:r>
      <w:r w:rsidRPr="004524B2">
        <w:rPr>
          <w:lang w:val="en-US"/>
        </w:rPr>
        <w:t>Service</w:t>
      </w:r>
      <w:r w:rsidRPr="004524B2">
        <w:t>) с небольшой ежемесячной платой.</w:t>
      </w:r>
    </w:p>
    <w:p w:rsidR="003D76AE" w:rsidRPr="00241FFA" w:rsidRDefault="003D76AE" w:rsidP="00241FFA">
      <w:pPr>
        <w:ind w:firstLine="708"/>
        <w:jc w:val="both"/>
        <w:rPr>
          <w:sz w:val="24"/>
          <w:szCs w:val="24"/>
          <w:lang w:eastAsia="ru-RU"/>
        </w:rPr>
      </w:pPr>
    </w:p>
    <w:sectPr w:rsidR="003D76AE" w:rsidRPr="00241FFA" w:rsidSect="00CC0FCC"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F2" w:rsidRDefault="00F86BF2" w:rsidP="00CC0FCC">
      <w:pPr>
        <w:spacing w:line="240" w:lineRule="auto"/>
      </w:pPr>
      <w:r>
        <w:separator/>
      </w:r>
    </w:p>
  </w:endnote>
  <w:endnote w:type="continuationSeparator" w:id="0">
    <w:p w:rsidR="00F86BF2" w:rsidRDefault="00F86BF2" w:rsidP="00CC0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805987"/>
      <w:docPartObj>
        <w:docPartGallery w:val="Page Numbers (Bottom of Page)"/>
        <w:docPartUnique/>
      </w:docPartObj>
    </w:sdtPr>
    <w:sdtContent>
      <w:p w:rsidR="00F86BF2" w:rsidRDefault="00F86B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5EE">
          <w:rPr>
            <w:noProof/>
          </w:rPr>
          <w:t>3</w:t>
        </w:r>
        <w:r>
          <w:fldChar w:fldCharType="end"/>
        </w:r>
      </w:p>
    </w:sdtContent>
  </w:sdt>
  <w:p w:rsidR="00F86BF2" w:rsidRDefault="00F86B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F2" w:rsidRDefault="00F86BF2" w:rsidP="00CC0FCC">
      <w:pPr>
        <w:spacing w:line="240" w:lineRule="auto"/>
      </w:pPr>
      <w:r>
        <w:separator/>
      </w:r>
    </w:p>
  </w:footnote>
  <w:footnote w:type="continuationSeparator" w:id="0">
    <w:p w:rsidR="00F86BF2" w:rsidRDefault="00F86BF2" w:rsidP="00CC0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F2" w:rsidRDefault="00F86B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08D"/>
    <w:multiLevelType w:val="hybridMultilevel"/>
    <w:tmpl w:val="A1E0B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34C7F"/>
    <w:multiLevelType w:val="hybridMultilevel"/>
    <w:tmpl w:val="BEF09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8327A"/>
    <w:multiLevelType w:val="multilevel"/>
    <w:tmpl w:val="6A3AA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606918"/>
    <w:multiLevelType w:val="multilevel"/>
    <w:tmpl w:val="6A3AA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3B2543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C11522"/>
    <w:multiLevelType w:val="hybridMultilevel"/>
    <w:tmpl w:val="C1EC3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B80355"/>
    <w:multiLevelType w:val="multilevel"/>
    <w:tmpl w:val="254EA8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>
    <w:nsid w:val="32EF398F"/>
    <w:multiLevelType w:val="hybridMultilevel"/>
    <w:tmpl w:val="9FD8A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68C4A57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7A424D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604B35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54D59B9"/>
    <w:multiLevelType w:val="hybridMultilevel"/>
    <w:tmpl w:val="9DBEF5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97852C1"/>
    <w:multiLevelType w:val="hybridMultilevel"/>
    <w:tmpl w:val="E7FA11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4A3F79"/>
    <w:multiLevelType w:val="hybridMultilevel"/>
    <w:tmpl w:val="7928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24920"/>
    <w:multiLevelType w:val="multilevel"/>
    <w:tmpl w:val="27D456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5">
    <w:nsid w:val="53150D75"/>
    <w:multiLevelType w:val="hybridMultilevel"/>
    <w:tmpl w:val="FCC6FD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7E07C5B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F20C47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5A4C24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230F31"/>
    <w:multiLevelType w:val="hybridMultilevel"/>
    <w:tmpl w:val="DDA0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75260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D91C0B"/>
    <w:multiLevelType w:val="hybridMultilevel"/>
    <w:tmpl w:val="EE30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65339C"/>
    <w:multiLevelType w:val="hybridMultilevel"/>
    <w:tmpl w:val="5E542AC4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23">
    <w:nsid w:val="7FBC21F4"/>
    <w:multiLevelType w:val="multilevel"/>
    <w:tmpl w:val="1A881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5"/>
  </w:num>
  <w:num w:numId="5">
    <w:abstractNumId w:val="18"/>
  </w:num>
  <w:num w:numId="6">
    <w:abstractNumId w:val="16"/>
  </w:num>
  <w:num w:numId="7">
    <w:abstractNumId w:val="4"/>
  </w:num>
  <w:num w:numId="8">
    <w:abstractNumId w:val="8"/>
  </w:num>
  <w:num w:numId="9">
    <w:abstractNumId w:val="9"/>
  </w:num>
  <w:num w:numId="10">
    <w:abstractNumId w:val="20"/>
  </w:num>
  <w:num w:numId="11">
    <w:abstractNumId w:val="10"/>
  </w:num>
  <w:num w:numId="12">
    <w:abstractNumId w:val="22"/>
  </w:num>
  <w:num w:numId="13">
    <w:abstractNumId w:val="17"/>
  </w:num>
  <w:num w:numId="14">
    <w:abstractNumId w:val="0"/>
  </w:num>
  <w:num w:numId="15">
    <w:abstractNumId w:val="23"/>
  </w:num>
  <w:num w:numId="16">
    <w:abstractNumId w:val="2"/>
  </w:num>
  <w:num w:numId="17">
    <w:abstractNumId w:val="3"/>
  </w:num>
  <w:num w:numId="18">
    <w:abstractNumId w:val="21"/>
  </w:num>
  <w:num w:numId="19">
    <w:abstractNumId w:val="5"/>
  </w:num>
  <w:num w:numId="20">
    <w:abstractNumId w:val="13"/>
  </w:num>
  <w:num w:numId="21">
    <w:abstractNumId w:val="1"/>
  </w:num>
  <w:num w:numId="22">
    <w:abstractNumId w:val="19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C3"/>
    <w:rsid w:val="00000B11"/>
    <w:rsid w:val="00056492"/>
    <w:rsid w:val="000719E6"/>
    <w:rsid w:val="000756D6"/>
    <w:rsid w:val="000B6E00"/>
    <w:rsid w:val="000E69E2"/>
    <w:rsid w:val="00102F7D"/>
    <w:rsid w:val="0011458B"/>
    <w:rsid w:val="00121895"/>
    <w:rsid w:val="00134344"/>
    <w:rsid w:val="001713E1"/>
    <w:rsid w:val="001727AD"/>
    <w:rsid w:val="001B6B61"/>
    <w:rsid w:val="00202E8D"/>
    <w:rsid w:val="0022686C"/>
    <w:rsid w:val="00241FFA"/>
    <w:rsid w:val="002725BE"/>
    <w:rsid w:val="00321A06"/>
    <w:rsid w:val="003D13B3"/>
    <w:rsid w:val="003D2691"/>
    <w:rsid w:val="003D2AA1"/>
    <w:rsid w:val="003D5D56"/>
    <w:rsid w:val="003D76AE"/>
    <w:rsid w:val="003E3973"/>
    <w:rsid w:val="003E77DE"/>
    <w:rsid w:val="003F0C21"/>
    <w:rsid w:val="0040580D"/>
    <w:rsid w:val="00464491"/>
    <w:rsid w:val="00471134"/>
    <w:rsid w:val="004B792A"/>
    <w:rsid w:val="00513D05"/>
    <w:rsid w:val="00546A74"/>
    <w:rsid w:val="00605418"/>
    <w:rsid w:val="006865EE"/>
    <w:rsid w:val="006D55E3"/>
    <w:rsid w:val="00722C90"/>
    <w:rsid w:val="00723C39"/>
    <w:rsid w:val="007324AD"/>
    <w:rsid w:val="007522E8"/>
    <w:rsid w:val="007E69C9"/>
    <w:rsid w:val="007F3D87"/>
    <w:rsid w:val="00833BC3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E097E"/>
    <w:rsid w:val="00C74909"/>
    <w:rsid w:val="00C879A5"/>
    <w:rsid w:val="00C9687E"/>
    <w:rsid w:val="00CC0FCC"/>
    <w:rsid w:val="00D24683"/>
    <w:rsid w:val="00D37E9E"/>
    <w:rsid w:val="00D447C8"/>
    <w:rsid w:val="00D777C8"/>
    <w:rsid w:val="00DA6099"/>
    <w:rsid w:val="00DC5251"/>
    <w:rsid w:val="00DE03AB"/>
    <w:rsid w:val="00E46758"/>
    <w:rsid w:val="00E7586C"/>
    <w:rsid w:val="00EA26FC"/>
    <w:rsid w:val="00EA68AC"/>
    <w:rsid w:val="00EB204F"/>
    <w:rsid w:val="00EB746D"/>
    <w:rsid w:val="00EC456B"/>
    <w:rsid w:val="00EE3278"/>
    <w:rsid w:val="00EE7354"/>
    <w:rsid w:val="00F076A5"/>
    <w:rsid w:val="00F0786B"/>
    <w:rsid w:val="00F500C6"/>
    <w:rsid w:val="00F73D88"/>
    <w:rsid w:val="00F84C20"/>
    <w:rsid w:val="00F86BF2"/>
    <w:rsid w:val="00FB2654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BC3"/>
    <w:pPr>
      <w:spacing w:line="276" w:lineRule="auto"/>
    </w:pPr>
    <w:rPr>
      <w:rFonts w:ascii="Book Antiqua" w:eastAsia="Calibri" w:hAnsi="Book Antiqu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33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BC3"/>
    <w:pPr>
      <w:spacing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3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Subtitle"/>
    <w:basedOn w:val="a"/>
    <w:next w:val="a"/>
    <w:link w:val="a5"/>
    <w:qFormat/>
    <w:rsid w:val="00000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rsid w:val="00000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6">
    <w:name w:val="Balloon Text"/>
    <w:basedOn w:val="a"/>
    <w:link w:val="a7"/>
    <w:rsid w:val="00F50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00C6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CC0F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CC0FCC"/>
    <w:rPr>
      <w:rFonts w:ascii="Book Antiqua" w:eastAsia="Calibri" w:hAnsi="Book Antiqua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CC0F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FCC"/>
    <w:rPr>
      <w:rFonts w:ascii="Book Antiqua" w:eastAsia="Calibri" w:hAnsi="Book Antiqua"/>
      <w:sz w:val="22"/>
      <w:szCs w:val="22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CC0FC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qFormat/>
    <w:rsid w:val="00CC0FCC"/>
    <w:pPr>
      <w:spacing w:after="100"/>
    </w:pPr>
  </w:style>
  <w:style w:type="character" w:styleId="ad">
    <w:name w:val="Hyperlink"/>
    <w:basedOn w:val="a0"/>
    <w:uiPriority w:val="99"/>
    <w:unhideWhenUsed/>
    <w:rsid w:val="00CC0FCC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CC0FCC"/>
    <w:pPr>
      <w:spacing w:after="100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CC0FCC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BC3"/>
    <w:pPr>
      <w:spacing w:line="276" w:lineRule="auto"/>
    </w:pPr>
    <w:rPr>
      <w:rFonts w:ascii="Book Antiqua" w:eastAsia="Calibri" w:hAnsi="Book Antiqu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33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BC3"/>
    <w:pPr>
      <w:spacing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3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Subtitle"/>
    <w:basedOn w:val="a"/>
    <w:next w:val="a"/>
    <w:link w:val="a5"/>
    <w:qFormat/>
    <w:rsid w:val="00000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rsid w:val="00000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6">
    <w:name w:val="Balloon Text"/>
    <w:basedOn w:val="a"/>
    <w:link w:val="a7"/>
    <w:rsid w:val="00F50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00C6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CC0F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rsid w:val="00CC0FCC"/>
    <w:rPr>
      <w:rFonts w:ascii="Book Antiqua" w:eastAsia="Calibri" w:hAnsi="Book Antiqua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CC0F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FCC"/>
    <w:rPr>
      <w:rFonts w:ascii="Book Antiqua" w:eastAsia="Calibri" w:hAnsi="Book Antiqua"/>
      <w:sz w:val="22"/>
      <w:szCs w:val="22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CC0FC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qFormat/>
    <w:rsid w:val="00CC0FCC"/>
    <w:pPr>
      <w:spacing w:after="100"/>
    </w:pPr>
  </w:style>
  <w:style w:type="character" w:styleId="ad">
    <w:name w:val="Hyperlink"/>
    <w:basedOn w:val="a0"/>
    <w:uiPriority w:val="99"/>
    <w:unhideWhenUsed/>
    <w:rsid w:val="00CC0FCC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CC0FCC"/>
    <w:pPr>
      <w:spacing w:after="100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CC0FCC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DCBF-267D-459C-9D9A-B32F4E81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1364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2015-07-20T09:15:00Z</dcterms:created>
  <dcterms:modified xsi:type="dcterms:W3CDTF">2015-07-20T15:21:00Z</dcterms:modified>
</cp:coreProperties>
</file>