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FD744F" w:rsidRDefault="00FD744F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C6943" w:rsidRPr="00FD744F" w:rsidRDefault="009C6943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:rsidR="009C6943" w:rsidRPr="00FD744F" w:rsidRDefault="009C6943" w:rsidP="009C6943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D744F">
        <w:rPr>
          <w:rFonts w:ascii="Times New Roman" w:hAnsi="Times New Roman" w:cs="Times New Roman"/>
          <w:b/>
          <w:noProof/>
          <w:sz w:val="36"/>
          <w:szCs w:val="36"/>
        </w:rPr>
        <w:t>Инструкция по работе в АИС «</w:t>
      </w:r>
      <w:r w:rsidR="00F957D2">
        <w:rPr>
          <w:rFonts w:ascii="Times New Roman" w:hAnsi="Times New Roman" w:cs="Times New Roman"/>
          <w:b/>
          <w:noProof/>
          <w:sz w:val="36"/>
          <w:szCs w:val="36"/>
        </w:rPr>
        <w:t>Комплекс БТИ</w:t>
      </w:r>
      <w:r w:rsidRPr="00FD744F">
        <w:rPr>
          <w:rFonts w:ascii="Times New Roman" w:hAnsi="Times New Roman" w:cs="Times New Roman"/>
          <w:b/>
          <w:noProof/>
          <w:sz w:val="36"/>
          <w:szCs w:val="36"/>
        </w:rPr>
        <w:t>»</w:t>
      </w:r>
      <w:r w:rsidR="00E624ED">
        <w:rPr>
          <w:rFonts w:ascii="Times New Roman" w:hAnsi="Times New Roman" w:cs="Times New Roman"/>
          <w:b/>
          <w:noProof/>
          <w:sz w:val="36"/>
          <w:szCs w:val="36"/>
        </w:rPr>
        <w:t>.</w:t>
      </w:r>
    </w:p>
    <w:p w:rsidR="00FD744F" w:rsidRDefault="000B7AB3" w:rsidP="009C6943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Общие сведения о пользовательском интерфейсе</w:t>
      </w:r>
    </w:p>
    <w:p w:rsidR="00E624ED" w:rsidRPr="00FD744F" w:rsidRDefault="00E624ED" w:rsidP="009C6943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9C6943" w:rsidRPr="00FD744F" w:rsidRDefault="00E624ED" w:rsidP="00E62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ФГУП «Ростехинвентаризация -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  <w:r w:rsidRPr="00E624ED">
        <w:rPr>
          <w:rFonts w:ascii="Times New Roman" w:hAnsi="Times New Roman" w:cs="Times New Roman"/>
          <w:b/>
          <w:noProof/>
          <w:sz w:val="36"/>
          <w:szCs w:val="36"/>
        </w:rPr>
        <w:t>Федеральное БТИ»</w:t>
      </w:r>
    </w:p>
    <w:p w:rsidR="009C6943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4ED" w:rsidRDefault="00E624ED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4ED" w:rsidRDefault="00E624ED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4ED" w:rsidRDefault="00E624ED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4ED" w:rsidRDefault="00E624ED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2F" w:rsidRDefault="00801F2F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4ED" w:rsidRPr="00FD744F" w:rsidRDefault="00E624ED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44F" w:rsidRPr="00FD744F" w:rsidRDefault="00FD744F" w:rsidP="00FD74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E5530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FD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</w:t>
      </w:r>
      <w:r w:rsidR="00E5530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B7AB3" w:rsidTr="000B7AB3">
        <w:tc>
          <w:tcPr>
            <w:tcW w:w="3190" w:type="dxa"/>
          </w:tcPr>
          <w:p w:rsidR="000B7AB3" w:rsidRPr="00E55304" w:rsidRDefault="00E55304" w:rsidP="00FD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Разработал:</w:t>
            </w:r>
          </w:p>
        </w:tc>
        <w:tc>
          <w:tcPr>
            <w:tcW w:w="3190" w:type="dxa"/>
          </w:tcPr>
          <w:p w:rsidR="000B7AB3" w:rsidRPr="00E55304" w:rsidRDefault="00E55304" w:rsidP="00FD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Проверил:</w:t>
            </w:r>
          </w:p>
        </w:tc>
        <w:tc>
          <w:tcPr>
            <w:tcW w:w="3191" w:type="dxa"/>
          </w:tcPr>
          <w:p w:rsidR="000B7AB3" w:rsidRPr="00E55304" w:rsidRDefault="00E55304" w:rsidP="00FD74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5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Принял:</w:t>
            </w:r>
          </w:p>
        </w:tc>
      </w:tr>
      <w:tr w:rsidR="000B7AB3" w:rsidTr="000B7AB3">
        <w:tc>
          <w:tcPr>
            <w:tcW w:w="3190" w:type="dxa"/>
          </w:tcPr>
          <w:p w:rsidR="000B7AB3" w:rsidRDefault="000B7AB3" w:rsidP="00FD74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304" w:rsidRDefault="00E55304" w:rsidP="00FD74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304" w:rsidRDefault="00E55304" w:rsidP="00FD74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Шкляр В.А. ______________</w:t>
            </w:r>
          </w:p>
          <w:p w:rsidR="00E55304" w:rsidRDefault="00E55304" w:rsidP="00FD74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(подпись)</w:t>
            </w:r>
          </w:p>
          <w:p w:rsidR="00E55304" w:rsidRDefault="00E55304" w:rsidP="00FD74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Еникеев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В.А._____________</w:t>
            </w:r>
          </w:p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(подпись)</w:t>
            </w:r>
          </w:p>
          <w:p w:rsidR="000B7AB3" w:rsidRDefault="000B7AB3" w:rsidP="00FD74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Фалько С.И.______________</w:t>
            </w:r>
          </w:p>
          <w:p w:rsidR="00E55304" w:rsidRDefault="00E55304" w:rsidP="00E553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(подпись)</w:t>
            </w:r>
          </w:p>
          <w:p w:rsidR="000B7AB3" w:rsidRDefault="000B7AB3" w:rsidP="00FD74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6943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44F" w:rsidRDefault="00FD744F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44F" w:rsidRPr="00FD744F" w:rsidRDefault="00FD744F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4ED" w:rsidRPr="00FD744F" w:rsidRDefault="00E624ED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6943" w:rsidRPr="00FD744F" w:rsidRDefault="009C6943" w:rsidP="00FD74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44F" w:rsidRDefault="009C6943" w:rsidP="00E5530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57D2">
        <w:rPr>
          <w:rFonts w:ascii="Times New Roman" w:hAnsi="Times New Roman" w:cs="Times New Roman"/>
          <w:sz w:val="24"/>
          <w:szCs w:val="24"/>
        </w:rPr>
        <w:t>Санкт-Петербург, 2</w:t>
      </w:r>
      <w:r w:rsidR="00FD744F" w:rsidRPr="00F957D2">
        <w:rPr>
          <w:rFonts w:ascii="Times New Roman" w:hAnsi="Times New Roman" w:cs="Times New Roman"/>
          <w:sz w:val="24"/>
          <w:szCs w:val="24"/>
        </w:rPr>
        <w:t>01</w:t>
      </w:r>
      <w:r w:rsidR="00F957D2" w:rsidRPr="00F957D2">
        <w:rPr>
          <w:rFonts w:ascii="Times New Roman" w:hAnsi="Times New Roman" w:cs="Times New Roman"/>
          <w:sz w:val="24"/>
          <w:szCs w:val="24"/>
        </w:rPr>
        <w:t>4</w:t>
      </w:r>
    </w:p>
    <w:p w:rsidR="00FD744F" w:rsidRDefault="00FD744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71194663"/>
        <w:docPartObj>
          <w:docPartGallery w:val="Table of Contents"/>
          <w:docPartUnique/>
        </w:docPartObj>
      </w:sdtPr>
      <w:sdtContent>
        <w:p w:rsidR="006A2743" w:rsidRDefault="006A2743">
          <w:pPr>
            <w:pStyle w:val="a7"/>
          </w:pPr>
          <w:r>
            <w:t>Оглавление</w:t>
          </w:r>
        </w:p>
        <w:p w:rsidR="00320F3C" w:rsidRDefault="000C5A4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621996" w:history="1">
            <w:r w:rsidR="00320F3C" w:rsidRPr="009952C0">
              <w:rPr>
                <w:rStyle w:val="a8"/>
                <w:noProof/>
              </w:rPr>
              <w:t>1.</w:t>
            </w:r>
            <w:r w:rsidR="00320F3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320F3C" w:rsidRPr="009952C0">
              <w:rPr>
                <w:rStyle w:val="a8"/>
                <w:noProof/>
              </w:rPr>
              <w:t>Общие положения</w:t>
            </w:r>
            <w:r w:rsidR="00320F3C">
              <w:rPr>
                <w:noProof/>
                <w:webHidden/>
              </w:rPr>
              <w:tab/>
            </w:r>
            <w:r w:rsidR="00320F3C">
              <w:rPr>
                <w:noProof/>
                <w:webHidden/>
              </w:rPr>
              <w:fldChar w:fldCharType="begin"/>
            </w:r>
            <w:r w:rsidR="00320F3C">
              <w:rPr>
                <w:noProof/>
                <w:webHidden/>
              </w:rPr>
              <w:instrText xml:space="preserve"> PAGEREF _Toc388621996 \h </w:instrText>
            </w:r>
            <w:r w:rsidR="00320F3C">
              <w:rPr>
                <w:noProof/>
                <w:webHidden/>
              </w:rPr>
            </w:r>
            <w:r w:rsidR="00320F3C">
              <w:rPr>
                <w:noProof/>
                <w:webHidden/>
              </w:rPr>
              <w:fldChar w:fldCharType="separate"/>
            </w:r>
            <w:r w:rsidR="00320F3C">
              <w:rPr>
                <w:noProof/>
                <w:webHidden/>
              </w:rPr>
              <w:t>3</w:t>
            </w:r>
            <w:r w:rsidR="00320F3C">
              <w:rPr>
                <w:noProof/>
                <w:webHidden/>
              </w:rPr>
              <w:fldChar w:fldCharType="end"/>
            </w:r>
          </w:hyperlink>
        </w:p>
        <w:p w:rsidR="00320F3C" w:rsidRDefault="00320F3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997" w:history="1">
            <w:r w:rsidRPr="009952C0">
              <w:rPr>
                <w:rStyle w:val="a8"/>
                <w:rFonts w:eastAsia="Calibri" w:cs="Times New Roman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952C0">
              <w:rPr>
                <w:rStyle w:val="a8"/>
                <w:rFonts w:eastAsia="Calibri" w:cs="Times New Roman"/>
                <w:noProof/>
              </w:rPr>
              <w:t>Общие сведения об интерфейсе пользователя системы Караби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F3C" w:rsidRDefault="00320F3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998" w:history="1">
            <w:r w:rsidRPr="009952C0">
              <w:rPr>
                <w:rStyle w:val="a8"/>
                <w:rFonts w:eastAsia="Calibri" w:cs="Times New Roman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952C0">
              <w:rPr>
                <w:rStyle w:val="a8"/>
                <w:rFonts w:eastAsia="Calibri" w:cs="Times New Roman"/>
                <w:noProof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F3C" w:rsidRDefault="00320F3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1999" w:history="1">
            <w:r w:rsidRPr="009952C0">
              <w:rPr>
                <w:rStyle w:val="a8"/>
                <w:rFonts w:eastAsia="Calibri" w:cs="Times New Roman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952C0">
              <w:rPr>
                <w:rStyle w:val="a8"/>
                <w:rFonts w:eastAsia="Calibri" w:cs="Times New Roman"/>
                <w:noProof/>
              </w:rPr>
              <w:t>Создание нового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_Toc388621999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F3C" w:rsidRDefault="00320F3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000" w:history="1">
            <w:r w:rsidRPr="009952C0">
              <w:rPr>
                <w:rStyle w:val="a8"/>
                <w:rFonts w:eastAsia="Calibri" w:cs="Times New Roman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952C0">
              <w:rPr>
                <w:rStyle w:val="a8"/>
                <w:rFonts w:eastAsia="Calibri" w:cs="Times New Roman"/>
                <w:noProof/>
              </w:rPr>
              <w:t>Корректировка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F3C" w:rsidRDefault="00320F3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001" w:history="1">
            <w:r w:rsidRPr="009952C0">
              <w:rPr>
                <w:rStyle w:val="a8"/>
                <w:rFonts w:eastAsia="Calibri" w:cs="Times New Roman"/>
                <w:noProof/>
              </w:rPr>
              <w:t>1.5.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952C0">
              <w:rPr>
                <w:rStyle w:val="a8"/>
                <w:rFonts w:eastAsia="Calibri" w:cs="Times New Roman"/>
                <w:noProof/>
              </w:rPr>
              <w:t>Возможности поиска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F3C" w:rsidRDefault="00320F3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002" w:history="1">
            <w:r w:rsidRPr="009952C0">
              <w:rPr>
                <w:rStyle w:val="a8"/>
                <w:rFonts w:eastAsia="Calibri" w:cs="Times New Roman"/>
                <w:noProof/>
              </w:rPr>
              <w:t>1.6.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952C0">
              <w:rPr>
                <w:rStyle w:val="a8"/>
                <w:rFonts w:eastAsia="Calibri" w:cs="Times New Roman"/>
                <w:noProof/>
              </w:rPr>
              <w:t>Формирование и выполнение задач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0F3C" w:rsidRDefault="00320F3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8622003" w:history="1">
            <w:r w:rsidRPr="009952C0">
              <w:rPr>
                <w:rStyle w:val="a8"/>
                <w:rFonts w:eastAsia="Calibri" w:cs="Times New Roman"/>
                <w:noProof/>
              </w:rPr>
              <w:t>1.7.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9952C0">
              <w:rPr>
                <w:rStyle w:val="a8"/>
                <w:rFonts w:eastAsia="Calibri" w:cs="Times New Roman"/>
                <w:noProof/>
              </w:rPr>
              <w:t>Формирование и вывод печатных форм и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_Toc388622003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2743" w:rsidRDefault="000C5A4A">
          <w:r>
            <w:rPr>
              <w:rFonts w:ascii="Times New Roman" w:hAnsi="Times New Roman"/>
              <w:sz w:val="24"/>
            </w:rPr>
            <w:fldChar w:fldCharType="end"/>
          </w:r>
        </w:p>
      </w:sdtContent>
    </w:sdt>
    <w:p w:rsidR="006A2743" w:rsidRDefault="006A274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bookmarkStart w:id="0" w:name="_GoBack"/>
      <w:bookmarkEnd w:id="0"/>
    </w:p>
    <w:p w:rsidR="002575CC" w:rsidRPr="00DB1573" w:rsidRDefault="002575CC" w:rsidP="002575CC">
      <w:pPr>
        <w:pStyle w:val="1"/>
        <w:keepNext/>
        <w:pageBreakBefore/>
        <w:numPr>
          <w:ilvl w:val="0"/>
          <w:numId w:val="2"/>
        </w:numPr>
        <w:spacing w:before="240" w:beforeAutospacing="0" w:after="60" w:afterAutospacing="0" w:line="276" w:lineRule="auto"/>
        <w:ind w:left="0" w:firstLine="0"/>
      </w:pPr>
      <w:bookmarkStart w:id="1" w:name="_Toc292456285"/>
      <w:bookmarkStart w:id="2" w:name="_Toc362342307"/>
      <w:bookmarkStart w:id="3" w:name="_Toc382937813"/>
      <w:bookmarkStart w:id="4" w:name="_Toc383778206"/>
      <w:bookmarkStart w:id="5" w:name="_Toc388621996"/>
      <w:r w:rsidRPr="00DB1573">
        <w:lastRenderedPageBreak/>
        <w:t>Общие положения</w:t>
      </w:r>
      <w:bookmarkEnd w:id="1"/>
      <w:bookmarkEnd w:id="2"/>
      <w:bookmarkEnd w:id="3"/>
      <w:bookmarkEnd w:id="4"/>
      <w:bookmarkEnd w:id="5"/>
    </w:p>
    <w:p w:rsidR="002575CC" w:rsidRPr="0026421E" w:rsidRDefault="002575CC" w:rsidP="002575CC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6" w:name="_Toc292456286"/>
      <w:bookmarkStart w:id="7" w:name="_Toc362342308"/>
      <w:bookmarkStart w:id="8" w:name="_Toc382937814"/>
      <w:bookmarkStart w:id="9" w:name="_Toc383778207"/>
      <w:bookmarkStart w:id="10" w:name="_Toc388621997"/>
      <w:r w:rsidRPr="0026421E">
        <w:rPr>
          <w:rFonts w:ascii="Times New Roman" w:eastAsia="Calibri" w:hAnsi="Times New Roman" w:cs="Times New Roman"/>
          <w:sz w:val="28"/>
          <w:szCs w:val="28"/>
        </w:rPr>
        <w:t>Общие сведения об интерфейсе пользователя системы Караби</w:t>
      </w:r>
      <w:bookmarkEnd w:id="6"/>
      <w:bookmarkEnd w:id="7"/>
      <w:bookmarkEnd w:id="8"/>
      <w:bookmarkEnd w:id="9"/>
      <w:bookmarkEnd w:id="10"/>
    </w:p>
    <w:p w:rsidR="002575CC" w:rsidRPr="00B5095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45C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нтерфейс пользователя системы Караби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представляет собой экран, разделенный на несколько функциональных областей. </w:t>
      </w: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верхней части экрана располагается меню системы и панель функциональных кнопок. Состав функциональных кнопок и их доступность зависят от стадии работы с системой и от прав на использование/изменение информации определенное для конкретного пользователя.</w:t>
      </w: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панелью 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функциональных кнопок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расположена информационная строка, содержащая информацию о работающей информационной системе и текущую дату и время.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0B35A5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B4FC34" wp14:editId="673C00EC">
            <wp:extent cx="5940425" cy="316610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нижней части экрана находятся закладки открытых в данный момент документов, а также данные о пользователе, работающем в системе, и его роли.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Кроме того, в нижней части экрана располагается панель задач конкретного пользователя системы, которую можно открыть нажатием мышки на ярлык панели «Открыть список задач» или скрыть, нажав мышкой программную кнопку «Х» в верхней правой части открытой панели задач.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FC5A1F" wp14:editId="0319F876">
            <wp:extent cx="5940425" cy="3166101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0B35A5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5D65E4" wp14:editId="181A96F4">
            <wp:extent cx="5940425" cy="316610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часть экрана состоит из двух панелей: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Слева панель спи</w:t>
      </w:r>
      <w:proofErr w:type="gramStart"/>
      <w:r w:rsidRPr="00B5095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B5095E">
        <w:rPr>
          <w:rFonts w:ascii="Times New Roman" w:hAnsi="Times New Roman" w:cs="Times New Roman"/>
          <w:sz w:val="24"/>
          <w:szCs w:val="24"/>
        </w:rPr>
        <w:t xml:space="preserve">ка доступных для конкретного пользователя типов документов, организованная в виде стандартного проводника </w:t>
      </w:r>
      <w:r w:rsidRPr="00B5095E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B5095E">
        <w:rPr>
          <w:rFonts w:ascii="Times New Roman" w:hAnsi="Times New Roman" w:cs="Times New Roman"/>
          <w:sz w:val="24"/>
          <w:szCs w:val="24"/>
        </w:rPr>
        <w:t>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Справа – список документов выбранного типа.</w:t>
      </w:r>
    </w:p>
    <w:p w:rsidR="002575CC" w:rsidRPr="00F84E90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списком документов указывается название типа документов. В этой же строке справа предоставляется возможность изменить вид отображения списка документов: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Отображать названия документов списка (как на рисунке).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Отображать значения полей документов списка.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Изменить состав выводимых полей списка документов.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Список документов может быть отсортирован в прямом или обратном направлении по любому из полей списка (только по одному).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осуществления такой сортировки следует один, два или три раза щелкнуть по наименованию столбца в таблице: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щелчок – сортировка по данному столбцу по возрастанию значений, справа от наименования столбца – треугольник, вершиной вверх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щелчка – сортировка по данному столбцу по убыванию значений, справа от наименования столбца – треугольник, вершиной вниз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щелчка – сортировка по данному столбцу отсутствует, справа от наименования столбца треугольник, отсутствует. Сортировка по любому столбцу снимает сортировку по любому другому.</w:t>
      </w:r>
    </w:p>
    <w:p w:rsidR="002575CC" w:rsidRPr="00CC28F7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отображении значения полей документов список можно группировать по одному или нескольким полям.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0B35A5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1DBED2" wp14:editId="432E5043">
            <wp:extent cx="5940425" cy="3166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Так, для группировки списка документов, например, по типу </w:t>
      </w:r>
      <w:r w:rsidR="000B3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 учета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надо «переместить» мышкой название соответствующего столбца в область группировки, как это показано ниже: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0B35A5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C9E93D" wp14:editId="7705AD43">
            <wp:extent cx="5940425" cy="316610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нахождении в списке документов, в зависимости от прав доступа к информации, пользователь может использовать следующие функциональные кнопки (слева направо):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Открыть выбранный документ. Это можно сделать также нажатием клавиши «</w:t>
      </w:r>
      <w:proofErr w:type="spellStart"/>
      <w:r w:rsidRPr="00B5095E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B5095E">
        <w:rPr>
          <w:rFonts w:ascii="Times New Roman" w:hAnsi="Times New Roman" w:cs="Times New Roman"/>
          <w:sz w:val="24"/>
          <w:szCs w:val="24"/>
        </w:rPr>
        <w:t>» или двойным щелчком левой клавиши мыши на выбранном документе.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Создать новый документ выбранного типа.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Удалить выбранный документ.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 xml:space="preserve">Отобразить классификатор (в </w:t>
      </w:r>
      <w:r>
        <w:rPr>
          <w:rFonts w:ascii="Times New Roman" w:hAnsi="Times New Roman" w:cs="Times New Roman"/>
          <w:sz w:val="24"/>
          <w:szCs w:val="24"/>
        </w:rPr>
        <w:t xml:space="preserve">АИС «Комплекс БТИ» </w:t>
      </w:r>
      <w:r w:rsidRPr="00B5095E">
        <w:rPr>
          <w:rFonts w:ascii="Times New Roman" w:hAnsi="Times New Roman" w:cs="Times New Roman"/>
          <w:sz w:val="24"/>
          <w:szCs w:val="24"/>
        </w:rPr>
        <w:t>не используется)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Обновить список документов.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 xml:space="preserve">Отправить сообщение </w:t>
      </w:r>
      <w:proofErr w:type="gramStart"/>
      <w:r w:rsidRPr="00B5095E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B5095E">
        <w:rPr>
          <w:rFonts w:ascii="Times New Roman" w:hAnsi="Times New Roman" w:cs="Times New Roman"/>
          <w:sz w:val="24"/>
          <w:szCs w:val="24"/>
        </w:rPr>
        <w:t xml:space="preserve"> (или другим) пользователям системы.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Выбрать и сформировать групповой отчет по выбранному типу документов (если таковые определены в системе</w:t>
      </w:r>
      <w:r>
        <w:rPr>
          <w:rFonts w:ascii="Times New Roman" w:hAnsi="Times New Roman" w:cs="Times New Roman"/>
          <w:sz w:val="24"/>
          <w:szCs w:val="24"/>
        </w:rPr>
        <w:t xml:space="preserve"> для данного типа документов</w:t>
      </w:r>
      <w:r w:rsidRPr="00B5095E">
        <w:rPr>
          <w:rFonts w:ascii="Times New Roman" w:hAnsi="Times New Roman" w:cs="Times New Roman"/>
          <w:sz w:val="24"/>
          <w:szCs w:val="24"/>
        </w:rPr>
        <w:t>).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Выбрать и запустить групповую процедуру обработки информации по выбранному типу документов (если таковые определены в системе</w:t>
      </w:r>
      <w:r w:rsidRPr="00CC28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данного типа документов</w:t>
      </w:r>
      <w:r w:rsidRPr="00B5095E">
        <w:rPr>
          <w:rFonts w:ascii="Times New Roman" w:hAnsi="Times New Roman" w:cs="Times New Roman"/>
          <w:sz w:val="24"/>
          <w:szCs w:val="24"/>
        </w:rPr>
        <w:t>).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историю отношений с клиентом </w:t>
      </w:r>
      <w:r w:rsidRPr="00B5095E">
        <w:rPr>
          <w:rFonts w:ascii="Times New Roman" w:hAnsi="Times New Roman" w:cs="Times New Roman"/>
          <w:sz w:val="24"/>
          <w:szCs w:val="24"/>
        </w:rPr>
        <w:t xml:space="preserve">(в </w:t>
      </w:r>
      <w:r>
        <w:rPr>
          <w:rFonts w:ascii="Times New Roman" w:hAnsi="Times New Roman" w:cs="Times New Roman"/>
          <w:sz w:val="24"/>
          <w:szCs w:val="24"/>
        </w:rPr>
        <w:t xml:space="preserve">АИС «Комплекс БТИ» </w:t>
      </w:r>
      <w:r w:rsidRPr="00B5095E">
        <w:rPr>
          <w:rFonts w:ascii="Times New Roman" w:hAnsi="Times New Roman" w:cs="Times New Roman"/>
          <w:sz w:val="24"/>
          <w:szCs w:val="24"/>
        </w:rPr>
        <w:t>не используется)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Добавить задачу </w:t>
      </w:r>
      <w:r w:rsidRPr="00B5095E">
        <w:rPr>
          <w:rFonts w:ascii="Times New Roman" w:hAnsi="Times New Roman" w:cs="Times New Roman"/>
          <w:sz w:val="24"/>
          <w:szCs w:val="24"/>
        </w:rPr>
        <w:t xml:space="preserve">(в </w:t>
      </w:r>
      <w:r>
        <w:rPr>
          <w:rFonts w:ascii="Times New Roman" w:hAnsi="Times New Roman" w:cs="Times New Roman"/>
          <w:sz w:val="24"/>
          <w:szCs w:val="24"/>
        </w:rPr>
        <w:t xml:space="preserve">АИС «Комплекс БТИ» </w:t>
      </w:r>
      <w:r w:rsidRPr="00B5095E">
        <w:rPr>
          <w:rFonts w:ascii="Times New Roman" w:hAnsi="Times New Roman" w:cs="Times New Roman"/>
          <w:sz w:val="24"/>
          <w:szCs w:val="24"/>
        </w:rPr>
        <w:t>не используется</w:t>
      </w:r>
      <w:r>
        <w:rPr>
          <w:rFonts w:ascii="Times New Roman" w:hAnsi="Times New Roman" w:cs="Times New Roman"/>
          <w:sz w:val="24"/>
          <w:szCs w:val="24"/>
        </w:rPr>
        <w:t>, задачи создаются только автоматически в процессе выполнения бизнес-процессов</w:t>
      </w:r>
      <w:r w:rsidRPr="00B5095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Просмотреть журнал звонков </w:t>
      </w:r>
      <w:r w:rsidRPr="00B5095E">
        <w:rPr>
          <w:rFonts w:ascii="Times New Roman" w:hAnsi="Times New Roman" w:cs="Times New Roman"/>
          <w:sz w:val="24"/>
          <w:szCs w:val="24"/>
        </w:rPr>
        <w:t xml:space="preserve">(в </w:t>
      </w:r>
      <w:r>
        <w:rPr>
          <w:rFonts w:ascii="Times New Roman" w:hAnsi="Times New Roman" w:cs="Times New Roman"/>
          <w:sz w:val="24"/>
          <w:szCs w:val="24"/>
        </w:rPr>
        <w:t xml:space="preserve">АИС «Комплекс БТИ» </w:t>
      </w:r>
      <w:r w:rsidRPr="00B5095E">
        <w:rPr>
          <w:rFonts w:ascii="Times New Roman" w:hAnsi="Times New Roman" w:cs="Times New Roman"/>
          <w:sz w:val="24"/>
          <w:szCs w:val="24"/>
        </w:rPr>
        <w:t>не используется)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75CC" w:rsidRPr="00B5095E" w:rsidRDefault="00480D4A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 xml:space="preserve">Открыть окно </w:t>
      </w:r>
      <w:r>
        <w:rPr>
          <w:rFonts w:ascii="Times New Roman" w:hAnsi="Times New Roman" w:cs="Times New Roman"/>
          <w:sz w:val="24"/>
          <w:szCs w:val="24"/>
        </w:rPr>
        <w:t>экранной формы специалиста архива</w:t>
      </w:r>
      <w:r w:rsidRPr="00B5095E">
        <w:rPr>
          <w:rFonts w:ascii="Times New Roman" w:hAnsi="Times New Roman" w:cs="Times New Roman"/>
          <w:sz w:val="24"/>
          <w:szCs w:val="24"/>
        </w:rPr>
        <w:t>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Открыть окно обмена сообщениями.</w:t>
      </w:r>
    </w:p>
    <w:p w:rsidR="002575CC" w:rsidRPr="006B55E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E87F50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F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списком документов также расположена панель функциональных кнопок, позволяющих (слева направо):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Переместиться вниз на один ли</w:t>
      </w:r>
      <w:proofErr w:type="gramStart"/>
      <w:r w:rsidRPr="00B5095E">
        <w:rPr>
          <w:rFonts w:ascii="Times New Roman" w:hAnsi="Times New Roman" w:cs="Times New Roman"/>
          <w:sz w:val="24"/>
          <w:szCs w:val="24"/>
        </w:rPr>
        <w:t>ст в сп</w:t>
      </w:r>
      <w:proofErr w:type="gramEnd"/>
      <w:r w:rsidRPr="00B5095E">
        <w:rPr>
          <w:rFonts w:ascii="Times New Roman" w:hAnsi="Times New Roman" w:cs="Times New Roman"/>
          <w:sz w:val="24"/>
          <w:szCs w:val="24"/>
        </w:rPr>
        <w:t>иске документов.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Переместиться в конец списка документов.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Осуществить поиск документов по конкретным, задаваемым пользователем, критериям (см. ниже).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lastRenderedPageBreak/>
        <w:t>Произвести фильтрацию списка документов по конкретным, задаваемым пользователем, критериям (см. ниже).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Очистить ранее выполненный поиск или фильтрацию – вернуться к полному списку документов.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Включить или выключить режим отображения закладок.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Настроить отображение списка значений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8352B6" w:rsidP="002575C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D4D6F5" wp14:editId="134732F9">
            <wp:extent cx="5940425" cy="316610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B6" w:rsidRDefault="008352B6" w:rsidP="002575CC">
      <w:pPr>
        <w:spacing w:after="0" w:line="240" w:lineRule="auto"/>
        <w:jc w:val="both"/>
        <w:rPr>
          <w:noProof/>
          <w:lang w:eastAsia="ru-RU"/>
        </w:rPr>
      </w:pPr>
    </w:p>
    <w:p w:rsidR="008352B6" w:rsidRDefault="008352B6" w:rsidP="002575C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7B3640" wp14:editId="6ADD0D23">
            <wp:extent cx="5940425" cy="316610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открытии документа на экране отображается его карточка.</w:t>
      </w: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просмотре/редактировании документа, в зависимости от прав доступа к информации, пользователь может использовать следующие функциональные кнопки (слева направо):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Назад – переход на шаг назад.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lastRenderedPageBreak/>
        <w:t>Вперед – переход на шаг вперед.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Домой – перейти в карточку основного редактируемого документа.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Идентификация по заполненным полям документа.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Показать панель проверки документа (панель проверки документа открывается под панелью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функциональных кнопок)</w:t>
      </w:r>
      <w:r w:rsidRPr="00B5095E">
        <w:rPr>
          <w:rFonts w:ascii="Times New Roman" w:hAnsi="Times New Roman" w:cs="Times New Roman"/>
          <w:sz w:val="24"/>
          <w:szCs w:val="24"/>
        </w:rPr>
        <w:t>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Сохранить редактируемый документ.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Выбрать и сформировать одиночный отчет по редактируемому документу (если таковые определены в системе</w:t>
      </w:r>
      <w:r>
        <w:rPr>
          <w:rFonts w:ascii="Times New Roman" w:hAnsi="Times New Roman" w:cs="Times New Roman"/>
          <w:sz w:val="24"/>
          <w:szCs w:val="24"/>
        </w:rPr>
        <w:t xml:space="preserve"> для данного типа документов</w:t>
      </w:r>
      <w:r w:rsidRPr="00B5095E">
        <w:rPr>
          <w:rFonts w:ascii="Times New Roman" w:hAnsi="Times New Roman" w:cs="Times New Roman"/>
          <w:sz w:val="24"/>
          <w:szCs w:val="24"/>
        </w:rPr>
        <w:t>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Выбрать и запустить процедуру обработки информации по редактируемому документу (если таковые определены в системе</w:t>
      </w:r>
      <w:r>
        <w:rPr>
          <w:rFonts w:ascii="Times New Roman" w:hAnsi="Times New Roman" w:cs="Times New Roman"/>
          <w:sz w:val="24"/>
          <w:szCs w:val="24"/>
        </w:rPr>
        <w:t xml:space="preserve"> для данного типа документов</w:t>
      </w:r>
      <w:r w:rsidRPr="00B5095E">
        <w:rPr>
          <w:rFonts w:ascii="Times New Roman" w:hAnsi="Times New Roman" w:cs="Times New Roman"/>
          <w:sz w:val="24"/>
          <w:szCs w:val="24"/>
        </w:rPr>
        <w:t>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Обновить значения полей в документе (после сохранения).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Предварительный просмотр печати документа (если предусмотрено).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Печать документа (если предусмотрено).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Просмотр истории модификации документа.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Просмотр в виде списка вложенных документов?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Просмотр значений документов.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95E">
        <w:rPr>
          <w:rFonts w:ascii="Times New Roman" w:hAnsi="Times New Roman" w:cs="Times New Roman"/>
          <w:sz w:val="24"/>
          <w:szCs w:val="24"/>
        </w:rPr>
        <w:t>Прикрепить к данному документу файл любого типа.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верхней части указывается тип открытого документа.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Левая панель, Навигатор, отображает структуру открытого документа с учетом подчиненных документов.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 «+» перед названием подчиненного документа свидетельствует о том, что такой документ в системе определен. На правой панели такие поля обозначены зеленой (прямая ссылка) или красной (обратная ссылка) стрелкой.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Нажатие на знак «+» перед названием подчиненного документа открывает в навигаторе список связанных документов (в случае множественной ссылки) или открывает подчиненный документ на правой панели, если ссылка одиночная.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АИС «Комплекс БТИ» реализовано два варианта работы с подчиненными документами, в зависимости от конкретных настроек для каждого типа документов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отсутствия специальных настроек по конкретному типу документов, н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ажатие на название подчиненного документа открывает на правой панели список связанных документов и первый из них. В этом режиме можно создать и заполнить один или несколько связанных документов.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Правая панель предназначена для отображения и редактирования полей документа.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верхней части правой панели указывается наименование открытого документа. В этой же строке справа предоставляется возможность изменения статуса документа.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Обязательные для заполнения поля отмечены красной звездочкой.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Поля, окрашенные в серый цвет, не доступны для редактирования.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Знак «i» перед названием поля указывает, что оно является идентифицирующим для данного типа документов. Идентификация возможна по одному или нескольким полям и означает, что в системе не может быть двух документа с одинаковыми значениями в этих полях.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Видимость полей, состав обязательных  и не редактируемых полей, зависят от прав доступа к информации конкретного пользователя и текущего статуса редактируемого документа.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ввода значений полей различных типов (число, текст, дата…) предусмотрены различные, интуитивно понятные, шаблоны ввода.</w:t>
      </w: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настроек для конкретного типа подчиненного документа, имеющего множественную ссылку, нажатие поле ввода (справа от названия, на правой панели), открывает окно «Таблица по полю», в котором: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4DFA64" wp14:editId="738B9FC6">
            <wp:extent cx="5940425" cy="2594682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заголовке окна указано название подчиненного документа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располагается группа программных кнопок, позволяющих: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Добавить новый документ указанного типа</w:t>
      </w:r>
      <w:r w:rsidRPr="00B5095E">
        <w:rPr>
          <w:rFonts w:ascii="Times New Roman" w:hAnsi="Times New Roman" w:cs="Times New Roman"/>
          <w:sz w:val="24"/>
          <w:szCs w:val="24"/>
        </w:rPr>
        <w:t>.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Удалить выделенный документ. 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Обновить список подчиненных документов (при этом обновляется и основной документ).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Сохранить внесенные в подчиненные документы изменения.</w:t>
      </w:r>
    </w:p>
    <w:p w:rsidR="002575CC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Открыть выделенный документ как стандартную карточку.</w:t>
      </w:r>
    </w:p>
    <w:p w:rsidR="002575CC" w:rsidRPr="00B5095E" w:rsidRDefault="002575CC" w:rsidP="002575C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Закрыть список подчиненных документов, при этом внесенные изменения будут сохранены.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основной части окна располагается собственно таблица</w:t>
      </w:r>
      <w:r w:rsidRPr="00A40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подчиненных документов. Редактирование значений возможно как непосредственно в таблице (аналогично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A40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A404F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так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всплывающих окнах редактора. Перемещения между ячейками осуществляется либо мышкой, либо клавишей табуляции, либо клавишами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лево, Вправо, Вверх, Вниз. Клавиши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PgUp</w:t>
      </w:r>
      <w:proofErr w:type="spellEnd"/>
      <w:r w:rsidRPr="00A40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404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PgDn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осуществляют перемещение в списке подчиненных документов вверх или вниз на одну страницу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4"/>
          <w:szCs w:val="24"/>
        </w:rPr>
        <w:t>подчиненных документов можно отсортировать по любому столбцу по возрастанию или убыванию значений нажатием мышкой на заголовок столбца. В этом случае слева от названия выбранного столбца появляется прозрачный треугольник, направленный вверх или вниз. Сортировка возможна только по одному из столбцов.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Справа от наименования столбца расположена кнопка со стрелочкой, позволяющая, как в 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A404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>, отфильтровать список по данному столбцу.</w:t>
      </w: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575CC" w:rsidRPr="00065EBF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Для столбцов, содержащих числовые значения, в нижней части окна выводится сумма значений по всем подчиненным документам.</w:t>
      </w:r>
    </w:p>
    <w:p w:rsidR="002575CC" w:rsidRDefault="002575CC" w:rsidP="002575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575CC" w:rsidRPr="0026421E" w:rsidRDefault="002575CC" w:rsidP="002575CC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1" w:name="_Toc292456287"/>
      <w:bookmarkStart w:id="12" w:name="_Toc362342309"/>
      <w:bookmarkStart w:id="13" w:name="_Toc382937815"/>
      <w:bookmarkStart w:id="14" w:name="_Toc383778208"/>
      <w:bookmarkStart w:id="15" w:name="_Toc388621998"/>
      <w:r w:rsidRPr="0026421E">
        <w:rPr>
          <w:rFonts w:ascii="Times New Roman" w:eastAsia="Calibri" w:hAnsi="Times New Roman" w:cs="Times New Roman"/>
          <w:sz w:val="28"/>
          <w:szCs w:val="28"/>
        </w:rPr>
        <w:lastRenderedPageBreak/>
        <w:t>Начало работы</w:t>
      </w:r>
      <w:bookmarkEnd w:id="11"/>
      <w:bookmarkEnd w:id="12"/>
      <w:bookmarkEnd w:id="13"/>
      <w:bookmarkEnd w:id="14"/>
      <w:bookmarkEnd w:id="15"/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8352B6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7D59C7" wp14:editId="39EA01E2">
            <wp:extent cx="3419475" cy="1771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началом работы в системе необходимо ввести индивидуальный логин и пароль пользователя, в соответствии с которым будут определены права доступа к информации конкретного пользователя.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указанный пользователь в системе отсутствует или пароль введен неверно, вход в систему не будет осуществлен.</w:t>
      </w:r>
    </w:p>
    <w:p w:rsidR="002575CC" w:rsidRDefault="002575CC" w:rsidP="002575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575CC" w:rsidRPr="0026421E" w:rsidRDefault="002575CC" w:rsidP="002575CC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16" w:name="_Toc292456288"/>
      <w:bookmarkStart w:id="17" w:name="_Toc362342310"/>
      <w:bookmarkStart w:id="18" w:name="_Toc382937816"/>
      <w:bookmarkStart w:id="19" w:name="_Toc383778209"/>
      <w:bookmarkStart w:id="20" w:name="_Toc388621999"/>
      <w:r w:rsidRPr="0026421E">
        <w:rPr>
          <w:rFonts w:ascii="Times New Roman" w:eastAsia="Calibri" w:hAnsi="Times New Roman" w:cs="Times New Roman"/>
          <w:sz w:val="28"/>
          <w:szCs w:val="28"/>
        </w:rPr>
        <w:lastRenderedPageBreak/>
        <w:t>Создание нового документа</w:t>
      </w:r>
      <w:bookmarkEnd w:id="16"/>
      <w:bookmarkEnd w:id="17"/>
      <w:bookmarkEnd w:id="18"/>
      <w:bookmarkEnd w:id="19"/>
      <w:bookmarkEnd w:id="20"/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нового документа необходимо выбрать тип документа и нажать функциональную кнопку «Добавить документ».</w:t>
      </w:r>
    </w:p>
    <w:p w:rsidR="002575CC" w:rsidRDefault="002575CC" w:rsidP="00257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8352B6" w:rsidP="00257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5705BA" wp14:editId="6283AD79">
            <wp:extent cx="5940425" cy="316610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8352B6" w:rsidP="00257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2F34A" wp14:editId="365C5326">
            <wp:extent cx="5940425" cy="316610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5CC" w:rsidRDefault="002575CC" w:rsidP="002575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575CC" w:rsidRPr="0026421E" w:rsidRDefault="002575CC" w:rsidP="002575CC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1" w:name="_Toc292456289"/>
      <w:bookmarkStart w:id="22" w:name="_Toc362342311"/>
      <w:bookmarkStart w:id="23" w:name="_Toc382937817"/>
      <w:bookmarkStart w:id="24" w:name="_Toc383778210"/>
      <w:bookmarkStart w:id="25" w:name="_Toc388622000"/>
      <w:r w:rsidRPr="0026421E">
        <w:rPr>
          <w:rFonts w:ascii="Times New Roman" w:eastAsia="Calibri" w:hAnsi="Times New Roman" w:cs="Times New Roman"/>
          <w:sz w:val="28"/>
          <w:szCs w:val="28"/>
        </w:rPr>
        <w:lastRenderedPageBreak/>
        <w:t>Корректировка документа</w:t>
      </w:r>
      <w:bookmarkEnd w:id="21"/>
      <w:bookmarkEnd w:id="22"/>
      <w:bookmarkEnd w:id="23"/>
      <w:bookmarkEnd w:id="24"/>
      <w:bookmarkEnd w:id="25"/>
    </w:p>
    <w:p w:rsidR="002575CC" w:rsidRDefault="002575CC" w:rsidP="00257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корректировки конкретного документа необходимо выбрать его в списке и нажать функциональную кнопку «Открыть документ». Можно также нажать на выбранном документе клавишу «</w:t>
      </w:r>
      <w:proofErr w:type="spell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Enter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дважды щелкнуть левой клавишей мыши.</w:t>
      </w:r>
    </w:p>
    <w:p w:rsidR="002575CC" w:rsidRDefault="002575CC" w:rsidP="00257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5CC" w:rsidRDefault="008352B6" w:rsidP="00257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EE96A0" wp14:editId="721525FA">
            <wp:extent cx="5940425" cy="316610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Недоступные в данном состоянии (статусе) документа для редактирования поля отмечены серым цветом.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 поля документа могут быть откорректированы.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9E1C88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5EEE51" wp14:editId="44E97510">
            <wp:extent cx="5940425" cy="316610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575CC" w:rsidRPr="0026421E" w:rsidRDefault="002575CC" w:rsidP="002575CC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26" w:name="_Toc292456290"/>
      <w:bookmarkStart w:id="27" w:name="_Toc362342312"/>
      <w:bookmarkStart w:id="28" w:name="_Toc382937818"/>
      <w:bookmarkStart w:id="29" w:name="_Toc383778211"/>
      <w:bookmarkStart w:id="30" w:name="_Toc388622001"/>
      <w:r w:rsidRPr="0026421E">
        <w:rPr>
          <w:rFonts w:ascii="Times New Roman" w:eastAsia="Calibri" w:hAnsi="Times New Roman" w:cs="Times New Roman"/>
          <w:sz w:val="28"/>
          <w:szCs w:val="28"/>
        </w:rPr>
        <w:lastRenderedPageBreak/>
        <w:t>Возможности поиска документов</w:t>
      </w:r>
      <w:bookmarkEnd w:id="26"/>
      <w:bookmarkEnd w:id="27"/>
      <w:bookmarkEnd w:id="28"/>
      <w:bookmarkEnd w:id="29"/>
      <w:bookmarkEnd w:id="30"/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предусмотрено несколько вариантов поиска документов, различающиеся по сложности применения и, соответственно, по функциональным возможностям поиска.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простой способ – находясь в списке документов требуемого типа ввести слово, или часть слова, которая могла бы встретиться в наименовании нужного документа (в примере ниже – «</w:t>
      </w:r>
      <w:proofErr w:type="spellStart"/>
      <w:r w:rsidR="009E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»). После ввода первого символа отображается окно быстрого поиска, в котором после ввода образца, следует нажать функциональную кнопку «ОК» или нажать клавишу «</w:t>
      </w:r>
      <w:proofErr w:type="spell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Enter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Список документов будет отфильтрован в соответствии с введенным образцом.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9E1C88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3CC645" wp14:editId="758F2EA3">
            <wp:extent cx="2552700" cy="1352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умолчанию в окне поиска включены режимы:</w:t>
      </w: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«Включает» - в этом случае образец ищется в любом месте наименования документа. Если отключить этот режим, поиск будет производиться с начала наименования документа.</w:t>
      </w: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 наименованию» - поиск производится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документа. </w:t>
      </w:r>
      <w:proofErr w:type="gram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установить режим «По ID» будет найден документ с введенным ID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документа (если он в 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системе присутствует и имеет выбранный тип).</w:t>
      </w:r>
      <w:proofErr w:type="gramEnd"/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Ниже представлен результат поиска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входящих документов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наименовании которого встречается слово (образец) «</w:t>
      </w:r>
      <w:proofErr w:type="spellStart"/>
      <w:r w:rsidR="009E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Таких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оказалось </w:t>
      </w:r>
      <w:r w:rsidR="009E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в нижней части экрана).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9E1C88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FD20CC" wp14:editId="59DFF611">
            <wp:extent cx="5940425" cy="316610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название документа полностью не помещается на экране, при наведении мышки на конкретный документ выводится его название полностью.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поиска документов по значениям полей, не представленным в наименовании документа, предусмотрена функциональная кнопка «Фильтр» (над списком документов). Она </w:t>
      </w:r>
      <w:proofErr w:type="gram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</w:t>
      </w:r>
      <w:proofErr w:type="gram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выключает отображение панели для задания параметров фильтрации списка документов. 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E97D62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EFE0B5" wp14:editId="308C8D98">
            <wp:extent cx="5940425" cy="316610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появляющейся панели можно наложить ограничения на значения одного или нескольких полей документа,  также на статус, в котором должен находиться искомый документ. 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E97D62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20D437" wp14:editId="557A0D35">
            <wp:extent cx="5940425" cy="316610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параметр фильтрации задан ошибочно, удалить его можно, выбрав в качестве названия </w:t>
      </w:r>
      <w:proofErr w:type="gram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</w:t>
      </w:r>
      <w:proofErr w:type="gram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пустую строку (самая верхняя).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D909A5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задания параметров фильтрации документов следует нажать кнопку «Применить».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 приведен пример выполнения заданного выше фильтра (дата со</w:t>
      </w:r>
      <w:r w:rsidR="00E97D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больше</w:t>
      </w:r>
      <w:r w:rsidRPr="00D90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7D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03</w:t>
      </w:r>
      <w:r w:rsidRPr="00D90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E97D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D90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4, заявка находится </w:t>
      </w:r>
      <w:r w:rsidR="00E97D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одном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статусов</w:t>
      </w:r>
      <w:r w:rsidR="00E97D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</w:t>
      </w:r>
      <w:r w:rsidR="00E97D62" w:rsidRPr="00E97D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 архиве</w:t>
      </w:r>
      <w:r w:rsidR="00E97D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или «</w:t>
      </w:r>
      <w:r w:rsidR="00E97D62" w:rsidRPr="00E97D6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 передаче в архив</w:t>
      </w:r>
      <w:r w:rsidR="00E97D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End"/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E97D62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59922E" wp14:editId="7549C613">
            <wp:extent cx="5940425" cy="316610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режиме фильтрации на подчиненные документы можно наложить ограниченные условия (выбрать конкретный подчиненный документ, проверить наличие или отсутствие ссылки на подчиненный документ в основном документе) но нельзя наложить условия на значения полей в подчиненном документе.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использовать при поиске значения полей в подчиненных документах, предусмотрен режим «Поиск».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приведенном ниже примере ищутся </w:t>
      </w:r>
      <w:r w:rsidR="00521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 учета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которых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5215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документе Право собственности в реквизите Значение Доли текстом </w:t>
      </w:r>
      <w:r w:rsidR="00F30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содержится символ «2»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режиме поиска можно накладывать ограничения на статус для каждого типа документов, участвующих в поиске.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отображения списка документов, удовлетворяющих поставленным ограничениям, следует нажать кнопку «Поиск» в нижней части экрана.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521593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40BF2A" wp14:editId="10F27644">
            <wp:extent cx="5940425" cy="316610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отображается в нижней части экрана. Если для работы требуется один конкретный документ, то его можно открыть прямо из списка поиска. Если требуется работать именно с полученным списком, следует нажать программную кнопку «Фильтр» в левой нижней части экрана, в результате чего окно поиска закроется, а отображаемый список документов будет содержать только удовлетворяющие заданным условиям поиска.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F30720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AFD789" wp14:editId="34EC6B87">
            <wp:extent cx="5940425" cy="316610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этот режим является наиболее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«мощным», но и 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трудоемким, в нем предусмотрена возможность сохранить созданный запрос для дальнейшего использования. Для этого используются кнопки «Сохранить запрос» и «Загрузить запрос», соответственно. При сохранении следует указать имя, под которым запрос будет сохранен. </w:t>
      </w: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можно, при необходимости, задать ограничения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(предоставить доступ)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использование запроса другими пользователями.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умолчанию запрос доступен только создавшему его пользователю.</w:t>
      </w:r>
    </w:p>
    <w:p w:rsidR="002575CC" w:rsidRDefault="002575CC" w:rsidP="002575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575CC" w:rsidRPr="0026421E" w:rsidRDefault="002575CC" w:rsidP="002575CC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31" w:name="_Toc362342313"/>
      <w:bookmarkStart w:id="32" w:name="_Toc382937819"/>
      <w:bookmarkStart w:id="33" w:name="_Toc383778212"/>
      <w:bookmarkStart w:id="34" w:name="_Toc388622002"/>
      <w:r w:rsidRPr="0026421E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Формирование и вы</w:t>
      </w:r>
      <w:r>
        <w:rPr>
          <w:rFonts w:ascii="Times New Roman" w:eastAsia="Calibri" w:hAnsi="Times New Roman" w:cs="Times New Roman"/>
          <w:sz w:val="28"/>
          <w:szCs w:val="28"/>
        </w:rPr>
        <w:t>полнение задач</w:t>
      </w:r>
      <w:bookmarkEnd w:id="31"/>
      <w:bookmarkEnd w:id="32"/>
      <w:bookmarkEnd w:id="33"/>
      <w:bookmarkEnd w:id="34"/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Караби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автоматизирует бизнес процессы предприятия. Существенной частью исполнения бизнес процесс является информирование сотрудников о том, что им надлежит выполнить определенную работу. Для этой цели в системе Караби используется информационный объект «Проект-задача» или просто Задача.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АИС «Комплекс БТИ» задачи создаются автоматически в случае, когда следующий шаг бизнес процесса должен выполняться другим сотрудником.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Исполнителем задачи является сотрудник, к которому переходит дальнейшее выполнение работ.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увидеть свои актуальные задачи, следует открыть список задач (нижняя часть экрана):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E5DBD4" wp14:editId="492F4049">
            <wp:extent cx="5940425" cy="31661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Двойной клик мышкой на конкретной задаче открывает документ, по которому создана задача:</w:t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C21C7E" wp14:editId="15CBDDCD">
            <wp:extent cx="5940425" cy="31661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CC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 задачи (осуществления необходимых действий по документу и переводу его в нужный статус), поставленная задача автоматически закрывается.</w:t>
      </w:r>
    </w:p>
    <w:p w:rsidR="002575CC" w:rsidRDefault="002575CC" w:rsidP="002575C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575CC" w:rsidRPr="0026421E" w:rsidRDefault="002575CC" w:rsidP="002575CC">
      <w:pPr>
        <w:pStyle w:val="2"/>
        <w:keepLines w:val="0"/>
        <w:numPr>
          <w:ilvl w:val="1"/>
          <w:numId w:val="2"/>
        </w:numPr>
        <w:spacing w:before="240" w:after="60"/>
        <w:rPr>
          <w:rFonts w:ascii="Times New Roman" w:eastAsia="Calibri" w:hAnsi="Times New Roman" w:cs="Times New Roman"/>
          <w:sz w:val="28"/>
          <w:szCs w:val="28"/>
        </w:rPr>
      </w:pPr>
      <w:bookmarkStart w:id="35" w:name="_Toc292456291"/>
      <w:bookmarkStart w:id="36" w:name="_Toc362342314"/>
      <w:bookmarkStart w:id="37" w:name="_Toc382937820"/>
      <w:bookmarkStart w:id="38" w:name="_Toc383778213"/>
      <w:bookmarkStart w:id="39" w:name="_Toc388622003"/>
      <w:r w:rsidRPr="0026421E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Формирование и вывод печатных форм и отчетов</w:t>
      </w:r>
      <w:bookmarkEnd w:id="35"/>
      <w:bookmarkEnd w:id="36"/>
      <w:bookmarkEnd w:id="37"/>
      <w:bookmarkEnd w:id="38"/>
      <w:bookmarkEnd w:id="39"/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системе Караби предусмотрена возможность формирования и вывода на печать печатных форм и аналитических отчетов, далее - отчеты.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Отчеты формируются по одиночному документу или списку документов – соответственно одиночные или групповые отчеты.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формирования одиночного отчета по открытому документу следует нажать функциональную кнопку «Отчет по текущему документу» (значок </w:t>
      </w:r>
      <w:proofErr w:type="spell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в полученном списке выбрать нужный отчет. При необходимости задать параметры отчета.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формирования одиночного отчета из списка документов следует выделить нужный документ, нажат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на нем правую кнопку мыши, </w:t>
      </w: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появившемся контекстном меню выбрать пункт «Отчеты по документу» и в открывшемся списке выбрать нужный отчет. При необходимости задать параметры отчета.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2575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формирования группового отчета следует, находясь в списке документов нужного типа», нажать функциональную кнопку «Отчет по текущему типу документов» (значок </w:t>
      </w:r>
      <w:proofErr w:type="spell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в полученном списке выбрать нужный отчет. При необходимости задать параметры отчета. </w:t>
      </w:r>
    </w:p>
    <w:p w:rsidR="002575CC" w:rsidRPr="0026421E" w:rsidRDefault="002575CC" w:rsidP="002575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75CC" w:rsidRPr="0026421E" w:rsidRDefault="002575CC" w:rsidP="000B7A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Отчеты могут выводиться в виде MS </w:t>
      </w:r>
      <w:proofErr w:type="spell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 виде предварительного просмотра системы </w:t>
      </w:r>
      <w:proofErr w:type="spellStart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FastReport</w:t>
      </w:r>
      <w:proofErr w:type="spellEnd"/>
      <w:r w:rsidRPr="002642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первом случае возможна дальнейшая обработка и/или анализ полученного отчета перед выводом на печать. Во втором случае отчет печатается в том виде, в каком сформирован. Кроме того, есть возможность сохранения отчета в других форматах.</w:t>
      </w:r>
    </w:p>
    <w:sectPr w:rsidR="002575CC" w:rsidRPr="0026421E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4ED" w:rsidRDefault="00E624ED" w:rsidP="009C6943">
      <w:pPr>
        <w:spacing w:after="0" w:line="240" w:lineRule="auto"/>
      </w:pPr>
      <w:r>
        <w:separator/>
      </w:r>
    </w:p>
  </w:endnote>
  <w:endnote w:type="continuationSeparator" w:id="0">
    <w:p w:rsidR="00E624ED" w:rsidRDefault="00E624ED" w:rsidP="009C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ED" w:rsidRPr="00231E75" w:rsidRDefault="00E624ED" w:rsidP="009C6943">
    <w:pPr>
      <w:pStyle w:val="ab"/>
      <w:rPr>
        <w:rFonts w:ascii="Tahoma" w:hAnsi="Tahoma" w:cs="Tahoma"/>
        <w:sz w:val="16"/>
        <w:szCs w:val="16"/>
        <w:lang w:val="en-US"/>
      </w:rPr>
    </w:pPr>
    <w:r>
      <w:rPr>
        <w:rFonts w:ascii="Tahoma" w:hAnsi="Tahoma" w:cs="Tahoma"/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DA4A2" wp14:editId="7CE1BE0E">
              <wp:simplePos x="0" y="0"/>
              <wp:positionH relativeFrom="column">
                <wp:posOffset>0</wp:posOffset>
              </wp:positionH>
              <wp:positionV relativeFrom="paragraph">
                <wp:posOffset>33020</wp:posOffset>
              </wp:positionV>
              <wp:extent cx="5916930" cy="0"/>
              <wp:effectExtent l="0" t="0" r="0" b="0"/>
              <wp:wrapNone/>
              <wp:docPr id="24" name="Прямая соединительная 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69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pt" to="465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" strokecolor="#006" strokeweight="1pt"/>
          </w:pict>
        </mc:Fallback>
      </mc:AlternateContent>
    </w:r>
  </w:p>
  <w:p w:rsidR="00E624ED" w:rsidRPr="009C6943" w:rsidRDefault="00E624ED">
    <w:pPr>
      <w:pStyle w:val="ab"/>
      <w:rPr>
        <w:rFonts w:ascii="Times New Roman" w:hAnsi="Times New Roman" w:cs="Times New Roman"/>
        <w:sz w:val="20"/>
        <w:szCs w:val="20"/>
      </w:rPr>
    </w:pPr>
    <w:r>
      <w:tab/>
    </w:r>
    <w:proofErr w:type="spellStart"/>
    <w:proofErr w:type="gramStart"/>
    <w:r w:rsidRPr="009C6943">
      <w:rPr>
        <w:rFonts w:ascii="Times New Roman" w:hAnsi="Times New Roman" w:cs="Times New Roman"/>
        <w:sz w:val="20"/>
        <w:szCs w:val="20"/>
      </w:rPr>
      <w:t>Стр</w:t>
    </w:r>
    <w:proofErr w:type="spellEnd"/>
    <w:proofErr w:type="gramEnd"/>
    <w:r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 \* Arabic  \* MERGEFORMAT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320F3C">
      <w:rPr>
        <w:rFonts w:ascii="Times New Roman" w:hAnsi="Times New Roman" w:cs="Times New Roman"/>
        <w:noProof/>
        <w:sz w:val="20"/>
        <w:szCs w:val="20"/>
      </w:rPr>
      <w:t>1</w:t>
    </w:r>
    <w:r>
      <w:rPr>
        <w:rFonts w:ascii="Times New Roman" w:hAnsi="Times New Roman" w:cs="Times New Roman"/>
        <w:sz w:val="20"/>
        <w:szCs w:val="20"/>
      </w:rPr>
      <w:fldChar w:fldCharType="end"/>
    </w:r>
  </w:p>
  <w:p w:rsidR="00E624ED" w:rsidRDefault="00E624E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4ED" w:rsidRDefault="00E624ED" w:rsidP="009C6943">
      <w:pPr>
        <w:spacing w:after="0" w:line="240" w:lineRule="auto"/>
      </w:pPr>
      <w:r>
        <w:separator/>
      </w:r>
    </w:p>
  </w:footnote>
  <w:footnote w:type="continuationSeparator" w:id="0">
    <w:p w:rsidR="00E624ED" w:rsidRDefault="00E624ED" w:rsidP="009C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ED" w:rsidRDefault="00E624ED" w:rsidP="009C6943">
    <w:pPr>
      <w:pStyle w:val="a9"/>
      <w:jc w:val="right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DB8CA0" wp14:editId="65AEB31C">
              <wp:simplePos x="0" y="0"/>
              <wp:positionH relativeFrom="column">
                <wp:posOffset>0</wp:posOffset>
              </wp:positionH>
              <wp:positionV relativeFrom="paragraph">
                <wp:posOffset>95250</wp:posOffset>
              </wp:positionV>
              <wp:extent cx="5916930" cy="342900"/>
              <wp:effectExtent l="0" t="0" r="0" b="0"/>
              <wp:wrapNone/>
              <wp:docPr id="21" name="Групп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6930" cy="342900"/>
                        <a:chOff x="1701" y="954"/>
                        <a:chExt cx="9318" cy="540"/>
                      </a:xfrm>
                    </wpg:grpSpPr>
                    <wps:wsp>
                      <wps:cNvPr id="22" name="Line 4"/>
                      <wps:cNvCnPr/>
                      <wps:spPr bwMode="auto">
                        <a:xfrm>
                          <a:off x="1701" y="1314"/>
                          <a:ext cx="9318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01" y="954"/>
                          <a:ext cx="2244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4ED" w:rsidRPr="00231E75" w:rsidRDefault="00E624ED" w:rsidP="009C6943">
                            <w:pP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>www.carabi.ru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1" o:spid="_x0000_s1026" style="position:absolute;left:0;text-align:left;margin-left:0;margin-top:7.5pt;width:465.9pt;height:27pt;z-index:251659264" coordorigin="1701,954" coordsize="931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">
              <v:line id="Line 4" o:spid="_x0000_s1027" style="position:absolute;visibility:visible;mso-wrap-style:square" from="1701,1314" to="11019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eOcsEAAADbAAAADwAAAGRycy9kb3ducmV2LnhtbESPQYvCMBSE7wv+h/AWvK3p5iBLNUoR&#10;FgUPYnd/wKN525Q2LyWJWv+9ERY8DjPzDbPeTm4QVwqx86zhc1GAIG686bjV8Pvz/fEFIiZkg4Nn&#10;0nCnCNvN7G2NpfE3PtO1Tq3IEI4larApjaWUsbHkMC78SJy9Px8cpixDK03AW4a7QaqiWEqHHecF&#10;iyPtLDV9fXEauB9Cr072cHSVaVMV62qvdlrP36dqBSLRlF7h//bBaFAKnl/y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V45ywQAAANsAAAAPAAAAAAAAAAAAAAAA&#10;AKECAABkcnMvZG93bnJldi54bWxQSwUGAAAAAAQABAD5AAAAjwMAAAAA&#10;" strokecolor="#006" strokeweight="3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1701;top:954;width:224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+X8QA&#10;AADbAAAADwAAAGRycy9kb3ducmV2LnhtbESP0WrCQBRE3wv+w3IF3+rGCNKmriJCoFVarPoBt9lr&#10;Npi9G7OriX/vFgp9HGbmDDNf9rYWN2p95VjBZJyAIC6crrhUcDzkzy8gfEDWWDsmBXfysFwMnuaY&#10;adfxN932oRQRwj5DBSaEJpPSF4Ys+rFriKN3cq3FEGVbSt1iF+G2lmmSzKTFiuOCwYbWhorz/moV&#10;fOZf24/XfnP4wWrTuctuejQdKzUa9qs3EIH68B/+a79rBekUf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vl/EAAAA2wAAAA8AAAAAAAAAAAAAAAAAmAIAAGRycy9k&#10;b3ducmV2LnhtbFBLBQYAAAAABAAEAPUAAACJAwAAAAA=&#10;" filled="f" stroked="f">
                <v:textbox inset="0">
                  <w:txbxContent>
                    <w:p w:rsidR="00E624ED" w:rsidRPr="00231E75" w:rsidRDefault="00E624ED" w:rsidP="009C6943">
                      <w:pP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80"/>
                          <w:sz w:val="20"/>
                          <w:szCs w:val="20"/>
                          <w:lang w:val="en-US"/>
                        </w:rPr>
                        <w:t>www.carabi.ru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ru-RU"/>
      </w:rPr>
      <mc:AlternateContent>
        <mc:Choice Requires="wpc">
          <w:drawing>
            <wp:inline distT="0" distB="0" distL="0" distR="0" wp14:anchorId="7A1A22F8" wp14:editId="57BC7037">
              <wp:extent cx="1424940" cy="342900"/>
              <wp:effectExtent l="0" t="0" r="3810" b="0"/>
              <wp:docPr id="20" name="Полотно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</wp:inline>
          </w:drawing>
        </mc:Choice>
        <mc:Fallback>
          <w:pict>
            <v:group id="Полотно 20" o:spid="_x0000_s1026" editas="canvas" style="width:112.2pt;height:27pt;mso-position-horizontal-relative:char;mso-position-vertical-relative:line" coordsize="1424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6UwtbcAAAABAEAAA8AAABkcnMv&#10;ZG93bnJldi54bWxMj0FLxDAQhe+C/yGM4EXcdGt3WWrTRQRBBA/uKuxx2oxNNZmUJt2t/97oRS8D&#10;j/d475tqOzsrjjSG3rOC5SIDQdx63XOn4HX/cL0BESKyRuuZFHxRgG19flZhqf2JX+i4i51IJRxK&#10;VGBiHEopQ2vIYVj4gTh57350GJMcO6lHPKVyZ2WeZWvpsOe0YHCge0Pt525yCp7a9dXHspkObvP8&#10;Zm5W9vAY94VSlxfz3S2ISHP8C8MPfkKHOjE1fmIdhFWQHom/N3l5XhQgGgWrIgNZV/I/fP0N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PpTC1twAAAAEAQAADwAAAAAAAAAAAAAAAABu&#10;AwAAZHJzL2Rvd25yZXYueG1sUEsFBgAAAAAEAAQA8wAAAHc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4249;height:3429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  <w:r>
      <w:rPr>
        <w:noProof/>
        <w:lang w:eastAsia="ru-RU"/>
      </w:rPr>
      <w:drawing>
        <wp:inline distT="0" distB="0" distL="0" distR="0" wp14:anchorId="7329CC03" wp14:editId="25848DB8">
          <wp:extent cx="1212215" cy="297815"/>
          <wp:effectExtent l="0" t="0" r="6985" b="0"/>
          <wp:docPr id="8" name="Рисунок 8" descr="Логотип%20Carabi%20-%20вариант%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%20Carabi%20-%20вариант%2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23" t="35988" r="24521" b="42728"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24ED" w:rsidRPr="009C6943" w:rsidRDefault="00E624ED" w:rsidP="009C694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1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A40A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E845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4813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FE5B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03B2B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1CA00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E950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F9776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0EF73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24545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61F7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9D1553A"/>
    <w:multiLevelType w:val="hybridMultilevel"/>
    <w:tmpl w:val="AF2A9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1522554"/>
    <w:multiLevelType w:val="hybridMultilevel"/>
    <w:tmpl w:val="A40A9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D27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2E720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6262D1F"/>
    <w:multiLevelType w:val="hybridMultilevel"/>
    <w:tmpl w:val="5C326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D52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23536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8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17"/>
  </w:num>
  <w:num w:numId="8">
    <w:abstractNumId w:val="11"/>
  </w:num>
  <w:num w:numId="9">
    <w:abstractNumId w:val="14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  <w:num w:numId="14">
    <w:abstractNumId w:val="1"/>
  </w:num>
  <w:num w:numId="15">
    <w:abstractNumId w:val="2"/>
  </w:num>
  <w:num w:numId="16">
    <w:abstractNumId w:val="12"/>
  </w:num>
  <w:num w:numId="17">
    <w:abstractNumId w:val="15"/>
  </w:num>
  <w:num w:numId="18">
    <w:abstractNumId w:val="10"/>
  </w:num>
  <w:num w:numId="19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CCB"/>
    <w:rsid w:val="000307F5"/>
    <w:rsid w:val="0003200D"/>
    <w:rsid w:val="00037A02"/>
    <w:rsid w:val="0006453D"/>
    <w:rsid w:val="00083E9E"/>
    <w:rsid w:val="000B0F8D"/>
    <w:rsid w:val="000B3286"/>
    <w:rsid w:val="000B35A5"/>
    <w:rsid w:val="000B7703"/>
    <w:rsid w:val="000B7AB3"/>
    <w:rsid w:val="000C2726"/>
    <w:rsid w:val="000C456D"/>
    <w:rsid w:val="000C5A4A"/>
    <w:rsid w:val="000D0E1C"/>
    <w:rsid w:val="000D11B6"/>
    <w:rsid w:val="000D13AD"/>
    <w:rsid w:val="000D53F5"/>
    <w:rsid w:val="000F3CA1"/>
    <w:rsid w:val="00100A3E"/>
    <w:rsid w:val="00124CF8"/>
    <w:rsid w:val="001335C0"/>
    <w:rsid w:val="0014523E"/>
    <w:rsid w:val="00150B73"/>
    <w:rsid w:val="00150F8F"/>
    <w:rsid w:val="001611C3"/>
    <w:rsid w:val="00161F0B"/>
    <w:rsid w:val="0017045E"/>
    <w:rsid w:val="00182C78"/>
    <w:rsid w:val="0019048B"/>
    <w:rsid w:val="001B2C95"/>
    <w:rsid w:val="001B43AB"/>
    <w:rsid w:val="001B5CC6"/>
    <w:rsid w:val="001B79CA"/>
    <w:rsid w:val="001D2AFF"/>
    <w:rsid w:val="001E3E6A"/>
    <w:rsid w:val="002041B0"/>
    <w:rsid w:val="002044DD"/>
    <w:rsid w:val="00206590"/>
    <w:rsid w:val="00212E02"/>
    <w:rsid w:val="00214163"/>
    <w:rsid w:val="00231A38"/>
    <w:rsid w:val="00233FD4"/>
    <w:rsid w:val="00250820"/>
    <w:rsid w:val="002575CC"/>
    <w:rsid w:val="0026421E"/>
    <w:rsid w:val="002710BB"/>
    <w:rsid w:val="00272C52"/>
    <w:rsid w:val="00272DE6"/>
    <w:rsid w:val="002858DD"/>
    <w:rsid w:val="00297F78"/>
    <w:rsid w:val="002A7AFF"/>
    <w:rsid w:val="002B0F81"/>
    <w:rsid w:val="002B577D"/>
    <w:rsid w:val="002B5DD4"/>
    <w:rsid w:val="002F3FF4"/>
    <w:rsid w:val="003007D5"/>
    <w:rsid w:val="0031117A"/>
    <w:rsid w:val="00313051"/>
    <w:rsid w:val="0031378A"/>
    <w:rsid w:val="00320F3C"/>
    <w:rsid w:val="00324830"/>
    <w:rsid w:val="00330371"/>
    <w:rsid w:val="00331B41"/>
    <w:rsid w:val="00335827"/>
    <w:rsid w:val="00340BFC"/>
    <w:rsid w:val="0034777E"/>
    <w:rsid w:val="00351693"/>
    <w:rsid w:val="00376D14"/>
    <w:rsid w:val="003B0052"/>
    <w:rsid w:val="003B09F7"/>
    <w:rsid w:val="003B5BA3"/>
    <w:rsid w:val="003C4961"/>
    <w:rsid w:val="003F3BCD"/>
    <w:rsid w:val="003F64E9"/>
    <w:rsid w:val="003F6E56"/>
    <w:rsid w:val="00403A14"/>
    <w:rsid w:val="004050DF"/>
    <w:rsid w:val="00406956"/>
    <w:rsid w:val="00413BD8"/>
    <w:rsid w:val="00416716"/>
    <w:rsid w:val="004210C7"/>
    <w:rsid w:val="00422177"/>
    <w:rsid w:val="00425E13"/>
    <w:rsid w:val="0042743F"/>
    <w:rsid w:val="004274CA"/>
    <w:rsid w:val="004377C6"/>
    <w:rsid w:val="00447B7F"/>
    <w:rsid w:val="00477C1D"/>
    <w:rsid w:val="00480D4A"/>
    <w:rsid w:val="004925EB"/>
    <w:rsid w:val="00497753"/>
    <w:rsid w:val="00497F4C"/>
    <w:rsid w:val="004B33DD"/>
    <w:rsid w:val="004B3D09"/>
    <w:rsid w:val="004D26FB"/>
    <w:rsid w:val="00503CCB"/>
    <w:rsid w:val="00515A37"/>
    <w:rsid w:val="00521593"/>
    <w:rsid w:val="00531250"/>
    <w:rsid w:val="00533224"/>
    <w:rsid w:val="0054392A"/>
    <w:rsid w:val="00551D9B"/>
    <w:rsid w:val="00551EAA"/>
    <w:rsid w:val="005645C8"/>
    <w:rsid w:val="005665F5"/>
    <w:rsid w:val="00576072"/>
    <w:rsid w:val="005843EA"/>
    <w:rsid w:val="00585A73"/>
    <w:rsid w:val="00594086"/>
    <w:rsid w:val="005A72DE"/>
    <w:rsid w:val="005E6F5A"/>
    <w:rsid w:val="005F34D7"/>
    <w:rsid w:val="006004B8"/>
    <w:rsid w:val="00616509"/>
    <w:rsid w:val="00625F09"/>
    <w:rsid w:val="00641171"/>
    <w:rsid w:val="00642FA2"/>
    <w:rsid w:val="00644A4A"/>
    <w:rsid w:val="00651762"/>
    <w:rsid w:val="00651CAC"/>
    <w:rsid w:val="00656CE1"/>
    <w:rsid w:val="00666027"/>
    <w:rsid w:val="00680C4F"/>
    <w:rsid w:val="0068553D"/>
    <w:rsid w:val="006A1A42"/>
    <w:rsid w:val="006A2743"/>
    <w:rsid w:val="006A5E39"/>
    <w:rsid w:val="006B05CE"/>
    <w:rsid w:val="006B1565"/>
    <w:rsid w:val="006B4139"/>
    <w:rsid w:val="006B4B80"/>
    <w:rsid w:val="006B55EE"/>
    <w:rsid w:val="006E206C"/>
    <w:rsid w:val="006E24F2"/>
    <w:rsid w:val="006E6BF6"/>
    <w:rsid w:val="00701627"/>
    <w:rsid w:val="00711976"/>
    <w:rsid w:val="00713E35"/>
    <w:rsid w:val="00716BD2"/>
    <w:rsid w:val="0072454D"/>
    <w:rsid w:val="007361BC"/>
    <w:rsid w:val="00745CB0"/>
    <w:rsid w:val="00755611"/>
    <w:rsid w:val="00777740"/>
    <w:rsid w:val="00780F01"/>
    <w:rsid w:val="00782CCB"/>
    <w:rsid w:val="00787B23"/>
    <w:rsid w:val="007906A2"/>
    <w:rsid w:val="00797B58"/>
    <w:rsid w:val="007A0799"/>
    <w:rsid w:val="007A1BCC"/>
    <w:rsid w:val="007A46D3"/>
    <w:rsid w:val="007B0C63"/>
    <w:rsid w:val="007B56E8"/>
    <w:rsid w:val="007B6445"/>
    <w:rsid w:val="007C13FB"/>
    <w:rsid w:val="007D4A17"/>
    <w:rsid w:val="007D4C92"/>
    <w:rsid w:val="007E79AD"/>
    <w:rsid w:val="007F0A1B"/>
    <w:rsid w:val="007F6012"/>
    <w:rsid w:val="0080128B"/>
    <w:rsid w:val="00801F2F"/>
    <w:rsid w:val="008171BF"/>
    <w:rsid w:val="008229B2"/>
    <w:rsid w:val="00825332"/>
    <w:rsid w:val="00834560"/>
    <w:rsid w:val="008352B6"/>
    <w:rsid w:val="00852FF3"/>
    <w:rsid w:val="00855040"/>
    <w:rsid w:val="008610D7"/>
    <w:rsid w:val="008667A4"/>
    <w:rsid w:val="00880D2D"/>
    <w:rsid w:val="008A10AC"/>
    <w:rsid w:val="008B21CC"/>
    <w:rsid w:val="008B4338"/>
    <w:rsid w:val="008C05B1"/>
    <w:rsid w:val="008C1A87"/>
    <w:rsid w:val="008C1FB9"/>
    <w:rsid w:val="008C294C"/>
    <w:rsid w:val="008D04F4"/>
    <w:rsid w:val="008D296A"/>
    <w:rsid w:val="008E7BB4"/>
    <w:rsid w:val="008F52AF"/>
    <w:rsid w:val="0094154F"/>
    <w:rsid w:val="00977F95"/>
    <w:rsid w:val="00981F94"/>
    <w:rsid w:val="0098515B"/>
    <w:rsid w:val="009B4C01"/>
    <w:rsid w:val="009C1A36"/>
    <w:rsid w:val="009C6943"/>
    <w:rsid w:val="009D0CC7"/>
    <w:rsid w:val="009D24CA"/>
    <w:rsid w:val="009D353C"/>
    <w:rsid w:val="009E1C88"/>
    <w:rsid w:val="009E2EC7"/>
    <w:rsid w:val="009F5163"/>
    <w:rsid w:val="009F52F6"/>
    <w:rsid w:val="00A35F04"/>
    <w:rsid w:val="00A41BE4"/>
    <w:rsid w:val="00A42BC2"/>
    <w:rsid w:val="00A658BF"/>
    <w:rsid w:val="00A73A28"/>
    <w:rsid w:val="00A73D0D"/>
    <w:rsid w:val="00A77B37"/>
    <w:rsid w:val="00A97223"/>
    <w:rsid w:val="00AA7C4A"/>
    <w:rsid w:val="00AB107F"/>
    <w:rsid w:val="00AB5180"/>
    <w:rsid w:val="00AB53F2"/>
    <w:rsid w:val="00AC656B"/>
    <w:rsid w:val="00AF02E9"/>
    <w:rsid w:val="00AF2DCB"/>
    <w:rsid w:val="00AF40DB"/>
    <w:rsid w:val="00B0025E"/>
    <w:rsid w:val="00B042E0"/>
    <w:rsid w:val="00B16C92"/>
    <w:rsid w:val="00B26996"/>
    <w:rsid w:val="00B3399E"/>
    <w:rsid w:val="00B408A9"/>
    <w:rsid w:val="00B40F2F"/>
    <w:rsid w:val="00B5095E"/>
    <w:rsid w:val="00B51BA5"/>
    <w:rsid w:val="00B55664"/>
    <w:rsid w:val="00B754F4"/>
    <w:rsid w:val="00B84EB6"/>
    <w:rsid w:val="00B87FE5"/>
    <w:rsid w:val="00BA057E"/>
    <w:rsid w:val="00BB1FE4"/>
    <w:rsid w:val="00BB516E"/>
    <w:rsid w:val="00BB79AD"/>
    <w:rsid w:val="00BD1805"/>
    <w:rsid w:val="00BD5BB4"/>
    <w:rsid w:val="00BF1003"/>
    <w:rsid w:val="00BF2483"/>
    <w:rsid w:val="00BF3712"/>
    <w:rsid w:val="00C003B9"/>
    <w:rsid w:val="00C16414"/>
    <w:rsid w:val="00C1787A"/>
    <w:rsid w:val="00C24023"/>
    <w:rsid w:val="00C35B71"/>
    <w:rsid w:val="00C372F5"/>
    <w:rsid w:val="00C377BD"/>
    <w:rsid w:val="00C42CF3"/>
    <w:rsid w:val="00C4748C"/>
    <w:rsid w:val="00C52F47"/>
    <w:rsid w:val="00C54AF9"/>
    <w:rsid w:val="00C66E89"/>
    <w:rsid w:val="00C712A9"/>
    <w:rsid w:val="00C72E2F"/>
    <w:rsid w:val="00C73316"/>
    <w:rsid w:val="00CC28F7"/>
    <w:rsid w:val="00CD19DF"/>
    <w:rsid w:val="00CE2D6F"/>
    <w:rsid w:val="00CE3D0A"/>
    <w:rsid w:val="00CF1969"/>
    <w:rsid w:val="00D264E9"/>
    <w:rsid w:val="00D32717"/>
    <w:rsid w:val="00D65716"/>
    <w:rsid w:val="00D909A5"/>
    <w:rsid w:val="00DA42EB"/>
    <w:rsid w:val="00DA73C6"/>
    <w:rsid w:val="00DC48BD"/>
    <w:rsid w:val="00DF6E72"/>
    <w:rsid w:val="00E03829"/>
    <w:rsid w:val="00E039F6"/>
    <w:rsid w:val="00E06858"/>
    <w:rsid w:val="00E10547"/>
    <w:rsid w:val="00E13376"/>
    <w:rsid w:val="00E14EA2"/>
    <w:rsid w:val="00E15245"/>
    <w:rsid w:val="00E24B97"/>
    <w:rsid w:val="00E55304"/>
    <w:rsid w:val="00E624ED"/>
    <w:rsid w:val="00E63173"/>
    <w:rsid w:val="00E660DA"/>
    <w:rsid w:val="00E704D8"/>
    <w:rsid w:val="00E779DD"/>
    <w:rsid w:val="00E87F50"/>
    <w:rsid w:val="00E97339"/>
    <w:rsid w:val="00E97D62"/>
    <w:rsid w:val="00EA61E5"/>
    <w:rsid w:val="00EB19C0"/>
    <w:rsid w:val="00EB1EE8"/>
    <w:rsid w:val="00EC3E7A"/>
    <w:rsid w:val="00ED14C6"/>
    <w:rsid w:val="00ED1FD7"/>
    <w:rsid w:val="00ED70DA"/>
    <w:rsid w:val="00EE549F"/>
    <w:rsid w:val="00F164E1"/>
    <w:rsid w:val="00F30720"/>
    <w:rsid w:val="00F367A7"/>
    <w:rsid w:val="00F56593"/>
    <w:rsid w:val="00F608F8"/>
    <w:rsid w:val="00F63879"/>
    <w:rsid w:val="00F84E90"/>
    <w:rsid w:val="00F92FC5"/>
    <w:rsid w:val="00F957D2"/>
    <w:rsid w:val="00F95B05"/>
    <w:rsid w:val="00F97B9F"/>
    <w:rsid w:val="00FA0B6B"/>
    <w:rsid w:val="00FA78E8"/>
    <w:rsid w:val="00FC61EE"/>
    <w:rsid w:val="00FD36DE"/>
    <w:rsid w:val="00FD49FF"/>
    <w:rsid w:val="00FD744F"/>
    <w:rsid w:val="00FF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paragraph" w:styleId="4">
    <w:name w:val="toc 4"/>
    <w:basedOn w:val="a"/>
    <w:next w:val="a"/>
    <w:autoRedefine/>
    <w:uiPriority w:val="39"/>
    <w:unhideWhenUsed/>
    <w:rsid w:val="004377C6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77C6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77C6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77C6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77C6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77C6"/>
    <w:pPr>
      <w:spacing w:after="100"/>
      <w:ind w:left="1760"/>
    </w:pPr>
    <w:rPr>
      <w:rFonts w:eastAsiaTheme="minorEastAsia"/>
      <w:lang w:eastAsia="ru-RU"/>
    </w:rPr>
  </w:style>
  <w:style w:type="paragraph" w:styleId="ad">
    <w:name w:val="Body Text"/>
    <w:basedOn w:val="a"/>
    <w:link w:val="ae"/>
    <w:rsid w:val="00531250"/>
    <w:pPr>
      <w:suppressAutoHyphens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531250"/>
    <w:rPr>
      <w:rFonts w:ascii="Times New Roman" w:eastAsia="Times New Roman" w:hAnsi="Times New Roman" w:cs="Times New Roman"/>
      <w:sz w:val="26"/>
      <w:szCs w:val="24"/>
      <w:lang w:eastAsia="ar-SA"/>
    </w:rPr>
  </w:style>
  <w:style w:type="table" w:styleId="af">
    <w:name w:val="Table Grid"/>
    <w:basedOn w:val="a1"/>
    <w:uiPriority w:val="59"/>
    <w:rsid w:val="000B7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2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627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274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45CB0"/>
    <w:pPr>
      <w:spacing w:after="100"/>
    </w:pPr>
    <w:rPr>
      <w:rFonts w:ascii="Times New Roman" w:hAnsi="Times New Roman"/>
      <w:sz w:val="24"/>
    </w:rPr>
  </w:style>
  <w:style w:type="character" w:styleId="a8">
    <w:name w:val="Hyperlink"/>
    <w:basedOn w:val="a0"/>
    <w:uiPriority w:val="99"/>
    <w:unhideWhenUsed/>
    <w:rsid w:val="006A27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64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5CB0"/>
    <w:pPr>
      <w:spacing w:after="100"/>
      <w:ind w:left="220"/>
    </w:pPr>
    <w:rPr>
      <w:rFonts w:ascii="Times New Roman" w:hAnsi="Times New Roman"/>
      <w:sz w:val="24"/>
    </w:rPr>
  </w:style>
  <w:style w:type="paragraph" w:styleId="3">
    <w:name w:val="toc 3"/>
    <w:basedOn w:val="a"/>
    <w:next w:val="a"/>
    <w:autoRedefine/>
    <w:uiPriority w:val="39"/>
    <w:unhideWhenUsed/>
    <w:rsid w:val="00745CB0"/>
    <w:pPr>
      <w:spacing w:after="100"/>
      <w:ind w:left="440"/>
    </w:pPr>
    <w:rPr>
      <w:rFonts w:ascii="Times New Roman" w:hAnsi="Times New Roman"/>
      <w:sz w:val="24"/>
    </w:rPr>
  </w:style>
  <w:style w:type="paragraph" w:styleId="a9">
    <w:name w:val="header"/>
    <w:basedOn w:val="a"/>
    <w:link w:val="aa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6943"/>
  </w:style>
  <w:style w:type="paragraph" w:styleId="ab">
    <w:name w:val="footer"/>
    <w:basedOn w:val="a"/>
    <w:link w:val="ac"/>
    <w:uiPriority w:val="99"/>
    <w:unhideWhenUsed/>
    <w:rsid w:val="009C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6943"/>
  </w:style>
  <w:style w:type="paragraph" w:styleId="4">
    <w:name w:val="toc 4"/>
    <w:basedOn w:val="a"/>
    <w:next w:val="a"/>
    <w:autoRedefine/>
    <w:uiPriority w:val="39"/>
    <w:unhideWhenUsed/>
    <w:rsid w:val="004377C6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4377C6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377C6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4377C6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4377C6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377C6"/>
    <w:pPr>
      <w:spacing w:after="100"/>
      <w:ind w:left="1760"/>
    </w:pPr>
    <w:rPr>
      <w:rFonts w:eastAsiaTheme="minorEastAsia"/>
      <w:lang w:eastAsia="ru-RU"/>
    </w:rPr>
  </w:style>
  <w:style w:type="paragraph" w:styleId="ad">
    <w:name w:val="Body Text"/>
    <w:basedOn w:val="a"/>
    <w:link w:val="ae"/>
    <w:rsid w:val="00531250"/>
    <w:pPr>
      <w:suppressAutoHyphens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531250"/>
    <w:rPr>
      <w:rFonts w:ascii="Times New Roman" w:eastAsia="Times New Roman" w:hAnsi="Times New Roman" w:cs="Times New Roman"/>
      <w:sz w:val="26"/>
      <w:szCs w:val="24"/>
      <w:lang w:eastAsia="ar-SA"/>
    </w:rPr>
  </w:style>
  <w:style w:type="table" w:styleId="af">
    <w:name w:val="Table Grid"/>
    <w:basedOn w:val="a1"/>
    <w:uiPriority w:val="59"/>
    <w:rsid w:val="000B7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8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EF30E-CBDE-4174-8A2D-A7D5F9F29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21</Pages>
  <Words>2583</Words>
  <Characters>14726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MM</cp:lastModifiedBy>
  <cp:revision>5</cp:revision>
  <cp:lastPrinted>2014-05-23T11:25:00Z</cp:lastPrinted>
  <dcterms:created xsi:type="dcterms:W3CDTF">2014-05-23T10:26:00Z</dcterms:created>
  <dcterms:modified xsi:type="dcterms:W3CDTF">2014-05-23T11:26:00Z</dcterms:modified>
</cp:coreProperties>
</file>